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</w:t>
      </w:r>
      <w:r w:rsidR="004E5720">
        <w:rPr>
          <w:b w:val="0"/>
          <w:sz w:val="28"/>
          <w:szCs w:val="28"/>
        </w:rPr>
        <w:t>72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E40FF">
        <w:rPr>
          <w:sz w:val="28"/>
          <w:szCs w:val="28"/>
        </w:rPr>
        <w:t xml:space="preserve">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497B49"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rStyle w:val="s11"/>
          <w:sz w:val="27"/>
          <w:szCs w:val="27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="00864131">
        <w:rPr>
          <w:sz w:val="28"/>
          <w:szCs w:val="28"/>
        </w:rPr>
        <w:t>8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Общества с ограниченной </w:t>
      </w:r>
      <w:r w:rsidRPr="000842D6" w:rsidR="00F87E2D">
        <w:rPr>
          <w:sz w:val="28"/>
          <w:szCs w:val="28"/>
        </w:rPr>
        <w:t>ответственностью</w:t>
      </w:r>
      <w:r w:rsidRPr="000842D6" w:rsidR="002B3554">
        <w:rPr>
          <w:sz w:val="28"/>
          <w:szCs w:val="28"/>
        </w:rPr>
        <w:t xml:space="preserve">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не представил в органы Отделения Фонда пенсионного и </w:t>
      </w:r>
      <w:r w:rsidRPr="000842D6">
        <w:rPr>
          <w:color w:val="000000"/>
          <w:sz w:val="28"/>
          <w:szCs w:val="28"/>
        </w:rPr>
        <w:t>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497B49">
        <w:rPr>
          <w:rStyle w:val="s11"/>
          <w:sz w:val="27"/>
          <w:szCs w:val="27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Общества с ограниченной </w:t>
      </w:r>
      <w:r w:rsidRPr="000842D6" w:rsidR="009C1378">
        <w:rPr>
          <w:sz w:val="28"/>
          <w:szCs w:val="28"/>
        </w:rPr>
        <w:t>ответственностью</w:t>
      </w:r>
      <w:r w:rsidRPr="000842D6" w:rsidR="009C1378">
        <w:rPr>
          <w:sz w:val="28"/>
          <w:szCs w:val="28"/>
        </w:rPr>
        <w:t xml:space="preserve">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864131" w:rsidP="00864131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</w:t>
      </w:r>
      <w:r w:rsidRPr="000842D6">
        <w:rPr>
          <w:color w:val="000000"/>
          <w:sz w:val="28"/>
          <w:szCs w:val="28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64131" w:rsidRPr="00864131" w:rsidP="00864131">
      <w:pPr>
        <w:ind w:firstLine="708"/>
        <w:jc w:val="both"/>
        <w:rPr>
          <w:color w:val="000000"/>
          <w:sz w:val="28"/>
          <w:szCs w:val="28"/>
        </w:rPr>
      </w:pPr>
      <w:r w:rsidRPr="00864131">
        <w:rPr>
          <w:color w:val="000000"/>
          <w:sz w:val="28"/>
          <w:szCs w:val="28"/>
        </w:rPr>
        <w:t xml:space="preserve">ООО </w:t>
      </w:r>
      <w:r w:rsidR="00497B49">
        <w:rPr>
          <w:rStyle w:val="s11"/>
          <w:sz w:val="27"/>
          <w:szCs w:val="27"/>
        </w:rPr>
        <w:t>/данные изъяты/</w:t>
      </w:r>
      <w:r w:rsidRPr="00864131">
        <w:rPr>
          <w:color w:val="000000"/>
          <w:sz w:val="28"/>
          <w:szCs w:val="28"/>
        </w:rPr>
        <w:t xml:space="preserve"> </w:t>
      </w:r>
      <w:r w:rsidR="00497B49">
        <w:rPr>
          <w:rStyle w:val="s11"/>
          <w:sz w:val="27"/>
          <w:szCs w:val="27"/>
        </w:rPr>
        <w:t>/данные изъяты/</w:t>
      </w:r>
      <w:r w:rsidRPr="00864131">
        <w:rPr>
          <w:color w:val="000000"/>
          <w:sz w:val="28"/>
          <w:szCs w:val="28"/>
        </w:rPr>
        <w:t xml:space="preserve">г. года представлен подраздел 1.1 формы ЕФС-1 в отношении 1 застрахованного лица, сведения с кадровым мероприятием «НАЧАЛО ДОГОВОРА ГПХ» № </w:t>
      </w:r>
      <w:r w:rsidR="00497B49">
        <w:rPr>
          <w:rStyle w:val="s11"/>
          <w:sz w:val="27"/>
          <w:szCs w:val="27"/>
        </w:rPr>
        <w:t>/данные изъяты/</w:t>
      </w:r>
      <w:r w:rsidRPr="00864131">
        <w:rPr>
          <w:color w:val="000000"/>
          <w:sz w:val="28"/>
          <w:szCs w:val="28"/>
        </w:rPr>
        <w:t xml:space="preserve"> от </w:t>
      </w:r>
      <w:r w:rsidR="00497B49">
        <w:rPr>
          <w:rStyle w:val="s11"/>
          <w:sz w:val="27"/>
          <w:szCs w:val="27"/>
        </w:rPr>
        <w:t>/данные изъяты/</w:t>
      </w:r>
      <w:r w:rsidRPr="00864131">
        <w:rPr>
          <w:color w:val="000000"/>
          <w:sz w:val="28"/>
          <w:szCs w:val="28"/>
        </w:rPr>
        <w:t xml:space="preserve">г. при сроке представления сведений не позднее </w:t>
      </w:r>
      <w:r w:rsidR="00497B49">
        <w:rPr>
          <w:rStyle w:val="s11"/>
          <w:sz w:val="27"/>
          <w:szCs w:val="27"/>
        </w:rPr>
        <w:t>/данные изъяты/</w:t>
      </w:r>
      <w:r w:rsidRPr="00864131">
        <w:rPr>
          <w:color w:val="000000"/>
          <w:sz w:val="28"/>
          <w:szCs w:val="28"/>
        </w:rPr>
        <w:t>г. Сведения представлены позднее рабочего дня, следующего за днем заключения (прекращения) с застрахованным лицом соответствующего договора ГПХ.</w:t>
      </w:r>
      <w:r w:rsidRPr="00864131">
        <w:rPr>
          <w:color w:val="000000"/>
          <w:sz w:val="28"/>
          <w:szCs w:val="28"/>
        </w:rPr>
        <w:t xml:space="preserve"> Факт нарушения подтверждается: </w:t>
      </w:r>
      <w:r w:rsidRPr="00864131">
        <w:rPr>
          <w:color w:val="000000"/>
          <w:sz w:val="28"/>
          <w:szCs w:val="28"/>
        </w:rPr>
        <w:t>скрин</w:t>
      </w:r>
      <w:r w:rsidRPr="00864131">
        <w:rPr>
          <w:color w:val="000000"/>
          <w:sz w:val="28"/>
          <w:szCs w:val="28"/>
        </w:rPr>
        <w:t xml:space="preserve">-копия реестра ЕФС-1 из РК АСВ, протокол проверки </w:t>
      </w:r>
      <w:r w:rsidRPr="00864131">
        <w:rPr>
          <w:color w:val="000000"/>
          <w:sz w:val="28"/>
          <w:szCs w:val="28"/>
        </w:rPr>
        <w:t>от</w:t>
      </w:r>
      <w:r w:rsidRPr="00864131">
        <w:rPr>
          <w:color w:val="000000"/>
          <w:sz w:val="28"/>
          <w:szCs w:val="28"/>
        </w:rPr>
        <w:t xml:space="preserve"> </w:t>
      </w:r>
      <w:r w:rsidR="00497B49">
        <w:rPr>
          <w:rStyle w:val="s11"/>
          <w:sz w:val="27"/>
          <w:szCs w:val="27"/>
        </w:rPr>
        <w:t>/данные изъяты/</w:t>
      </w:r>
      <w:r w:rsidRPr="00864131">
        <w:rPr>
          <w:color w:val="000000"/>
          <w:sz w:val="28"/>
          <w:szCs w:val="28"/>
        </w:rPr>
        <w:t>г. (форма ЕФС-1).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Общества с ограниченной ответственностью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770578">
        <w:rPr>
          <w:sz w:val="28"/>
          <w:szCs w:val="28"/>
        </w:rPr>
        <w:t xml:space="preserve">, расположенного по адресу: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0842D6">
        <w:rPr>
          <w:sz w:val="28"/>
          <w:szCs w:val="28"/>
          <w:shd w:val="clear" w:color="auto" w:fill="FFFFFF"/>
        </w:rPr>
        <w:t xml:space="preserve">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497B49">
        <w:rPr>
          <w:rStyle w:val="s11"/>
          <w:sz w:val="27"/>
          <w:szCs w:val="27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97B49"/>
    <w:rsid w:val="004D4109"/>
    <w:rsid w:val="004E5720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CCF6-BD73-43D2-8CFB-E113C7FD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