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Pr="001D4D06" w:rsidR="00164D06">
        <w:rPr>
          <w:b w:val="0"/>
          <w:sz w:val="28"/>
          <w:szCs w:val="28"/>
        </w:rPr>
        <w:t>29</w:t>
      </w:r>
      <w:r w:rsidRPr="001D4D06" w:rsidR="001D4D0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>29 апреля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8D7CF0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8D7CF0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8D7CF0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8D7CF0">
        <w:rPr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8D7CF0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Pr="001D4D06" w:rsidR="0069564F">
        <w:rPr>
          <w:sz w:val="28"/>
          <w:szCs w:val="28"/>
        </w:rPr>
        <w:t xml:space="preserve">      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8D7CF0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8D7CF0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1D4D06" w:rsidRPr="001D4D06" w:rsidP="009B2EC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</w:t>
      </w:r>
      <w:r w:rsidRPr="0069564F">
        <w:rPr>
          <w:color w:val="000000"/>
          <w:sz w:val="28"/>
          <w:szCs w:val="28"/>
        </w:rPr>
        <w:t xml:space="preserve">трахователь </w:t>
      </w:r>
      <w:r w:rsidR="008D7CF0">
        <w:rPr>
          <w:sz w:val="27"/>
          <w:szCs w:val="27"/>
        </w:rPr>
        <w:t xml:space="preserve">/данные </w:t>
      </w:r>
      <w:r w:rsidR="008D7CF0">
        <w:rPr>
          <w:sz w:val="27"/>
          <w:szCs w:val="27"/>
        </w:rPr>
        <w:t>изъяты</w:t>
      </w:r>
      <w:r w:rsidR="008D7CF0">
        <w:rPr>
          <w:sz w:val="27"/>
          <w:szCs w:val="27"/>
        </w:rPr>
        <w:t>/</w:t>
      </w:r>
      <w:r w:rsidRPr="0069564F">
        <w:rPr>
          <w:color w:val="000000"/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предоставил не в установленный срок сведения о дате заключения (прекращения) и иных реквизитах договора IIIX (подраздел 1.1, ЕФС-1), а именно: сведения с 1 кадровым мероприятием «НАЧАЛО ДОГОВОРА ГПХ» от 05.12.2024г. (договор № </w:t>
      </w:r>
      <w:r w:rsidR="008D7CF0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) на 1 застрахованное лицо предоставлены </w:t>
      </w:r>
      <w:r w:rsidRPr="001D4D06">
        <w:rPr>
          <w:bCs/>
          <w:sz w:val="28"/>
          <w:szCs w:val="28"/>
        </w:rPr>
        <w:t xml:space="preserve">09.12,2024г. </w:t>
      </w:r>
      <w:r w:rsidRPr="001D4D06">
        <w:rPr>
          <w:sz w:val="28"/>
          <w:szCs w:val="28"/>
        </w:rPr>
        <w:t>(предельный срок предоставления - 06.12.2024г.),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8D7CF0">
        <w:rPr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8D7CF0">
        <w:rPr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постановлением № </w:t>
      </w:r>
      <w:r w:rsidR="008D7CF0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8D7CF0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г., </w:t>
      </w:r>
      <w:r w:rsidRPr="001D4D06">
        <w:rPr>
          <w:sz w:val="28"/>
          <w:szCs w:val="28"/>
        </w:rPr>
        <w:t>вступившим в законную силу, то положения 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8D7CF0">
        <w:rPr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8D7CF0">
        <w:rPr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Получатель: </w:t>
      </w:r>
      <w:r w:rsidR="008D7CF0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D7CF0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4B9F-FCAD-4CAA-82FD-E038978C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