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164D06">
        <w:rPr>
          <w:b w:val="0"/>
          <w:sz w:val="28"/>
          <w:szCs w:val="28"/>
        </w:rPr>
        <w:t>29</w:t>
      </w:r>
      <w:r w:rsidR="009B2ECF">
        <w:rPr>
          <w:b w:val="0"/>
          <w:sz w:val="28"/>
          <w:szCs w:val="28"/>
        </w:rPr>
        <w:t>6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6F300E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6F300E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6F300E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0842D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6F300E">
        <w:rPr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6F300E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="0069564F">
        <w:rPr>
          <w:sz w:val="28"/>
          <w:szCs w:val="28"/>
        </w:rPr>
        <w:t xml:space="preserve">      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6F300E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6F300E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P="0069564F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>
        <w:rPr>
          <w:color w:val="000000"/>
          <w:sz w:val="28"/>
          <w:szCs w:val="28"/>
        </w:rPr>
        <w:t xml:space="preserve"> </w:t>
      </w:r>
    </w:p>
    <w:p w:rsidR="009B2ECF" w:rsidRPr="009B2ECF" w:rsidP="009B2ECF">
      <w:pPr>
        <w:ind w:firstLine="708"/>
        <w:jc w:val="both"/>
        <w:rPr>
          <w:sz w:val="28"/>
          <w:szCs w:val="28"/>
        </w:rPr>
      </w:pPr>
      <w:r w:rsidRPr="009B2ECF">
        <w:rPr>
          <w:color w:val="000000"/>
          <w:sz w:val="28"/>
          <w:szCs w:val="28"/>
        </w:rPr>
        <w:t>С</w:t>
      </w:r>
      <w:r w:rsidRPr="0069564F">
        <w:rPr>
          <w:color w:val="000000"/>
          <w:sz w:val="28"/>
          <w:szCs w:val="28"/>
        </w:rPr>
        <w:t xml:space="preserve">трахователь </w:t>
      </w:r>
      <w:r w:rsidR="006F300E">
        <w:rPr>
          <w:sz w:val="27"/>
          <w:szCs w:val="27"/>
        </w:rPr>
        <w:t xml:space="preserve">/данные </w:t>
      </w:r>
      <w:r w:rsidR="006F300E">
        <w:rPr>
          <w:sz w:val="27"/>
          <w:szCs w:val="27"/>
        </w:rPr>
        <w:t>изъяты</w:t>
      </w:r>
      <w:r w:rsidR="006F300E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</w:t>
      </w:r>
      <w:r w:rsidRPr="009B2ECF">
        <w:rPr>
          <w:color w:val="000000"/>
          <w:sz w:val="28"/>
          <w:szCs w:val="28"/>
        </w:rPr>
        <w:t xml:space="preserve">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28.10.2024г. (договор № </w:t>
      </w:r>
      <w:r w:rsidR="006F300E">
        <w:rPr>
          <w:sz w:val="27"/>
          <w:szCs w:val="27"/>
        </w:rPr>
        <w:t>/данные изъяты/</w:t>
      </w:r>
      <w:r w:rsidRPr="009B2ECF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                             </w:t>
      </w:r>
      <w:r w:rsidRPr="009B2ECF">
        <w:rPr>
          <w:color w:val="000000"/>
          <w:sz w:val="28"/>
          <w:szCs w:val="28"/>
        </w:rPr>
        <w:t xml:space="preserve">на 4 застрахованных лица предоставлены </w:t>
      </w:r>
      <w:r w:rsidRPr="009B2ECF">
        <w:rPr>
          <w:bCs/>
          <w:color w:val="000000"/>
          <w:sz w:val="28"/>
          <w:szCs w:val="28"/>
        </w:rPr>
        <w:t xml:space="preserve">11.11.2024г. </w:t>
      </w:r>
      <w:r w:rsidRPr="009B2ECF">
        <w:rPr>
          <w:color w:val="000000"/>
          <w:sz w:val="28"/>
          <w:szCs w:val="28"/>
        </w:rPr>
        <w:t>(предельный срок предоставления - 29.10.2024г.),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6F300E">
        <w:rPr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6F300E">
        <w:rPr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6F300E">
        <w:rPr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6F300E">
        <w:rPr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43C82"/>
    <w:rsid w:val="00164D06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00E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B1D2-49F2-447D-8919-E2BEA1A4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