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FEA" w:rsidRPr="00BC6E15" w:rsidP="00583FEA">
      <w:pPr>
        <w:pStyle w:val="Heading1"/>
        <w:jc w:val="right"/>
        <w:rPr>
          <w:b w:val="0"/>
          <w:sz w:val="26"/>
          <w:szCs w:val="26"/>
        </w:rPr>
      </w:pPr>
      <w:r w:rsidRPr="00BC6E15">
        <w:rPr>
          <w:b w:val="0"/>
          <w:sz w:val="26"/>
          <w:szCs w:val="26"/>
        </w:rPr>
        <w:t>Дело № 5-</w:t>
      </w:r>
      <w:r w:rsidRPr="00BC6E15" w:rsidR="00F74663">
        <w:rPr>
          <w:b w:val="0"/>
          <w:sz w:val="26"/>
          <w:szCs w:val="26"/>
        </w:rPr>
        <w:t>1</w:t>
      </w:r>
      <w:r w:rsidRPr="00BC6E15">
        <w:rPr>
          <w:b w:val="0"/>
          <w:sz w:val="26"/>
          <w:szCs w:val="26"/>
        </w:rPr>
        <w:t>-</w:t>
      </w:r>
      <w:r w:rsidRPr="00BC6E15" w:rsidR="003932D4">
        <w:rPr>
          <w:b w:val="0"/>
          <w:sz w:val="26"/>
          <w:szCs w:val="26"/>
        </w:rPr>
        <w:t>336</w:t>
      </w:r>
      <w:r w:rsidRPr="00BC6E15">
        <w:rPr>
          <w:b w:val="0"/>
          <w:sz w:val="26"/>
          <w:szCs w:val="26"/>
        </w:rPr>
        <w:t>/202</w:t>
      </w:r>
      <w:r w:rsidRPr="00BC6E15" w:rsidR="003932D4">
        <w:rPr>
          <w:b w:val="0"/>
          <w:sz w:val="26"/>
          <w:szCs w:val="26"/>
        </w:rPr>
        <w:t>4</w:t>
      </w:r>
      <w:r w:rsidRPr="00BC6E15">
        <w:rPr>
          <w:b w:val="0"/>
          <w:sz w:val="26"/>
          <w:szCs w:val="26"/>
        </w:rPr>
        <w:t xml:space="preserve"> </w:t>
      </w:r>
    </w:p>
    <w:p w:rsidR="00583FEA" w:rsidRPr="00BC6E15" w:rsidP="00583FEA">
      <w:pPr>
        <w:pStyle w:val="Heading1"/>
        <w:rPr>
          <w:b w:val="0"/>
          <w:bCs w:val="0"/>
          <w:sz w:val="26"/>
          <w:szCs w:val="26"/>
        </w:rPr>
      </w:pPr>
      <w:r w:rsidRPr="00BC6E15">
        <w:rPr>
          <w:b w:val="0"/>
          <w:bCs w:val="0"/>
          <w:sz w:val="26"/>
          <w:szCs w:val="26"/>
        </w:rPr>
        <w:t>ПОСТАНОВЛЕНИЕ</w:t>
      </w:r>
    </w:p>
    <w:p w:rsidR="00583FEA" w:rsidRPr="00BC6E15" w:rsidP="00583FEA">
      <w:pPr>
        <w:jc w:val="both"/>
        <w:rPr>
          <w:sz w:val="26"/>
          <w:szCs w:val="26"/>
        </w:rPr>
      </w:pPr>
      <w:r w:rsidRPr="00BC6E15">
        <w:rPr>
          <w:sz w:val="26"/>
          <w:szCs w:val="26"/>
        </w:rPr>
        <w:t>08 августа</w:t>
      </w:r>
      <w:r w:rsidRPr="00BC6E15">
        <w:rPr>
          <w:sz w:val="26"/>
          <w:szCs w:val="26"/>
        </w:rPr>
        <w:t xml:space="preserve"> 202</w:t>
      </w:r>
      <w:r w:rsidRPr="00BC6E15">
        <w:rPr>
          <w:sz w:val="26"/>
          <w:szCs w:val="26"/>
        </w:rPr>
        <w:t>4</w:t>
      </w:r>
      <w:r w:rsidRPr="00BC6E15">
        <w:rPr>
          <w:sz w:val="26"/>
          <w:szCs w:val="26"/>
        </w:rPr>
        <w:t xml:space="preserve"> года</w:t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 w:rsidR="00CE0B10">
        <w:rPr>
          <w:sz w:val="26"/>
          <w:szCs w:val="26"/>
        </w:rPr>
        <w:tab/>
      </w:r>
      <w:r w:rsidRPr="00BC6E15">
        <w:rPr>
          <w:sz w:val="26"/>
          <w:szCs w:val="26"/>
        </w:rPr>
        <w:t>г. Симферополь</w:t>
      </w:r>
    </w:p>
    <w:p w:rsidR="00583FEA" w:rsidRPr="00BC6E15" w:rsidP="00583FEA">
      <w:pPr>
        <w:jc w:val="both"/>
        <w:rPr>
          <w:sz w:val="10"/>
          <w:szCs w:val="10"/>
        </w:rPr>
      </w:pPr>
    </w:p>
    <w:p w:rsidR="00287AEC" w:rsidRPr="00BC6E15" w:rsidP="00583FEA">
      <w:pPr>
        <w:ind w:firstLine="708"/>
        <w:jc w:val="both"/>
        <w:rPr>
          <w:rStyle w:val="s11"/>
          <w:sz w:val="26"/>
          <w:szCs w:val="26"/>
        </w:rPr>
      </w:pPr>
      <w:r w:rsidRPr="00BC6E15">
        <w:rPr>
          <w:rStyle w:val="s11"/>
          <w:sz w:val="26"/>
          <w:szCs w:val="26"/>
        </w:rPr>
        <w:t>М</w:t>
      </w:r>
      <w:r w:rsidRPr="00BC6E15" w:rsidR="00583FEA">
        <w:rPr>
          <w:rStyle w:val="s11"/>
          <w:sz w:val="26"/>
          <w:szCs w:val="26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C6E15" w:rsidR="00583FEA">
        <w:rPr>
          <w:sz w:val="26"/>
          <w:szCs w:val="26"/>
        </w:rPr>
        <w:t xml:space="preserve">, рассмотрев дело об административном правонарушении, </w:t>
      </w:r>
      <w:r w:rsidRPr="00BC6E15" w:rsidR="00583FEA">
        <w:rPr>
          <w:rStyle w:val="s11"/>
          <w:sz w:val="26"/>
          <w:szCs w:val="26"/>
        </w:rPr>
        <w:t>в отношении</w:t>
      </w:r>
    </w:p>
    <w:p w:rsidR="00287AEC" w:rsidRPr="00BC6E15" w:rsidP="006E1C20">
      <w:pPr>
        <w:ind w:left="1134"/>
        <w:jc w:val="both"/>
        <w:rPr>
          <w:rStyle w:val="s11"/>
          <w:sz w:val="26"/>
          <w:szCs w:val="26"/>
        </w:rPr>
      </w:pPr>
      <w:r w:rsidRPr="00BC6E15">
        <w:rPr>
          <w:rStyle w:val="s11"/>
          <w:sz w:val="26"/>
          <w:szCs w:val="26"/>
        </w:rPr>
        <w:t xml:space="preserve">Тищенко </w:t>
      </w:r>
      <w:r w:rsidR="00EB212F">
        <w:rPr>
          <w:sz w:val="28"/>
          <w:szCs w:val="28"/>
        </w:rPr>
        <w:t>/данные изъяты/</w:t>
      </w:r>
      <w:r w:rsidRPr="00BC6E15" w:rsidR="00F74663">
        <w:rPr>
          <w:rStyle w:val="s11"/>
          <w:sz w:val="26"/>
          <w:szCs w:val="26"/>
        </w:rPr>
        <w:t>,</w:t>
      </w:r>
    </w:p>
    <w:p w:rsidR="00287AEC" w:rsidRPr="00BC6E15" w:rsidP="006E1C20">
      <w:pPr>
        <w:ind w:left="1134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BC6E15">
        <w:rPr>
          <w:rStyle w:val="s11"/>
          <w:sz w:val="26"/>
          <w:szCs w:val="26"/>
        </w:rPr>
        <w:t xml:space="preserve"> года рождения, урожен</w:t>
      </w:r>
      <w:r w:rsidRPr="00BC6E15" w:rsidR="003932D4">
        <w:rPr>
          <w:rStyle w:val="s11"/>
          <w:sz w:val="26"/>
          <w:szCs w:val="26"/>
        </w:rPr>
        <w:t>ки</w:t>
      </w:r>
      <w:r w:rsidRPr="00BC6E15">
        <w:rPr>
          <w:rStyle w:val="s11"/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BC6E15">
        <w:rPr>
          <w:rStyle w:val="s11"/>
          <w:sz w:val="26"/>
          <w:szCs w:val="26"/>
        </w:rPr>
        <w:t>, граждан</w:t>
      </w:r>
      <w:r w:rsidRPr="00BC6E15" w:rsidR="0059605D">
        <w:rPr>
          <w:rStyle w:val="s11"/>
          <w:sz w:val="26"/>
          <w:szCs w:val="26"/>
        </w:rPr>
        <w:t>ина</w:t>
      </w:r>
      <w:r w:rsidRPr="00BC6E15">
        <w:rPr>
          <w:rStyle w:val="s11"/>
          <w:sz w:val="26"/>
          <w:szCs w:val="26"/>
        </w:rPr>
        <w:t xml:space="preserve"> Российской Федерации,</w:t>
      </w:r>
      <w:r w:rsidRPr="00BC6E15" w:rsidR="00F74663">
        <w:rPr>
          <w:rStyle w:val="s11"/>
          <w:sz w:val="26"/>
          <w:szCs w:val="26"/>
        </w:rPr>
        <w:t xml:space="preserve"> паспорт </w:t>
      </w:r>
      <w:r w:rsidRPr="00BC6E15" w:rsidR="0059605D">
        <w:rPr>
          <w:rStyle w:val="s11"/>
          <w:sz w:val="26"/>
          <w:szCs w:val="26"/>
        </w:rPr>
        <w:t xml:space="preserve">серии </w:t>
      </w:r>
      <w:r>
        <w:rPr>
          <w:sz w:val="28"/>
          <w:szCs w:val="28"/>
        </w:rPr>
        <w:t>/данные изъяты/</w:t>
      </w:r>
      <w:r w:rsidRPr="00BC6E15" w:rsidR="00F74663">
        <w:rPr>
          <w:rStyle w:val="s11"/>
          <w:sz w:val="26"/>
          <w:szCs w:val="26"/>
        </w:rPr>
        <w:t>,</w:t>
      </w:r>
      <w:r w:rsidRPr="00BC6E15">
        <w:rPr>
          <w:rStyle w:val="s11"/>
          <w:sz w:val="26"/>
          <w:szCs w:val="26"/>
        </w:rPr>
        <w:t xml:space="preserve"> </w:t>
      </w:r>
      <w:r w:rsidRPr="00BC6E15" w:rsidR="003932D4">
        <w:rPr>
          <w:rStyle w:val="s11"/>
          <w:sz w:val="26"/>
          <w:szCs w:val="26"/>
        </w:rPr>
        <w:t>замужем</w:t>
      </w:r>
      <w:r w:rsidRPr="00BC6E15" w:rsidR="00F74663">
        <w:rPr>
          <w:rStyle w:val="s11"/>
          <w:sz w:val="26"/>
          <w:szCs w:val="26"/>
        </w:rPr>
        <w:t xml:space="preserve">, </w:t>
      </w:r>
      <w:r w:rsidRPr="00BC6E15" w:rsidR="00E44D0F">
        <w:rPr>
          <w:rStyle w:val="s11"/>
          <w:sz w:val="26"/>
          <w:szCs w:val="26"/>
        </w:rPr>
        <w:t>директора</w:t>
      </w:r>
      <w:r w:rsidRPr="00BC6E15" w:rsidR="003932D4">
        <w:rPr>
          <w:rStyle w:val="s11"/>
          <w:sz w:val="26"/>
          <w:szCs w:val="26"/>
        </w:rPr>
        <w:t xml:space="preserve"> по персоналу</w:t>
      </w:r>
      <w:r w:rsidRPr="00BC6E15" w:rsidR="00E44D0F">
        <w:rPr>
          <w:rStyle w:val="s11"/>
          <w:sz w:val="26"/>
          <w:szCs w:val="26"/>
        </w:rPr>
        <w:t xml:space="preserve"> </w:t>
      </w:r>
      <w:r w:rsidR="00BC6E15">
        <w:rPr>
          <w:rStyle w:val="s11"/>
          <w:sz w:val="26"/>
          <w:szCs w:val="26"/>
        </w:rPr>
        <w:t xml:space="preserve">            </w:t>
      </w:r>
      <w:r>
        <w:rPr>
          <w:sz w:val="28"/>
          <w:szCs w:val="28"/>
        </w:rPr>
        <w:t>/данные изъяты/</w:t>
      </w:r>
      <w:r w:rsidRPr="00BC6E15">
        <w:rPr>
          <w:rStyle w:val="s11"/>
          <w:sz w:val="26"/>
          <w:szCs w:val="26"/>
        </w:rPr>
        <w:t>, зарегистрированно</w:t>
      </w:r>
      <w:r w:rsidRPr="00BC6E15" w:rsidR="003932D4">
        <w:rPr>
          <w:rStyle w:val="s11"/>
          <w:sz w:val="26"/>
          <w:szCs w:val="26"/>
        </w:rPr>
        <w:t>й</w:t>
      </w:r>
      <w:r w:rsidRPr="00BC6E15">
        <w:rPr>
          <w:rStyle w:val="s11"/>
          <w:sz w:val="26"/>
          <w:szCs w:val="26"/>
        </w:rPr>
        <w:t xml:space="preserve"> </w:t>
      </w:r>
      <w:r w:rsidRPr="00BC6E15" w:rsidR="00F74663">
        <w:rPr>
          <w:rStyle w:val="s11"/>
          <w:sz w:val="26"/>
          <w:szCs w:val="26"/>
        </w:rPr>
        <w:t>и проживающе</w:t>
      </w:r>
      <w:r w:rsidRPr="00BC6E15" w:rsidR="003932D4">
        <w:rPr>
          <w:rStyle w:val="s11"/>
          <w:sz w:val="26"/>
          <w:szCs w:val="26"/>
        </w:rPr>
        <w:t>й</w:t>
      </w:r>
      <w:r w:rsidRPr="00BC6E15" w:rsidR="00F74663">
        <w:rPr>
          <w:rStyle w:val="s11"/>
          <w:sz w:val="26"/>
          <w:szCs w:val="26"/>
        </w:rPr>
        <w:t xml:space="preserve"> </w:t>
      </w:r>
      <w:r w:rsidRPr="00BC6E15">
        <w:rPr>
          <w:rStyle w:val="s11"/>
          <w:sz w:val="26"/>
          <w:szCs w:val="26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BC6E15" w:rsidR="00583FEA">
        <w:rPr>
          <w:sz w:val="26"/>
          <w:szCs w:val="26"/>
        </w:rPr>
        <w:t xml:space="preserve">, </w:t>
      </w:r>
    </w:p>
    <w:p w:rsidR="00583FEA" w:rsidRPr="00BC6E15" w:rsidP="00287AEC">
      <w:pPr>
        <w:jc w:val="both"/>
        <w:rPr>
          <w:sz w:val="26"/>
          <w:szCs w:val="26"/>
        </w:rPr>
      </w:pPr>
      <w:r w:rsidRPr="00BC6E15">
        <w:rPr>
          <w:sz w:val="26"/>
          <w:szCs w:val="26"/>
        </w:rPr>
        <w:t>о привлечении е</w:t>
      </w:r>
      <w:r w:rsidRPr="00BC6E15" w:rsidR="001655E5">
        <w:rPr>
          <w:sz w:val="26"/>
          <w:szCs w:val="26"/>
        </w:rPr>
        <w:t>го</w:t>
      </w:r>
      <w:r w:rsidRPr="00BC6E15">
        <w:rPr>
          <w:sz w:val="26"/>
          <w:szCs w:val="26"/>
        </w:rPr>
        <w:t xml:space="preserve"> к административной ответственности за правонарушение, предусмотренное ст. 19.29 Кодекса Российской Федерации об административных правонарушениях, -</w:t>
      </w:r>
    </w:p>
    <w:p w:rsidR="00583FEA" w:rsidRPr="00BC6E15" w:rsidP="00583FEA">
      <w:pPr>
        <w:jc w:val="both"/>
        <w:rPr>
          <w:sz w:val="10"/>
          <w:szCs w:val="10"/>
        </w:rPr>
      </w:pPr>
    </w:p>
    <w:p w:rsidR="00583FEA" w:rsidRPr="00BC6E15" w:rsidP="00583FEA">
      <w:pPr>
        <w:jc w:val="center"/>
        <w:rPr>
          <w:sz w:val="26"/>
          <w:szCs w:val="26"/>
        </w:rPr>
      </w:pPr>
      <w:r w:rsidRPr="00BC6E15">
        <w:rPr>
          <w:sz w:val="26"/>
          <w:szCs w:val="26"/>
        </w:rPr>
        <w:t>УСТАНОВИЛ:</w:t>
      </w:r>
    </w:p>
    <w:p w:rsidR="00583FEA" w:rsidRPr="00BC6E15" w:rsidP="00583FEA">
      <w:pPr>
        <w:jc w:val="center"/>
        <w:rPr>
          <w:sz w:val="10"/>
          <w:szCs w:val="10"/>
        </w:rPr>
      </w:pPr>
    </w:p>
    <w:p w:rsidR="00583FEA" w:rsidRPr="00BC6E15" w:rsidP="00583FEA">
      <w:pPr>
        <w:tabs>
          <w:tab w:val="left" w:pos="-1134"/>
        </w:tabs>
        <w:jc w:val="both"/>
        <w:rPr>
          <w:sz w:val="26"/>
          <w:szCs w:val="26"/>
        </w:rPr>
      </w:pPr>
      <w:r w:rsidRPr="00BC6E15">
        <w:rPr>
          <w:sz w:val="26"/>
          <w:szCs w:val="26"/>
          <w:lang w:bidi="ru-RU"/>
        </w:rPr>
        <w:tab/>
      </w:r>
      <w:r w:rsidRPr="00BC6E15">
        <w:rPr>
          <w:sz w:val="26"/>
          <w:szCs w:val="26"/>
        </w:rPr>
        <w:t xml:space="preserve">Постановлением </w:t>
      </w:r>
      <w:r w:rsidRPr="00BC6E15" w:rsidR="001655E5">
        <w:rPr>
          <w:sz w:val="26"/>
          <w:szCs w:val="26"/>
        </w:rPr>
        <w:t>п</w:t>
      </w:r>
      <w:r w:rsidRPr="00BC6E15">
        <w:rPr>
          <w:sz w:val="26"/>
          <w:szCs w:val="26"/>
        </w:rPr>
        <w:t>рокурора</w:t>
      </w:r>
      <w:r w:rsidRPr="00BC6E15" w:rsidR="00E44D0F">
        <w:rPr>
          <w:sz w:val="26"/>
          <w:szCs w:val="26"/>
        </w:rPr>
        <w:t xml:space="preserve"> города Симферополь</w:t>
      </w:r>
      <w:r w:rsidRPr="00BC6E15">
        <w:rPr>
          <w:sz w:val="26"/>
          <w:szCs w:val="26"/>
        </w:rPr>
        <w:t xml:space="preserve"> возбуждено дело об административном правонарушении в отношении</w:t>
      </w:r>
      <w:r w:rsidRPr="00BC6E15" w:rsidR="00A776F4">
        <w:rPr>
          <w:sz w:val="26"/>
          <w:szCs w:val="26"/>
        </w:rPr>
        <w:t xml:space="preserve"> </w:t>
      </w:r>
      <w:r w:rsidRPr="00BC6E15" w:rsidR="003932D4">
        <w:rPr>
          <w:sz w:val="26"/>
          <w:szCs w:val="26"/>
        </w:rPr>
        <w:t>Тищенко А.С.</w:t>
      </w:r>
      <w:r w:rsidRPr="00BC6E15" w:rsidR="006E1C20">
        <w:rPr>
          <w:sz w:val="26"/>
          <w:szCs w:val="26"/>
        </w:rPr>
        <w:t>, котор</w:t>
      </w:r>
      <w:r w:rsidRPr="00BC6E15" w:rsidR="003932D4">
        <w:rPr>
          <w:sz w:val="26"/>
          <w:szCs w:val="26"/>
        </w:rPr>
        <w:t>ая</w:t>
      </w:r>
      <w:r w:rsidRPr="00BC6E15" w:rsidR="006E1C20">
        <w:rPr>
          <w:sz w:val="26"/>
          <w:szCs w:val="26"/>
        </w:rPr>
        <w:t xml:space="preserve"> являясь </w:t>
      </w:r>
      <w:r w:rsidRPr="00BC6E15" w:rsidR="00A776F4">
        <w:rPr>
          <w:sz w:val="26"/>
          <w:szCs w:val="26"/>
        </w:rPr>
        <w:t>должностн</w:t>
      </w:r>
      <w:r w:rsidRPr="00BC6E15" w:rsidR="006E1C20">
        <w:rPr>
          <w:sz w:val="26"/>
          <w:szCs w:val="26"/>
        </w:rPr>
        <w:t>ым</w:t>
      </w:r>
      <w:r w:rsidRPr="00BC6E15" w:rsidR="00A776F4">
        <w:rPr>
          <w:sz w:val="26"/>
          <w:szCs w:val="26"/>
        </w:rPr>
        <w:t xml:space="preserve"> лиц</w:t>
      </w:r>
      <w:r w:rsidRPr="00BC6E15" w:rsidR="006E1C20">
        <w:rPr>
          <w:sz w:val="26"/>
          <w:szCs w:val="26"/>
        </w:rPr>
        <w:t>ом</w:t>
      </w:r>
      <w:r w:rsidRPr="00BC6E15" w:rsidR="00A776F4">
        <w:rPr>
          <w:sz w:val="26"/>
          <w:szCs w:val="26"/>
        </w:rPr>
        <w:t xml:space="preserve"> </w:t>
      </w:r>
      <w:r w:rsidRPr="00BC6E15" w:rsidR="001655E5">
        <w:rPr>
          <w:sz w:val="26"/>
          <w:szCs w:val="26"/>
        </w:rPr>
        <w:t>–</w:t>
      </w:r>
      <w:r w:rsidRPr="00BC6E15" w:rsidR="00A776F4">
        <w:rPr>
          <w:sz w:val="26"/>
          <w:szCs w:val="26"/>
        </w:rPr>
        <w:t xml:space="preserve"> </w:t>
      </w:r>
      <w:r w:rsidRPr="00BC6E15" w:rsidR="00E44D0F">
        <w:rPr>
          <w:sz w:val="26"/>
          <w:szCs w:val="26"/>
        </w:rPr>
        <w:t>директором</w:t>
      </w:r>
      <w:r w:rsidRPr="00BC6E15" w:rsidR="003932D4">
        <w:rPr>
          <w:sz w:val="26"/>
          <w:szCs w:val="26"/>
        </w:rPr>
        <w:t xml:space="preserve"> по персоналу</w:t>
      </w:r>
      <w:r w:rsidRPr="00BC6E15" w:rsidR="00E44D0F">
        <w:rPr>
          <w:sz w:val="26"/>
          <w:szCs w:val="26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 w:rsidR="003932D4">
        <w:rPr>
          <w:rStyle w:val="s11"/>
          <w:sz w:val="26"/>
          <w:szCs w:val="26"/>
        </w:rPr>
        <w:t xml:space="preserve">, расположенного по адресу: </w:t>
      </w:r>
      <w:r w:rsidR="00EB212F">
        <w:rPr>
          <w:sz w:val="28"/>
          <w:szCs w:val="28"/>
        </w:rPr>
        <w:t>/данные изъяты/</w:t>
      </w:r>
      <w:r w:rsidRPr="00BC6E15" w:rsidR="006E1C20">
        <w:rPr>
          <w:sz w:val="26"/>
          <w:szCs w:val="26"/>
        </w:rPr>
        <w:t>,</w:t>
      </w:r>
      <w:r w:rsidRPr="00BC6E15" w:rsidR="001655E5">
        <w:rPr>
          <w:sz w:val="26"/>
          <w:szCs w:val="26"/>
        </w:rPr>
        <w:t xml:space="preserve"> </w:t>
      </w:r>
      <w:r w:rsidRPr="00BC6E15">
        <w:rPr>
          <w:sz w:val="26"/>
          <w:szCs w:val="26"/>
        </w:rPr>
        <w:t>соверш</w:t>
      </w:r>
      <w:r w:rsidRPr="00BC6E15" w:rsidR="006E1C20">
        <w:rPr>
          <w:sz w:val="26"/>
          <w:szCs w:val="26"/>
        </w:rPr>
        <w:t>ил</w:t>
      </w:r>
      <w:r w:rsidRPr="00BC6E15" w:rsidR="003932D4">
        <w:rPr>
          <w:sz w:val="26"/>
          <w:szCs w:val="26"/>
        </w:rPr>
        <w:t>а</w:t>
      </w:r>
      <w:r w:rsidRPr="00BC6E15">
        <w:rPr>
          <w:sz w:val="26"/>
          <w:szCs w:val="26"/>
        </w:rPr>
        <w:t xml:space="preserve"> административно</w:t>
      </w:r>
      <w:r w:rsidRPr="00BC6E15" w:rsidR="006E1C20">
        <w:rPr>
          <w:sz w:val="26"/>
          <w:szCs w:val="26"/>
        </w:rPr>
        <w:t>е</w:t>
      </w:r>
      <w:r w:rsidRPr="00BC6E15">
        <w:rPr>
          <w:sz w:val="26"/>
          <w:szCs w:val="26"/>
        </w:rPr>
        <w:t xml:space="preserve"> правонарушени</w:t>
      </w:r>
      <w:r w:rsidRPr="00BC6E15" w:rsidR="006E1C20">
        <w:rPr>
          <w:sz w:val="26"/>
          <w:szCs w:val="26"/>
        </w:rPr>
        <w:t>е</w:t>
      </w:r>
      <w:r w:rsidRPr="00BC6E15">
        <w:rPr>
          <w:sz w:val="26"/>
          <w:szCs w:val="26"/>
        </w:rPr>
        <w:t>, предусмотренно</w:t>
      </w:r>
      <w:r w:rsidRPr="00BC6E15" w:rsidR="006E1C20">
        <w:rPr>
          <w:sz w:val="26"/>
          <w:szCs w:val="26"/>
        </w:rPr>
        <w:t xml:space="preserve">е </w:t>
      </w:r>
      <w:r w:rsidRPr="00BC6E15">
        <w:rPr>
          <w:sz w:val="26"/>
          <w:szCs w:val="26"/>
        </w:rPr>
        <w:t>ст. 19.29 КоАП РФ.</w:t>
      </w:r>
    </w:p>
    <w:p w:rsidR="003932D4" w:rsidRPr="00BC6E15" w:rsidP="003932D4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 xml:space="preserve">В судебное заседание </w:t>
      </w:r>
      <w:r w:rsidRPr="00BC6E15">
        <w:rPr>
          <w:color w:val="000000"/>
          <w:sz w:val="26"/>
          <w:szCs w:val="26"/>
        </w:rPr>
        <w:t>Тищенко А.С.</w:t>
      </w:r>
      <w:r w:rsidRPr="00BC6E15">
        <w:rPr>
          <w:sz w:val="26"/>
          <w:szCs w:val="26"/>
        </w:rPr>
        <w:t xml:space="preserve"> не явилась, извещена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BC6E15">
        <w:rPr>
          <w:rFonts w:eastAsia="Calibri"/>
          <w:sz w:val="26"/>
          <w:szCs w:val="26"/>
        </w:rPr>
        <w:t xml:space="preserve">Лицо, в отношении </w:t>
      </w:r>
      <w:r w:rsidRPr="00BC6E15">
        <w:rPr>
          <w:rFonts w:eastAsia="Calibri"/>
          <w:sz w:val="26"/>
          <w:szCs w:val="26"/>
        </w:rPr>
        <w:t>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BC6E15">
        <w:rPr>
          <w:rFonts w:eastAsia="Calibri"/>
          <w:sz w:val="26"/>
          <w:szCs w:val="26"/>
        </w:rPr>
        <w:t>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 года № 343.</w:t>
      </w:r>
      <w:r w:rsidRPr="00BC6E15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3932D4" w:rsidRPr="00BC6E15" w:rsidP="003932D4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Тищенко А.С.</w:t>
      </w:r>
    </w:p>
    <w:p w:rsidR="00583FEA" w:rsidRPr="00BC6E15" w:rsidP="00583FE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C6E15">
        <w:rPr>
          <w:sz w:val="26"/>
          <w:szCs w:val="26"/>
        </w:rPr>
        <w:tab/>
      </w:r>
      <w:r w:rsidRPr="00BC6E15">
        <w:rPr>
          <w:sz w:val="26"/>
          <w:szCs w:val="26"/>
          <w:shd w:val="clear" w:color="auto" w:fill="FFFFFF"/>
        </w:rPr>
        <w:t xml:space="preserve">Помощник </w:t>
      </w:r>
      <w:r w:rsidR="00EB212F">
        <w:rPr>
          <w:sz w:val="28"/>
          <w:szCs w:val="28"/>
        </w:rPr>
        <w:t>/данные изъяты/</w:t>
      </w:r>
      <w:r w:rsidRPr="00BC6E15">
        <w:rPr>
          <w:sz w:val="26"/>
          <w:szCs w:val="26"/>
          <w:shd w:val="clear" w:color="auto" w:fill="FFFFFF"/>
        </w:rPr>
        <w:t xml:space="preserve"> </w:t>
      </w:r>
      <w:r w:rsidRPr="00BC6E15">
        <w:rPr>
          <w:rStyle w:val="cnsl"/>
          <w:sz w:val="26"/>
          <w:szCs w:val="26"/>
        </w:rPr>
        <w:t xml:space="preserve">в судебном заседании </w:t>
      </w:r>
      <w:r w:rsidRPr="00BC6E15">
        <w:rPr>
          <w:rStyle w:val="cnsl"/>
          <w:sz w:val="26"/>
          <w:szCs w:val="26"/>
        </w:rPr>
        <w:t>обстоятельства, изложенные в постановлении о возбуждении дела об административном правонарушении поддержала</w:t>
      </w:r>
      <w:r w:rsidRPr="00BC6E15">
        <w:rPr>
          <w:rStyle w:val="cnsl"/>
          <w:sz w:val="26"/>
          <w:szCs w:val="26"/>
        </w:rPr>
        <w:t xml:space="preserve"> полностью и просила привлечь к административной ответственности</w:t>
      </w:r>
      <w:r w:rsidRPr="00BC6E15" w:rsidR="00A776F4">
        <w:rPr>
          <w:rStyle w:val="cnsl"/>
          <w:sz w:val="26"/>
          <w:szCs w:val="26"/>
        </w:rPr>
        <w:t xml:space="preserve"> </w:t>
      </w:r>
      <w:r w:rsidRPr="00BC6E15" w:rsidR="003932D4">
        <w:rPr>
          <w:rStyle w:val="cnsl"/>
          <w:sz w:val="26"/>
          <w:szCs w:val="26"/>
        </w:rPr>
        <w:t>Тищенко А.С.</w:t>
      </w:r>
    </w:p>
    <w:p w:rsidR="000706FC" w:rsidRPr="00BC6E15" w:rsidP="000706FC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 xml:space="preserve">Выслушав </w:t>
      </w:r>
      <w:r w:rsidRPr="00BC6E15">
        <w:rPr>
          <w:sz w:val="26"/>
          <w:szCs w:val="26"/>
          <w:shd w:val="clear" w:color="auto" w:fill="FFFFFF"/>
        </w:rPr>
        <w:t xml:space="preserve">помощника </w:t>
      </w:r>
      <w:r w:rsidR="00EB212F">
        <w:rPr>
          <w:sz w:val="28"/>
          <w:szCs w:val="28"/>
        </w:rPr>
        <w:t>/данные изъяты/</w:t>
      </w:r>
      <w:r w:rsidRPr="00BC6E15">
        <w:rPr>
          <w:sz w:val="26"/>
          <w:szCs w:val="26"/>
        </w:rPr>
        <w:t>, исследовав материалы дела, мировой судья пришел к выводу о наличии в действиях</w:t>
      </w:r>
      <w:r w:rsidRPr="00BC6E15" w:rsidR="00A776F4">
        <w:rPr>
          <w:sz w:val="26"/>
          <w:szCs w:val="26"/>
        </w:rPr>
        <w:t xml:space="preserve"> </w:t>
      </w:r>
      <w:r w:rsidRPr="00BC6E15" w:rsidR="00FD4B8C">
        <w:rPr>
          <w:sz w:val="26"/>
          <w:szCs w:val="26"/>
        </w:rPr>
        <w:t>Тищенко А.С.</w:t>
      </w:r>
      <w:r w:rsidRPr="00BC6E15">
        <w:rPr>
          <w:sz w:val="26"/>
          <w:szCs w:val="26"/>
        </w:rPr>
        <w:t xml:space="preserve"> состава правонарушения, предусмотренного</w:t>
      </w:r>
      <w:r w:rsidRPr="00BC6E15" w:rsidR="006E1C20">
        <w:rPr>
          <w:sz w:val="26"/>
          <w:szCs w:val="26"/>
        </w:rPr>
        <w:t xml:space="preserve"> </w:t>
      </w:r>
      <w:r w:rsidRPr="00BC6E15">
        <w:rPr>
          <w:sz w:val="26"/>
          <w:szCs w:val="26"/>
        </w:rPr>
        <w:t>ст. 19.29 КоАП РФ, исходя из следующего.</w:t>
      </w:r>
    </w:p>
    <w:p w:rsidR="00FD4B8C" w:rsidRPr="00BC6E15" w:rsidP="00FD4B8C">
      <w:pPr>
        <w:ind w:firstLine="708"/>
        <w:jc w:val="both"/>
        <w:rPr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 xml:space="preserve">Прокуратурой г. Симферополя в рамках осуществления надзорной деятельности за исполнением законов о противодействии коррупции </w:t>
      </w:r>
      <w:r w:rsidRPr="00BC6E15">
        <w:rPr>
          <w:rStyle w:val="2"/>
          <w:color w:val="000000"/>
          <w:sz w:val="26"/>
          <w:szCs w:val="26"/>
        </w:rPr>
        <w:t xml:space="preserve">установлены нарушения требований антикоррупционного законодательства Российской Федерации в деятельности </w:t>
      </w:r>
      <w:r w:rsidR="00EB212F">
        <w:rPr>
          <w:sz w:val="28"/>
          <w:szCs w:val="28"/>
        </w:rPr>
        <w:t>/данные изъяты</w:t>
      </w:r>
      <w:r w:rsidR="00EB212F">
        <w:rPr>
          <w:sz w:val="28"/>
          <w:szCs w:val="28"/>
        </w:rPr>
        <w:t>/</w:t>
      </w:r>
      <w:r w:rsidRPr="00BC6E15">
        <w:rPr>
          <w:rStyle w:val="2"/>
          <w:color w:val="000000"/>
          <w:sz w:val="26"/>
          <w:szCs w:val="26"/>
        </w:rPr>
        <w:t>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Согласно ч. 4 ст. 12 Федерального закона от 25.12.2008г. № 273-ФЗ</w:t>
      </w:r>
      <w:r w:rsidR="00BC6E15">
        <w:rPr>
          <w:color w:val="000000"/>
          <w:sz w:val="26"/>
          <w:szCs w:val="26"/>
          <w:lang w:bidi="ru-RU"/>
        </w:rPr>
        <w:t xml:space="preserve">                     </w:t>
      </w:r>
      <w:r w:rsidRPr="00BC6E15">
        <w:rPr>
          <w:color w:val="000000"/>
          <w:sz w:val="26"/>
          <w:szCs w:val="26"/>
          <w:lang w:bidi="ru-RU"/>
        </w:rPr>
        <w:t>«О противодействии коррупции» работодатель при заключении трудового или гражданск</w:t>
      </w:r>
      <w:r w:rsidRPr="00BC6E15">
        <w:rPr>
          <w:color w:val="000000"/>
          <w:sz w:val="26"/>
          <w:szCs w:val="26"/>
          <w:lang w:bidi="ru-RU"/>
        </w:rPr>
        <w:t>о-</w:t>
      </w:r>
      <w:r w:rsidRPr="00BC6E15">
        <w:rPr>
          <w:color w:val="000000"/>
          <w:sz w:val="26"/>
          <w:szCs w:val="26"/>
          <w:lang w:bidi="ru-RU"/>
        </w:rPr>
        <w:t xml:space="preserve"> 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Порядок уведомления регламентирован Постановлением Правительства Российской Федерации от 21.01.2015г.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Пунктами 2-4 указанных Правил предусмотрено,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D4B8C" w:rsidRPr="00BC6E15" w:rsidP="00FD4B8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>Согласно статье 64.1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BC6E15">
        <w:rPr>
          <w:rStyle w:val="2"/>
          <w:color w:val="000000"/>
          <w:sz w:val="26"/>
          <w:szCs w:val="26"/>
        </w:rPr>
        <w:t xml:space="preserve"> службы в порядке, устанавливаемом нормативными правовыми актами Российской Федерации.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 xml:space="preserve">В соответствии с п. 9 Постановления Пленума Верховного Суда РФ    </w:t>
      </w:r>
      <w:r w:rsidR="00BC6E15">
        <w:rPr>
          <w:color w:val="000000"/>
          <w:sz w:val="26"/>
          <w:szCs w:val="26"/>
          <w:lang w:bidi="ru-RU"/>
        </w:rPr>
        <w:t xml:space="preserve">           </w:t>
      </w:r>
      <w:r w:rsidRPr="00BC6E15">
        <w:rPr>
          <w:color w:val="000000"/>
          <w:sz w:val="26"/>
          <w:szCs w:val="26"/>
          <w:lang w:bidi="ru-RU"/>
        </w:rPr>
        <w:t xml:space="preserve">     от 28.11.2017г.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предусмотренный Федеральным законом «О противодействии коррупции»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</w:t>
      </w:r>
      <w:r w:rsidRPr="00BC6E15">
        <w:rPr>
          <w:color w:val="000000"/>
          <w:sz w:val="26"/>
          <w:szCs w:val="26"/>
          <w:lang w:bidi="ru-RU"/>
        </w:rPr>
        <w:t xml:space="preserve"> </w:t>
      </w:r>
      <w:r w:rsidRPr="00BC6E15">
        <w:rPr>
          <w:color w:val="000000"/>
          <w:sz w:val="26"/>
          <w:szCs w:val="26"/>
          <w:lang w:bidi="ru-RU"/>
        </w:rPr>
        <w:t>порядке</w:t>
      </w:r>
      <w:r w:rsidRPr="00BC6E15">
        <w:rPr>
          <w:color w:val="000000"/>
          <w:sz w:val="26"/>
          <w:szCs w:val="26"/>
          <w:lang w:bidi="ru-RU"/>
        </w:rPr>
        <w:t>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 w:rsidR="00BC6E15" w:rsidRPr="00BC6E15" w:rsidP="00BC6E15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 xml:space="preserve">Согласно </w:t>
      </w:r>
      <w:r w:rsidRPr="00BC6E15">
        <w:rPr>
          <w:color w:val="000000"/>
          <w:sz w:val="26"/>
          <w:szCs w:val="26"/>
          <w:lang w:bidi="ru-RU"/>
        </w:rPr>
        <w:t>абз</w:t>
      </w:r>
      <w:r w:rsidRPr="00BC6E15">
        <w:rPr>
          <w:color w:val="000000"/>
          <w:sz w:val="26"/>
          <w:szCs w:val="26"/>
          <w:lang w:bidi="ru-RU"/>
        </w:rPr>
        <w:t xml:space="preserve">. 4 п. 11 Постановления Пленума Верховного Суда РФ      </w:t>
      </w:r>
      <w:r>
        <w:rPr>
          <w:color w:val="000000"/>
          <w:sz w:val="26"/>
          <w:szCs w:val="26"/>
          <w:lang w:bidi="ru-RU"/>
        </w:rPr>
        <w:t xml:space="preserve">         </w:t>
      </w:r>
      <w:r w:rsidRPr="00BC6E15">
        <w:rPr>
          <w:color w:val="000000"/>
          <w:sz w:val="26"/>
          <w:szCs w:val="26"/>
          <w:lang w:bidi="ru-RU"/>
        </w:rPr>
        <w:t xml:space="preserve">          от 28.11.2017г. № 46 «О некоторых вопросах, возникающих при рассмотрении судьями </w:t>
      </w:r>
      <w:r w:rsidRPr="00BC6E15">
        <w:rPr>
          <w:color w:val="000000"/>
          <w:sz w:val="26"/>
          <w:szCs w:val="26"/>
          <w:lang w:bidi="ru-RU"/>
        </w:rPr>
        <w:t>дел о привлечении к административной ответственности по статье 19.29 Кодекса Российской Федерации об административных правонарушениях» к административной ответственности по ст. 19.29 КоАП РФ подлежат привлечению должностные лица организации, занимающие должность руководителя или уполномоченные на подписание трудового договора со стороны</w:t>
      </w:r>
      <w:r w:rsidRPr="00BC6E15">
        <w:rPr>
          <w:color w:val="000000"/>
          <w:sz w:val="26"/>
          <w:szCs w:val="26"/>
          <w:lang w:bidi="ru-RU"/>
        </w:rPr>
        <w:t xml:space="preserve">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FD4B8C" w:rsidRPr="00BC6E15" w:rsidP="00FD4B8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BC6E15">
        <w:rPr>
          <w:color w:val="000000"/>
          <w:sz w:val="26"/>
          <w:szCs w:val="26"/>
          <w:lang w:bidi="ru-RU"/>
        </w:rPr>
        <w:t>Статьей 19.29 Кодекса Российской Федерации об административных правонарушениях предусмотрена ответственность работодателя в виде штрафа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BC6E15">
        <w:rPr>
          <w:color w:val="000000"/>
          <w:sz w:val="26"/>
          <w:szCs w:val="26"/>
          <w:lang w:bidi="ru-RU"/>
        </w:rPr>
        <w:t xml:space="preserve"> Федеральным законом от 25.12.2008 №</w:t>
      </w:r>
      <w:r w:rsidRPr="00BC6E15" w:rsidR="00BC6E15">
        <w:rPr>
          <w:color w:val="000000"/>
          <w:sz w:val="26"/>
          <w:szCs w:val="26"/>
          <w:lang w:bidi="ru-RU"/>
        </w:rPr>
        <w:t xml:space="preserve"> </w:t>
      </w:r>
      <w:r w:rsidRPr="00BC6E15">
        <w:rPr>
          <w:color w:val="000000"/>
          <w:sz w:val="26"/>
          <w:szCs w:val="26"/>
          <w:lang w:bidi="ru-RU"/>
        </w:rPr>
        <w:t>273-Ф3.</w:t>
      </w:r>
    </w:p>
    <w:p w:rsidR="00FD4B8C" w:rsidRPr="00BC6E15" w:rsidP="00FD4B8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 xml:space="preserve">Проверкой установлено, что распоряжением администрации города Симферополя от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 xml:space="preserve">г. №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 xml:space="preserve"> </w:t>
      </w:r>
      <w:r w:rsidRPr="00BC6E15">
        <w:rPr>
          <w:rStyle w:val="2"/>
          <w:color w:val="000000"/>
          <w:sz w:val="26"/>
          <w:szCs w:val="26"/>
        </w:rPr>
        <w:t>Демьянюк</w:t>
      </w:r>
      <w:r w:rsidRPr="00BC6E15">
        <w:rPr>
          <w:rStyle w:val="2"/>
          <w:color w:val="000000"/>
          <w:sz w:val="26"/>
          <w:szCs w:val="26"/>
        </w:rPr>
        <w:t xml:space="preserve"> Н.И. </w:t>
      </w:r>
      <w:r w:rsidRPr="00BC6E15">
        <w:rPr>
          <w:rStyle w:val="2"/>
          <w:color w:val="000000"/>
          <w:sz w:val="26"/>
          <w:szCs w:val="26"/>
        </w:rPr>
        <w:t>уволена</w:t>
      </w:r>
      <w:r w:rsidRPr="00BC6E15">
        <w:rPr>
          <w:rStyle w:val="2"/>
          <w:color w:val="000000"/>
          <w:sz w:val="26"/>
          <w:szCs w:val="26"/>
        </w:rPr>
        <w:t xml:space="preserve"> с должности главного специалиста отдела назначения льгот и компенсаций управления по делам инвалидов и ветеранов, предоставления льгот и</w:t>
      </w:r>
      <w:r w:rsidRPr="00BC6E15">
        <w:rPr>
          <w:rStyle w:val="27"/>
          <w:color w:val="000000"/>
          <w:sz w:val="26"/>
          <w:szCs w:val="26"/>
        </w:rPr>
        <w:t xml:space="preserve"> </w:t>
      </w:r>
      <w:r w:rsidRPr="00BC6E15">
        <w:rPr>
          <w:rStyle w:val="2"/>
          <w:color w:val="000000"/>
          <w:sz w:val="26"/>
          <w:szCs w:val="26"/>
        </w:rPr>
        <w:t>компенсаций МКУ Департамент труда и социальной защиты населения администрации г. Симферополя Республики Крым.</w:t>
      </w:r>
    </w:p>
    <w:p w:rsidR="00FD4B8C" w:rsidRPr="00BC6E15" w:rsidP="00FD4B8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>Согласно приложению № 2 к постановлению администрации</w:t>
      </w:r>
      <w:r w:rsidR="00BC6E15">
        <w:rPr>
          <w:rStyle w:val="2"/>
          <w:color w:val="000000"/>
          <w:sz w:val="26"/>
          <w:szCs w:val="26"/>
        </w:rPr>
        <w:t xml:space="preserve"> </w:t>
      </w:r>
      <w:r w:rsidRPr="00BC6E15">
        <w:rPr>
          <w:rStyle w:val="2"/>
          <w:color w:val="000000"/>
          <w:sz w:val="26"/>
          <w:szCs w:val="26"/>
        </w:rPr>
        <w:t>г. Симферополя</w:t>
      </w:r>
      <w:r w:rsidR="00BC6E15">
        <w:rPr>
          <w:rStyle w:val="2"/>
          <w:color w:val="000000"/>
          <w:sz w:val="26"/>
          <w:szCs w:val="26"/>
        </w:rPr>
        <w:t xml:space="preserve">   </w:t>
      </w:r>
      <w:r w:rsidRPr="00BC6E15">
        <w:rPr>
          <w:rStyle w:val="2"/>
          <w:color w:val="000000"/>
          <w:sz w:val="26"/>
          <w:szCs w:val="26"/>
        </w:rPr>
        <w:t xml:space="preserve"> от 02.04.2015г. № 163 «Об утверждении списка должностей муниципальной службы, на которые распространяются ограничения и обязанности, предусмотренные ст. 12 и ст. 12.1 Федерального закона от 25.12.2008г. № 273-ФЗ» занимаемая </w:t>
      </w:r>
      <w:r w:rsidRPr="00BC6E15">
        <w:rPr>
          <w:rStyle w:val="2"/>
          <w:color w:val="000000"/>
          <w:sz w:val="26"/>
          <w:szCs w:val="26"/>
        </w:rPr>
        <w:t>Демьянюк</w:t>
      </w:r>
      <w:r w:rsidRPr="00BC6E15">
        <w:rPr>
          <w:rStyle w:val="2"/>
          <w:color w:val="000000"/>
          <w:sz w:val="26"/>
          <w:szCs w:val="26"/>
        </w:rPr>
        <w:t xml:space="preserve"> Н.И. должность относится к должностям, на которые распространяются требования ч. 4</w:t>
      </w:r>
      <w:r w:rsidR="00BC6E15">
        <w:rPr>
          <w:rStyle w:val="2"/>
          <w:color w:val="000000"/>
          <w:sz w:val="26"/>
          <w:szCs w:val="26"/>
        </w:rPr>
        <w:t xml:space="preserve">    </w:t>
      </w:r>
      <w:r w:rsidRPr="00BC6E15">
        <w:rPr>
          <w:rStyle w:val="2"/>
          <w:color w:val="000000"/>
          <w:sz w:val="26"/>
          <w:szCs w:val="26"/>
        </w:rPr>
        <w:t xml:space="preserve"> ст. 12 Федерального закона от 25.12.2008г. № 273-ФЗ.</w:t>
      </w:r>
    </w:p>
    <w:p w:rsidR="00FD4B8C" w:rsidRPr="00BC6E15" w:rsidP="00FD4B8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 xml:space="preserve">Между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 xml:space="preserve"> в лице генерального директора Макарова К.Ю. и </w:t>
      </w:r>
      <w:r w:rsidRPr="00BC6E15">
        <w:rPr>
          <w:rStyle w:val="2"/>
          <w:color w:val="000000"/>
          <w:sz w:val="26"/>
          <w:szCs w:val="26"/>
        </w:rPr>
        <w:t>Демьянюк</w:t>
      </w:r>
      <w:r w:rsidRPr="00BC6E15">
        <w:rPr>
          <w:rStyle w:val="2"/>
          <w:color w:val="000000"/>
          <w:sz w:val="26"/>
          <w:szCs w:val="26"/>
        </w:rPr>
        <w:t xml:space="preserve"> Н.И.</w:t>
      </w:r>
      <w:r w:rsidRPr="00BC6E15">
        <w:rPr>
          <w:rStyle w:val="211pt1"/>
          <w:color w:val="000000"/>
          <w:sz w:val="26"/>
          <w:szCs w:val="26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 xml:space="preserve">г. заключен трудовой </w:t>
      </w:r>
      <w:r w:rsidRPr="00BC6E15">
        <w:rPr>
          <w:rStyle w:val="2"/>
          <w:color w:val="000000"/>
          <w:sz w:val="26"/>
          <w:szCs w:val="26"/>
        </w:rPr>
        <w:t>договор</w:t>
      </w:r>
      <w:r w:rsidRPr="00BC6E15">
        <w:rPr>
          <w:rStyle w:val="2"/>
          <w:color w:val="000000"/>
          <w:sz w:val="26"/>
          <w:szCs w:val="26"/>
        </w:rPr>
        <w:t xml:space="preserve"> №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>, издан приказ о приеме на работу №</w:t>
      </w:r>
      <w:r w:rsidRPr="00BC6E15">
        <w:rPr>
          <w:rStyle w:val="2"/>
          <w:color w:val="000000"/>
          <w:sz w:val="26"/>
          <w:szCs w:val="26"/>
          <w:lang w:eastAsia="en-US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>, согласно которому последняя назначена на должность оператора кассира АЗС 2-й категории в Обособленное подразделение АЗС № 4.</w:t>
      </w:r>
    </w:p>
    <w:p w:rsidR="00FD4B8C" w:rsidRPr="00BC6E15" w:rsidP="00FD4B8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C6E15">
        <w:rPr>
          <w:rStyle w:val="2"/>
          <w:color w:val="000000"/>
          <w:sz w:val="26"/>
          <w:szCs w:val="26"/>
        </w:rPr>
        <w:t>При этом проверкой установлено, что предусмотренное законодательством уведомление о заключении трудового договора с</w:t>
      </w:r>
      <w:r w:rsidR="00BC6E15">
        <w:rPr>
          <w:rStyle w:val="2"/>
          <w:color w:val="000000"/>
          <w:sz w:val="26"/>
          <w:szCs w:val="26"/>
        </w:rPr>
        <w:t xml:space="preserve"> </w:t>
      </w:r>
      <w:r w:rsidRPr="00BC6E15">
        <w:rPr>
          <w:rStyle w:val="2"/>
          <w:color w:val="000000"/>
          <w:sz w:val="26"/>
          <w:szCs w:val="26"/>
        </w:rPr>
        <w:t>Демьянюк</w:t>
      </w:r>
      <w:r w:rsidRPr="00BC6E15">
        <w:rPr>
          <w:rStyle w:val="2"/>
          <w:color w:val="000000"/>
          <w:sz w:val="26"/>
          <w:szCs w:val="26"/>
        </w:rPr>
        <w:t xml:space="preserve"> Н.И. в адрес администрации г. Симферополя не направлено.</w:t>
      </w:r>
    </w:p>
    <w:p w:rsidR="00583FEA" w:rsidRPr="00BC6E15" w:rsidP="00583FEA">
      <w:pPr>
        <w:ind w:firstLine="708"/>
        <w:jc w:val="both"/>
        <w:rPr>
          <w:sz w:val="26"/>
          <w:szCs w:val="26"/>
          <w:lang w:bidi="ru-RU"/>
        </w:rPr>
      </w:pPr>
      <w:r w:rsidRPr="00BC6E15">
        <w:rPr>
          <w:sz w:val="26"/>
          <w:szCs w:val="26"/>
          <w:lang w:bidi="ru-RU"/>
        </w:rPr>
        <w:t>Статьей 19.29 Кодекса Российской Федерации об административных правонарушениях предусмотрена ответственность работодателя в виде штрафа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BC6E15">
        <w:rPr>
          <w:sz w:val="26"/>
          <w:szCs w:val="26"/>
          <w:lang w:bidi="ru-RU"/>
        </w:rPr>
        <w:t xml:space="preserve"> Федеральным законом </w:t>
      </w:r>
      <w:r w:rsidR="00BC6E15">
        <w:rPr>
          <w:sz w:val="26"/>
          <w:szCs w:val="26"/>
          <w:lang w:bidi="ru-RU"/>
        </w:rPr>
        <w:t xml:space="preserve">           </w:t>
      </w:r>
      <w:r w:rsidRPr="00BC6E15">
        <w:rPr>
          <w:sz w:val="26"/>
          <w:szCs w:val="26"/>
          <w:lang w:bidi="ru-RU"/>
        </w:rPr>
        <w:t>от 25.12.2008г. № 273-ФЗ «О противодействии коррупции».</w:t>
      </w:r>
    </w:p>
    <w:p w:rsidR="00583FEA" w:rsidRPr="00BC6E15" w:rsidP="00583FEA">
      <w:pPr>
        <w:ind w:firstLine="708"/>
        <w:jc w:val="both"/>
        <w:rPr>
          <w:sz w:val="26"/>
          <w:szCs w:val="26"/>
          <w:lang w:bidi="ru-RU"/>
        </w:rPr>
      </w:pPr>
      <w:r w:rsidRPr="00BC6E15">
        <w:rPr>
          <w:sz w:val="26"/>
          <w:szCs w:val="26"/>
          <w:lang w:bidi="ru-RU"/>
        </w:rPr>
        <w:t xml:space="preserve">При таких обстоятельствах в действиях </w:t>
      </w:r>
      <w:r w:rsidRPr="00BC6E15" w:rsidR="00A776F4">
        <w:rPr>
          <w:color w:val="000000"/>
          <w:sz w:val="26"/>
          <w:szCs w:val="26"/>
          <w:lang w:bidi="ru-RU"/>
        </w:rPr>
        <w:t>в действиях должностного лица</w:t>
      </w:r>
      <w:r w:rsidRPr="00BC6E15" w:rsidR="00FD4B8C">
        <w:rPr>
          <w:color w:val="000000"/>
          <w:sz w:val="26"/>
          <w:szCs w:val="26"/>
          <w:lang w:bidi="ru-RU"/>
        </w:rPr>
        <w:t xml:space="preserve"> </w:t>
      </w:r>
      <w:r w:rsidRPr="00BC6E15" w:rsidR="001C700E">
        <w:rPr>
          <w:color w:val="000000"/>
          <w:sz w:val="26"/>
          <w:szCs w:val="26"/>
          <w:lang w:bidi="ru-RU"/>
        </w:rPr>
        <w:t>–</w:t>
      </w:r>
      <w:r w:rsidRPr="00BC6E15" w:rsidR="00A776F4">
        <w:rPr>
          <w:color w:val="000000"/>
          <w:sz w:val="26"/>
          <w:szCs w:val="26"/>
          <w:lang w:bidi="ru-RU"/>
        </w:rPr>
        <w:t xml:space="preserve"> </w:t>
      </w:r>
      <w:r w:rsidRPr="00BC6E15" w:rsidR="00FD4B8C">
        <w:rPr>
          <w:color w:val="000000"/>
          <w:sz w:val="26"/>
          <w:szCs w:val="26"/>
          <w:lang w:bidi="ru-RU"/>
        </w:rPr>
        <w:t xml:space="preserve">директора по персоналу </w:t>
      </w:r>
      <w:r w:rsidR="00EB212F">
        <w:rPr>
          <w:sz w:val="28"/>
          <w:szCs w:val="28"/>
        </w:rPr>
        <w:t>/данные изъяты/</w:t>
      </w:r>
      <w:r w:rsidRPr="00BC6E15" w:rsidR="001C700E">
        <w:rPr>
          <w:sz w:val="26"/>
          <w:szCs w:val="26"/>
        </w:rPr>
        <w:t xml:space="preserve"> </w:t>
      </w:r>
      <w:r w:rsidRPr="00BC6E15" w:rsidR="00FD4B8C">
        <w:rPr>
          <w:sz w:val="26"/>
          <w:szCs w:val="26"/>
        </w:rPr>
        <w:t>Тищенко А.С.</w:t>
      </w:r>
      <w:r w:rsidRPr="00BC6E15" w:rsidR="001C700E">
        <w:rPr>
          <w:sz w:val="26"/>
          <w:szCs w:val="26"/>
        </w:rPr>
        <w:t xml:space="preserve"> </w:t>
      </w:r>
      <w:r w:rsidRPr="00BC6E15">
        <w:rPr>
          <w:sz w:val="26"/>
          <w:szCs w:val="26"/>
          <w:lang w:bidi="ru-RU"/>
        </w:rPr>
        <w:t>содержится состав административного правонарушения, предусмотренный ст. 19.29 Кодекса Российской Федерации об административных правонарушениях -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</w:t>
      </w:r>
      <w:r w:rsidRPr="00BC6E15">
        <w:rPr>
          <w:sz w:val="26"/>
          <w:szCs w:val="26"/>
          <w:lang w:bidi="ru-RU"/>
        </w:rPr>
        <w:t xml:space="preserve">, </w:t>
      </w:r>
      <w:r w:rsidRPr="00BC6E15">
        <w:rPr>
          <w:sz w:val="26"/>
          <w:szCs w:val="26"/>
          <w:lang w:bidi="ru-RU"/>
        </w:rPr>
        <w:t xml:space="preserve">включенную в перечень, установленный нормативными правовыми актами, либо </w:t>
      </w:r>
      <w:r w:rsidRPr="00BC6E15">
        <w:rPr>
          <w:sz w:val="26"/>
          <w:szCs w:val="26"/>
          <w:lang w:bidi="ru-RU"/>
        </w:rPr>
        <w:t>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</w:t>
      </w:r>
      <w:r w:rsidRPr="00BC6E15" w:rsidR="0026525E">
        <w:rPr>
          <w:sz w:val="26"/>
          <w:szCs w:val="26"/>
          <w:lang w:bidi="ru-RU"/>
        </w:rPr>
        <w:t xml:space="preserve"> </w:t>
      </w:r>
      <w:r w:rsidR="00BC6E15">
        <w:rPr>
          <w:sz w:val="26"/>
          <w:szCs w:val="26"/>
          <w:lang w:bidi="ru-RU"/>
        </w:rPr>
        <w:t xml:space="preserve">            </w:t>
      </w:r>
      <w:r w:rsidRPr="00BC6E15">
        <w:rPr>
          <w:sz w:val="26"/>
          <w:szCs w:val="26"/>
          <w:lang w:bidi="ru-RU"/>
        </w:rPr>
        <w:t>№ 273-ФЗ</w:t>
      </w:r>
      <w:r w:rsidRPr="00BC6E15" w:rsidR="001C700E">
        <w:rPr>
          <w:sz w:val="26"/>
          <w:szCs w:val="26"/>
          <w:lang w:bidi="ru-RU"/>
        </w:rPr>
        <w:t xml:space="preserve"> </w:t>
      </w:r>
      <w:r w:rsidRPr="00BC6E15">
        <w:rPr>
          <w:sz w:val="26"/>
          <w:szCs w:val="26"/>
          <w:lang w:bidi="ru-RU"/>
        </w:rPr>
        <w:t>«О противодействии коррупции».</w:t>
      </w:r>
    </w:p>
    <w:p w:rsidR="00BC6E15" w:rsidRPr="00BC6E15" w:rsidP="00BC6E15">
      <w:pPr>
        <w:ind w:firstLine="708"/>
        <w:jc w:val="both"/>
        <w:rPr>
          <w:sz w:val="26"/>
          <w:szCs w:val="26"/>
        </w:rPr>
      </w:pPr>
      <w:r w:rsidRPr="00BC6E15">
        <w:rPr>
          <w:rStyle w:val="9"/>
          <w:b w:val="0"/>
          <w:bCs w:val="0"/>
          <w:color w:val="000000"/>
        </w:rPr>
        <w:t xml:space="preserve">Указанные нарушения, </w:t>
      </w:r>
      <w:r w:rsidRPr="00BC6E15">
        <w:rPr>
          <w:rStyle w:val="90"/>
          <w:bCs/>
          <w:color w:val="000000"/>
        </w:rPr>
        <w:t xml:space="preserve">подтверждаются следующими </w:t>
      </w:r>
      <w:r w:rsidRPr="00BC6E15">
        <w:rPr>
          <w:rStyle w:val="9"/>
          <w:b w:val="0"/>
          <w:bCs w:val="0"/>
          <w:color w:val="000000"/>
        </w:rPr>
        <w:t>документами:</w:t>
      </w:r>
    </w:p>
    <w:p w:rsidR="00BC6E15" w:rsidRPr="00BC6E15" w:rsidP="00BC6E15">
      <w:pPr>
        <w:pStyle w:val="210"/>
        <w:shd w:val="clear" w:color="auto" w:fill="auto"/>
        <w:tabs>
          <w:tab w:val="left" w:pos="812"/>
        </w:tabs>
        <w:spacing w:after="0" w:line="317" w:lineRule="exact"/>
        <w:jc w:val="both"/>
        <w:rPr>
          <w:rStyle w:val="2"/>
          <w:color w:val="000000"/>
          <w:sz w:val="26"/>
          <w:szCs w:val="26"/>
          <w:shd w:val="clear" w:color="auto" w:fill="auto"/>
          <w:lang w:bidi="ru-RU"/>
        </w:rPr>
      </w:pPr>
      <w:r w:rsidRPr="00BC6E15">
        <w:rPr>
          <w:rStyle w:val="2"/>
          <w:color w:val="000000"/>
          <w:sz w:val="26"/>
          <w:szCs w:val="26"/>
        </w:rPr>
        <w:t xml:space="preserve">информацией ОСФР по Республике Крым </w:t>
      </w:r>
      <w:r w:rsidRPr="00BC6E15">
        <w:rPr>
          <w:rStyle w:val="2"/>
          <w:color w:val="000000"/>
          <w:sz w:val="26"/>
          <w:szCs w:val="26"/>
        </w:rPr>
        <w:t>от</w:t>
      </w:r>
      <w:r w:rsidRPr="00BC6E15">
        <w:rPr>
          <w:rStyle w:val="2"/>
          <w:color w:val="000000"/>
          <w:sz w:val="26"/>
          <w:szCs w:val="26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2"/>
          <w:color w:val="000000"/>
          <w:sz w:val="26"/>
          <w:szCs w:val="26"/>
        </w:rPr>
        <w:t>г.;</w:t>
      </w:r>
    </w:p>
    <w:p w:rsidR="00BC6E15" w:rsidRPr="00BC6E15" w:rsidP="00BC6E15">
      <w:pPr>
        <w:pStyle w:val="210"/>
        <w:shd w:val="clear" w:color="auto" w:fill="auto"/>
        <w:tabs>
          <w:tab w:val="left" w:pos="812"/>
        </w:tabs>
        <w:spacing w:after="0" w:line="317" w:lineRule="exact"/>
        <w:jc w:val="both"/>
        <w:rPr>
          <w:rStyle w:val="9"/>
          <w:rFonts w:eastAsia="Calibri"/>
          <w:b w:val="0"/>
          <w:bCs w:val="0"/>
          <w:shd w:val="clear" w:color="auto" w:fill="auto"/>
        </w:rPr>
      </w:pPr>
      <w:r w:rsidRPr="00BC6E15">
        <w:rPr>
          <w:rStyle w:val="9"/>
          <w:b w:val="0"/>
          <w:bCs w:val="0"/>
          <w:color w:val="000000"/>
        </w:rPr>
        <w:t xml:space="preserve">информацией администрации </w:t>
      </w:r>
      <w:r w:rsidRPr="00BC6E15">
        <w:rPr>
          <w:rStyle w:val="90"/>
          <w:bCs/>
          <w:color w:val="000000"/>
        </w:rPr>
        <w:t xml:space="preserve">г. </w:t>
      </w:r>
      <w:r w:rsidRPr="00BC6E15">
        <w:rPr>
          <w:rStyle w:val="9"/>
          <w:b w:val="0"/>
          <w:bCs w:val="0"/>
          <w:color w:val="000000"/>
        </w:rPr>
        <w:t xml:space="preserve">Симферополя </w:t>
      </w:r>
      <w:r w:rsidRPr="00BC6E15">
        <w:rPr>
          <w:rStyle w:val="9"/>
          <w:b w:val="0"/>
          <w:bCs w:val="0"/>
          <w:color w:val="000000"/>
        </w:rPr>
        <w:t>от</w:t>
      </w:r>
      <w:r w:rsidRPr="00BC6E15">
        <w:rPr>
          <w:rStyle w:val="9"/>
          <w:b w:val="0"/>
          <w:bCs w:val="0"/>
          <w:color w:val="000000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>
        <w:rPr>
          <w:rStyle w:val="9"/>
          <w:b w:val="0"/>
          <w:bCs w:val="0"/>
          <w:color w:val="000000"/>
        </w:rPr>
        <w:t>г.</w:t>
      </w:r>
    </w:p>
    <w:p w:rsidR="00695CE0" w:rsidRPr="00BC6E15" w:rsidP="00695CE0">
      <w:pPr>
        <w:widowControl w:val="0"/>
        <w:suppressAutoHyphens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BC6E15">
        <w:rPr>
          <w:sz w:val="26"/>
          <w:szCs w:val="26"/>
        </w:rPr>
        <w:t>Согласно ч.</w:t>
      </w:r>
      <w:r w:rsidRPr="00BC6E15" w:rsidR="00F26B1D">
        <w:rPr>
          <w:sz w:val="26"/>
          <w:szCs w:val="26"/>
        </w:rPr>
        <w:t xml:space="preserve"> </w:t>
      </w:r>
      <w:r w:rsidRPr="00BC6E15">
        <w:rPr>
          <w:sz w:val="26"/>
          <w:szCs w:val="26"/>
        </w:rPr>
        <w:t>2 ст.</w:t>
      </w:r>
      <w:r w:rsidRPr="00BC6E15" w:rsidR="00F26B1D">
        <w:rPr>
          <w:sz w:val="26"/>
          <w:szCs w:val="26"/>
        </w:rPr>
        <w:t xml:space="preserve"> </w:t>
      </w:r>
      <w:r w:rsidRPr="00BC6E15">
        <w:rPr>
          <w:sz w:val="26"/>
          <w:szCs w:val="26"/>
        </w:rPr>
        <w:t>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 w:rsidRPr="00BC6E15">
        <w:rPr>
          <w:rFonts w:eastAsia="Calibri"/>
          <w:color w:val="000000" w:themeColor="text1"/>
          <w:sz w:val="26"/>
          <w:szCs w:val="26"/>
        </w:rPr>
        <w:t xml:space="preserve"> </w:t>
      </w:r>
    </w:p>
    <w:p w:rsidR="00583FEA" w:rsidRPr="00BC6E15" w:rsidP="00695CE0">
      <w:pPr>
        <w:widowControl w:val="0"/>
        <w:suppressAutoHyphens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E15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BC6E15" w:rsidR="00BC6E15">
        <w:rPr>
          <w:sz w:val="26"/>
          <w:szCs w:val="26"/>
        </w:rPr>
        <w:t>Тищенко А.С.</w:t>
      </w:r>
      <w:r w:rsidRPr="00BC6E15">
        <w:rPr>
          <w:sz w:val="26"/>
          <w:szCs w:val="26"/>
        </w:rPr>
        <w:t>, отсутствие отягчающих</w:t>
      </w:r>
      <w:r w:rsidRPr="00BC6E15">
        <w:rPr>
          <w:rFonts w:eastAsia="Calibri"/>
          <w:color w:val="000000" w:themeColor="text1"/>
          <w:sz w:val="26"/>
          <w:szCs w:val="26"/>
        </w:rPr>
        <w:t xml:space="preserve"> административную ответственность</w:t>
      </w:r>
      <w:r w:rsidRPr="00BC6E15">
        <w:rPr>
          <w:sz w:val="26"/>
          <w:szCs w:val="26"/>
        </w:rPr>
        <w:t xml:space="preserve"> обстоятельств, мировой судья считает необходимым назначить е</w:t>
      </w:r>
      <w:r w:rsidRPr="00BC6E15" w:rsidR="00BC6E15">
        <w:rPr>
          <w:sz w:val="26"/>
          <w:szCs w:val="26"/>
        </w:rPr>
        <w:t>й</w:t>
      </w:r>
      <w:r w:rsidRPr="00BC6E15">
        <w:rPr>
          <w:sz w:val="26"/>
          <w:szCs w:val="26"/>
        </w:rPr>
        <w:t xml:space="preserve"> минимальное наказание в пределах санкции</w:t>
      </w:r>
      <w:r w:rsidR="00BC6E15">
        <w:rPr>
          <w:sz w:val="26"/>
          <w:szCs w:val="26"/>
        </w:rPr>
        <w:t xml:space="preserve">                        </w:t>
      </w:r>
      <w:r w:rsidRPr="00BC6E15">
        <w:rPr>
          <w:sz w:val="26"/>
          <w:szCs w:val="26"/>
        </w:rPr>
        <w:t>ст.</w:t>
      </w:r>
      <w:r w:rsidRPr="00BC6E15" w:rsidR="00F26B1D">
        <w:rPr>
          <w:sz w:val="26"/>
          <w:szCs w:val="26"/>
        </w:rPr>
        <w:t xml:space="preserve"> </w:t>
      </w:r>
      <w:r w:rsidRPr="00BC6E15">
        <w:rPr>
          <w:sz w:val="26"/>
          <w:szCs w:val="26"/>
        </w:rPr>
        <w:t>19.29 КоАП РФ.</w:t>
      </w:r>
    </w:p>
    <w:p w:rsidR="00583FEA" w:rsidRPr="00BC6E15" w:rsidP="00583FEA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 xml:space="preserve">На основании </w:t>
      </w:r>
      <w:r w:rsidRPr="00BC6E15">
        <w:rPr>
          <w:sz w:val="26"/>
          <w:szCs w:val="26"/>
        </w:rPr>
        <w:t>изложенного</w:t>
      </w:r>
      <w:r w:rsidRPr="00BC6E15">
        <w:rPr>
          <w:sz w:val="26"/>
          <w:szCs w:val="26"/>
        </w:rPr>
        <w:t xml:space="preserve">, руководствуясь ст. ст. 19.29, </w:t>
      </w:r>
      <w:r w:rsidRPr="00BC6E15" w:rsidR="00BC6E15">
        <w:rPr>
          <w:sz w:val="26"/>
          <w:szCs w:val="26"/>
        </w:rPr>
        <w:t xml:space="preserve">25.1, </w:t>
      </w:r>
      <w:r w:rsidRPr="00BC6E15">
        <w:rPr>
          <w:sz w:val="26"/>
          <w:szCs w:val="26"/>
        </w:rPr>
        <w:t>29.9, 29.10 КоАП РФ, мировой судья -</w:t>
      </w:r>
    </w:p>
    <w:p w:rsidR="00583FEA" w:rsidRPr="00BC6E15" w:rsidP="00583FEA">
      <w:pPr>
        <w:jc w:val="center"/>
        <w:rPr>
          <w:sz w:val="10"/>
          <w:szCs w:val="10"/>
        </w:rPr>
      </w:pPr>
    </w:p>
    <w:p w:rsidR="00583FEA" w:rsidRPr="00BC6E15" w:rsidP="00583FEA">
      <w:pPr>
        <w:jc w:val="center"/>
        <w:rPr>
          <w:sz w:val="26"/>
          <w:szCs w:val="26"/>
        </w:rPr>
      </w:pPr>
      <w:r w:rsidRPr="00BC6E15">
        <w:rPr>
          <w:sz w:val="26"/>
          <w:szCs w:val="26"/>
        </w:rPr>
        <w:t>ПОСТАНОВИЛ:</w:t>
      </w:r>
    </w:p>
    <w:p w:rsidR="00583FEA" w:rsidRPr="00BC6E15" w:rsidP="00583FEA">
      <w:pPr>
        <w:jc w:val="both"/>
        <w:rPr>
          <w:sz w:val="10"/>
          <w:szCs w:val="10"/>
        </w:rPr>
      </w:pPr>
    </w:p>
    <w:p w:rsidR="00583FEA" w:rsidRPr="00BC6E15" w:rsidP="00583FEA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>Директора по персоналу</w:t>
      </w:r>
      <w:r w:rsidRPr="00BC6E15" w:rsidR="000706FC">
        <w:rPr>
          <w:sz w:val="26"/>
          <w:szCs w:val="26"/>
        </w:rPr>
        <w:t xml:space="preserve"> </w:t>
      </w:r>
      <w:r w:rsidR="00EB212F">
        <w:rPr>
          <w:sz w:val="28"/>
          <w:szCs w:val="28"/>
        </w:rPr>
        <w:t>/данные изъяты/</w:t>
      </w:r>
      <w:r w:rsidRPr="00BC6E15" w:rsidR="000706FC">
        <w:rPr>
          <w:sz w:val="26"/>
          <w:szCs w:val="26"/>
        </w:rPr>
        <w:t xml:space="preserve"> </w:t>
      </w:r>
      <w:r w:rsidRPr="00BC6E15">
        <w:rPr>
          <w:rStyle w:val="s11"/>
          <w:sz w:val="26"/>
          <w:szCs w:val="26"/>
        </w:rPr>
        <w:t>Тищенко Анастасии Сергеевны</w:t>
      </w:r>
      <w:r w:rsidRPr="00BC6E15">
        <w:rPr>
          <w:sz w:val="26"/>
          <w:szCs w:val="26"/>
          <w:lang w:bidi="ru-RU"/>
        </w:rPr>
        <w:t xml:space="preserve"> </w:t>
      </w:r>
      <w:r w:rsidRPr="00BC6E15">
        <w:rPr>
          <w:sz w:val="26"/>
          <w:szCs w:val="26"/>
        </w:rPr>
        <w:t>признать</w:t>
      </w:r>
      <w:r w:rsidRPr="00BC6E15">
        <w:rPr>
          <w:sz w:val="26"/>
          <w:szCs w:val="26"/>
        </w:rPr>
        <w:t xml:space="preserve"> виновн</w:t>
      </w:r>
      <w:r w:rsidRPr="00BC6E15">
        <w:rPr>
          <w:sz w:val="26"/>
          <w:szCs w:val="26"/>
        </w:rPr>
        <w:t>ой</w:t>
      </w:r>
      <w:r w:rsidRPr="00BC6E15">
        <w:rPr>
          <w:sz w:val="26"/>
          <w:szCs w:val="26"/>
        </w:rPr>
        <w:t xml:space="preserve"> в совершении административного правонарушения, предусмотренного ст. 19.29 Кодекса Российской Федерации об административных правонарушениях и назначить е</w:t>
      </w:r>
      <w:r w:rsidRPr="00BC6E15">
        <w:rPr>
          <w:sz w:val="26"/>
          <w:szCs w:val="26"/>
        </w:rPr>
        <w:t>й</w:t>
      </w:r>
      <w:r w:rsidRPr="00BC6E15">
        <w:rPr>
          <w:sz w:val="26"/>
          <w:szCs w:val="26"/>
        </w:rPr>
        <w:t xml:space="preserve"> административное наказание в виде административного штрафа</w:t>
      </w:r>
      <w:r>
        <w:rPr>
          <w:sz w:val="26"/>
          <w:szCs w:val="26"/>
        </w:rPr>
        <w:t xml:space="preserve">                                       </w:t>
      </w:r>
      <w:r w:rsidRPr="00BC6E15">
        <w:rPr>
          <w:sz w:val="26"/>
          <w:szCs w:val="26"/>
        </w:rPr>
        <w:t xml:space="preserve">в размере </w:t>
      </w:r>
      <w:r w:rsidRPr="00BC6E15" w:rsidR="00B62446">
        <w:rPr>
          <w:sz w:val="26"/>
          <w:szCs w:val="26"/>
        </w:rPr>
        <w:t>2</w:t>
      </w:r>
      <w:r w:rsidRPr="00BC6E15">
        <w:rPr>
          <w:sz w:val="26"/>
          <w:szCs w:val="26"/>
        </w:rPr>
        <w:t>0000 (</w:t>
      </w:r>
      <w:r w:rsidRPr="00BC6E15" w:rsidR="00B62446">
        <w:rPr>
          <w:sz w:val="26"/>
          <w:szCs w:val="26"/>
        </w:rPr>
        <w:t>двадцать</w:t>
      </w:r>
      <w:r w:rsidRPr="00BC6E15">
        <w:rPr>
          <w:sz w:val="26"/>
          <w:szCs w:val="26"/>
        </w:rPr>
        <w:t xml:space="preserve"> тысяч) рублей.</w:t>
      </w:r>
    </w:p>
    <w:p w:rsidR="00CE0B10" w:rsidRPr="00BC6E15" w:rsidP="00CE0B10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>Штраф подлежит уплате по следующим реквизитам:</w:t>
      </w:r>
    </w:p>
    <w:p w:rsidR="00CE0B10" w:rsidRPr="00BC6E15" w:rsidP="00CE0B10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BC6E15">
        <w:rPr>
          <w:sz w:val="26"/>
          <w:szCs w:val="26"/>
        </w:rPr>
        <w:t xml:space="preserve">. </w:t>
      </w:r>
    </w:p>
    <w:p w:rsidR="00583FEA" w:rsidRPr="00BC6E15" w:rsidP="00583FEA">
      <w:pPr>
        <w:ind w:firstLine="708"/>
        <w:jc w:val="both"/>
        <w:rPr>
          <w:sz w:val="26"/>
          <w:szCs w:val="26"/>
        </w:rPr>
      </w:pPr>
      <w:r w:rsidRPr="00BC6E15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3FEA" w:rsidRPr="00BC6E15" w:rsidP="00583FEA">
      <w:pPr>
        <w:ind w:firstLine="708"/>
        <w:jc w:val="both"/>
        <w:rPr>
          <w:rStyle w:val="s11"/>
          <w:sz w:val="26"/>
          <w:szCs w:val="26"/>
        </w:rPr>
      </w:pPr>
      <w:r w:rsidRPr="00BC6E15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BC6E15">
        <w:rPr>
          <w:rStyle w:val="s11"/>
          <w:sz w:val="26"/>
          <w:szCs w:val="26"/>
        </w:rPr>
        <w:t xml:space="preserve"> Железнодорожный районный суд г. Симферополя Республики Крым.</w:t>
      </w:r>
    </w:p>
    <w:p w:rsidR="00583FEA" w:rsidRPr="00BC6E15" w:rsidP="00583FEA">
      <w:pPr>
        <w:jc w:val="both"/>
        <w:rPr>
          <w:sz w:val="26"/>
          <w:szCs w:val="26"/>
        </w:rPr>
      </w:pPr>
    </w:p>
    <w:p w:rsidR="00194159" w:rsidRPr="00BC6E15" w:rsidP="00583FEA">
      <w:pPr>
        <w:rPr>
          <w:sz w:val="26"/>
          <w:szCs w:val="26"/>
        </w:rPr>
      </w:pPr>
      <w:r w:rsidRPr="00BC6E15">
        <w:rPr>
          <w:sz w:val="26"/>
          <w:szCs w:val="26"/>
        </w:rPr>
        <w:t>Мировой судья</w:t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  <w:t>/подпись/</w:t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</w:r>
      <w:r w:rsidRPr="00BC6E15">
        <w:rPr>
          <w:sz w:val="26"/>
          <w:szCs w:val="26"/>
        </w:rPr>
        <w:tab/>
        <w:t>Д.С. Щербина</w:t>
      </w:r>
    </w:p>
    <w:sectPr w:rsidSect="00CE0B10">
      <w:headerReference w:type="even" r:id="rId5"/>
      <w:pgSz w:w="11906" w:h="16838"/>
      <w:pgMar w:top="425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C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4237355</wp:posOffset>
              </wp:positionH>
              <wp:positionV relativeFrom="page">
                <wp:posOffset>461010</wp:posOffset>
              </wp:positionV>
              <wp:extent cx="76835" cy="175260"/>
              <wp:effectExtent l="0" t="3810" r="3810" b="381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C66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6.05pt;height:13.8pt;margin-top:36.3pt;margin-left:333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13C66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1"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BF435F"/>
    <w:multiLevelType w:val="multilevel"/>
    <w:tmpl w:val="AA0E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A"/>
    <w:rsid w:val="00013DDB"/>
    <w:rsid w:val="000706FC"/>
    <w:rsid w:val="001655E5"/>
    <w:rsid w:val="00194159"/>
    <w:rsid w:val="001C700E"/>
    <w:rsid w:val="00213C66"/>
    <w:rsid w:val="0026525E"/>
    <w:rsid w:val="00287AEC"/>
    <w:rsid w:val="003932D4"/>
    <w:rsid w:val="00443B04"/>
    <w:rsid w:val="00507B2B"/>
    <w:rsid w:val="00583FEA"/>
    <w:rsid w:val="0059605D"/>
    <w:rsid w:val="005F17E2"/>
    <w:rsid w:val="00695CE0"/>
    <w:rsid w:val="006E1C20"/>
    <w:rsid w:val="007530D5"/>
    <w:rsid w:val="00773783"/>
    <w:rsid w:val="00786D56"/>
    <w:rsid w:val="00A10453"/>
    <w:rsid w:val="00A24128"/>
    <w:rsid w:val="00A776F4"/>
    <w:rsid w:val="00B62446"/>
    <w:rsid w:val="00BC6E15"/>
    <w:rsid w:val="00BE0CE9"/>
    <w:rsid w:val="00C42612"/>
    <w:rsid w:val="00CE0B10"/>
    <w:rsid w:val="00DA7C12"/>
    <w:rsid w:val="00E44D0F"/>
    <w:rsid w:val="00EA0C03"/>
    <w:rsid w:val="00EB212F"/>
    <w:rsid w:val="00F26B1D"/>
    <w:rsid w:val="00F74663"/>
    <w:rsid w:val="00F74941"/>
    <w:rsid w:val="00FD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83FE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83FEA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583F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3F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rsid w:val="00583FEA"/>
  </w:style>
  <w:style w:type="character" w:styleId="Hyperlink">
    <w:name w:val="Hyperlink"/>
    <w:uiPriority w:val="99"/>
    <w:semiHidden/>
    <w:unhideWhenUsed/>
    <w:rsid w:val="00583FEA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583FEA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8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83FEA"/>
  </w:style>
  <w:style w:type="character" w:customStyle="1" w:styleId="21">
    <w:name w:val="Основной текст (2) + Полужирный"/>
    <w:basedOn w:val="2"/>
    <w:rsid w:val="00583FE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DefaultParagraphFont"/>
    <w:rsid w:val="00583FEA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583FE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link w:val="1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Колонтитул"/>
    <w:basedOn w:val="a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213C66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a2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0pt">
    <w:name w:val="Колонтитул + Times New Roman;Интервал 0 pt"/>
    <w:basedOn w:val="a0"/>
    <w:rsid w:val="0078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7"/>
    <w:aliases w:val="5 pt"/>
    <w:basedOn w:val="2"/>
    <w:uiPriority w:val="99"/>
    <w:rsid w:val="00FD4B8C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1 pt"/>
    <w:basedOn w:val="2"/>
    <w:uiPriority w:val="99"/>
    <w:rsid w:val="00FD4B8C"/>
    <w:rPr>
      <w:rFonts w:ascii="Times New Roman" w:hAnsi="Times New Roman" w:cs="Times New Roman"/>
      <w:spacing w:val="20"/>
      <w:sz w:val="22"/>
      <w:szCs w:val="22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BC6E15"/>
    <w:pPr>
      <w:widowControl w:val="0"/>
      <w:shd w:val="clear" w:color="auto" w:fill="FFFFFF"/>
      <w:spacing w:after="60" w:line="240" w:lineRule="atLeast"/>
      <w:jc w:val="right"/>
    </w:pPr>
    <w:rPr>
      <w:rFonts w:eastAsia="Arial Unicode MS"/>
      <w:sz w:val="26"/>
      <w:szCs w:val="26"/>
    </w:rPr>
  </w:style>
  <w:style w:type="character" w:customStyle="1" w:styleId="9">
    <w:name w:val="Основной текст (9)_"/>
    <w:basedOn w:val="DefaultParagraphFont"/>
    <w:link w:val="91"/>
    <w:uiPriority w:val="99"/>
    <w:rsid w:val="00BC6E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0">
    <w:name w:val="Основной текст (9) + Не полужирный"/>
    <w:basedOn w:val="9"/>
    <w:uiPriority w:val="99"/>
    <w:rsid w:val="00BC6E1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Normal"/>
    <w:link w:val="9"/>
    <w:uiPriority w:val="99"/>
    <w:rsid w:val="00BC6E15"/>
    <w:pPr>
      <w:widowControl w:val="0"/>
      <w:shd w:val="clear" w:color="auto" w:fill="FFFFFF"/>
      <w:spacing w:line="317" w:lineRule="exact"/>
      <w:ind w:firstLine="600"/>
      <w:jc w:val="both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4DAD-E463-4541-8B00-4AF2ACAA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