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7F1B0F" w:rsidP="00E307F8">
      <w:pPr>
        <w:pStyle w:val="Heading1"/>
        <w:jc w:val="right"/>
        <w:rPr>
          <w:b w:val="0"/>
          <w:sz w:val="28"/>
          <w:szCs w:val="28"/>
        </w:rPr>
      </w:pPr>
      <w:r w:rsidRPr="007F1B0F">
        <w:rPr>
          <w:b w:val="0"/>
          <w:sz w:val="28"/>
          <w:szCs w:val="28"/>
        </w:rPr>
        <w:t>Дело № 5-</w:t>
      </w:r>
      <w:r w:rsidRPr="007F1B0F" w:rsidR="00A2433E">
        <w:rPr>
          <w:b w:val="0"/>
          <w:sz w:val="28"/>
          <w:szCs w:val="28"/>
        </w:rPr>
        <w:t>1</w:t>
      </w:r>
      <w:r w:rsidRPr="007F1B0F">
        <w:rPr>
          <w:b w:val="0"/>
          <w:sz w:val="28"/>
          <w:szCs w:val="28"/>
        </w:rPr>
        <w:t>-</w:t>
      </w:r>
      <w:r w:rsidRPr="007F1B0F" w:rsidR="00A337F6">
        <w:rPr>
          <w:b w:val="0"/>
          <w:sz w:val="28"/>
          <w:szCs w:val="28"/>
        </w:rPr>
        <w:t>743</w:t>
      </w:r>
      <w:r w:rsidRPr="007F1B0F">
        <w:rPr>
          <w:b w:val="0"/>
          <w:sz w:val="28"/>
          <w:szCs w:val="28"/>
        </w:rPr>
        <w:t>/20</w:t>
      </w:r>
      <w:r w:rsidRPr="007F1B0F" w:rsidR="00F21A41">
        <w:rPr>
          <w:b w:val="0"/>
          <w:sz w:val="28"/>
          <w:szCs w:val="28"/>
        </w:rPr>
        <w:t>2</w:t>
      </w:r>
      <w:r w:rsidRPr="007F1B0F" w:rsidR="004574CA">
        <w:rPr>
          <w:b w:val="0"/>
          <w:sz w:val="28"/>
          <w:szCs w:val="28"/>
        </w:rPr>
        <w:t>5</w:t>
      </w:r>
      <w:r w:rsidRPr="007F1B0F">
        <w:rPr>
          <w:b w:val="0"/>
          <w:sz w:val="28"/>
          <w:szCs w:val="28"/>
        </w:rPr>
        <w:t xml:space="preserve"> </w:t>
      </w:r>
    </w:p>
    <w:p w:rsidR="00293CED" w:rsidP="00293CED">
      <w:pPr>
        <w:pStyle w:val="Heading1"/>
        <w:rPr>
          <w:b w:val="0"/>
          <w:bCs w:val="0"/>
          <w:sz w:val="28"/>
          <w:szCs w:val="28"/>
        </w:rPr>
      </w:pPr>
      <w:r w:rsidRPr="007F1B0F">
        <w:rPr>
          <w:b w:val="0"/>
          <w:bCs w:val="0"/>
          <w:sz w:val="28"/>
          <w:szCs w:val="28"/>
        </w:rPr>
        <w:t>ПОСТАНОВЛЕНИЕ</w:t>
      </w:r>
    </w:p>
    <w:p w:rsidR="007F1B0F" w:rsidRPr="007F1B0F" w:rsidP="007F1B0F"/>
    <w:p w:rsidR="00293CED" w:rsidRPr="007F1B0F" w:rsidP="00347A53">
      <w:pPr>
        <w:jc w:val="both"/>
        <w:rPr>
          <w:sz w:val="28"/>
          <w:szCs w:val="28"/>
        </w:rPr>
      </w:pPr>
      <w:r w:rsidRPr="007F1B0F">
        <w:rPr>
          <w:sz w:val="28"/>
          <w:szCs w:val="28"/>
        </w:rPr>
        <w:t>2</w:t>
      </w:r>
      <w:r w:rsidRPr="007F1B0F" w:rsidR="00A337F6">
        <w:rPr>
          <w:sz w:val="28"/>
          <w:szCs w:val="28"/>
        </w:rPr>
        <w:t>8 октября</w:t>
      </w:r>
      <w:r w:rsidRPr="007F1B0F" w:rsidR="00FE719D">
        <w:rPr>
          <w:sz w:val="28"/>
          <w:szCs w:val="28"/>
        </w:rPr>
        <w:t xml:space="preserve"> </w:t>
      </w:r>
      <w:r w:rsidRPr="007F1B0F">
        <w:rPr>
          <w:sz w:val="28"/>
          <w:szCs w:val="28"/>
        </w:rPr>
        <w:t>20</w:t>
      </w:r>
      <w:r w:rsidRPr="007F1B0F" w:rsidR="00347A53">
        <w:rPr>
          <w:sz w:val="28"/>
          <w:szCs w:val="28"/>
        </w:rPr>
        <w:t>2</w:t>
      </w:r>
      <w:r w:rsidRPr="007F1B0F" w:rsidR="00B93580">
        <w:rPr>
          <w:sz w:val="28"/>
          <w:szCs w:val="28"/>
        </w:rPr>
        <w:t>5</w:t>
      </w:r>
      <w:r w:rsidRPr="007F1B0F">
        <w:rPr>
          <w:sz w:val="28"/>
          <w:szCs w:val="28"/>
        </w:rPr>
        <w:t xml:space="preserve"> года</w:t>
      </w:r>
      <w:r w:rsidRPr="007F1B0F">
        <w:rPr>
          <w:sz w:val="28"/>
          <w:szCs w:val="28"/>
        </w:rPr>
        <w:tab/>
      </w:r>
      <w:r w:rsidRPr="007F1B0F">
        <w:rPr>
          <w:sz w:val="28"/>
          <w:szCs w:val="28"/>
        </w:rPr>
        <w:tab/>
      </w:r>
      <w:r w:rsidRPr="007F1B0F" w:rsidR="00CE7FE4">
        <w:rPr>
          <w:sz w:val="28"/>
          <w:szCs w:val="28"/>
        </w:rPr>
        <w:tab/>
      </w:r>
      <w:r w:rsidRPr="007F1B0F">
        <w:rPr>
          <w:sz w:val="28"/>
          <w:szCs w:val="28"/>
        </w:rPr>
        <w:tab/>
      </w:r>
      <w:r w:rsidRPr="007F1B0F" w:rsidR="00EC354F">
        <w:rPr>
          <w:sz w:val="28"/>
          <w:szCs w:val="28"/>
        </w:rPr>
        <w:tab/>
      </w:r>
      <w:r w:rsidRPr="007F1B0F">
        <w:rPr>
          <w:sz w:val="28"/>
          <w:szCs w:val="28"/>
        </w:rPr>
        <w:tab/>
      </w:r>
      <w:r w:rsidRPr="007F1B0F">
        <w:rPr>
          <w:sz w:val="28"/>
          <w:szCs w:val="28"/>
        </w:rPr>
        <w:tab/>
      </w:r>
      <w:r w:rsidRPr="007F1B0F">
        <w:rPr>
          <w:sz w:val="28"/>
          <w:szCs w:val="28"/>
        </w:rPr>
        <w:tab/>
        <w:t>г. Симферополь</w:t>
      </w:r>
    </w:p>
    <w:p w:rsidR="00293CED" w:rsidRPr="007F1B0F" w:rsidP="00293CED">
      <w:pPr>
        <w:jc w:val="both"/>
        <w:rPr>
          <w:sz w:val="28"/>
          <w:szCs w:val="28"/>
        </w:rPr>
      </w:pPr>
    </w:p>
    <w:p w:rsidR="00293CED" w:rsidRPr="007F1B0F" w:rsidP="00293CED">
      <w:pPr>
        <w:ind w:firstLine="708"/>
        <w:jc w:val="both"/>
        <w:rPr>
          <w:sz w:val="28"/>
          <w:szCs w:val="28"/>
        </w:rPr>
      </w:pPr>
      <w:r w:rsidRPr="007F1B0F">
        <w:rPr>
          <w:rStyle w:val="s11"/>
          <w:sz w:val="28"/>
          <w:szCs w:val="28"/>
        </w:rPr>
        <w:t>М</w:t>
      </w:r>
      <w:r w:rsidRPr="007F1B0F" w:rsidR="005B38AD">
        <w:rPr>
          <w:rStyle w:val="s11"/>
          <w:sz w:val="28"/>
          <w:szCs w:val="28"/>
        </w:rPr>
        <w:t>ировой</w:t>
      </w:r>
      <w:r w:rsidRPr="007F1B0F" w:rsidR="005B38AD">
        <w:rPr>
          <w:sz w:val="28"/>
          <w:szCs w:val="28"/>
        </w:rPr>
        <w:t xml:space="preserve"> судья судебного участка № 1 Железнодорожного судебного района города Симферополь Республики Крым Щербина Д.С., </w:t>
      </w:r>
      <w:r w:rsidRPr="007F1B0F">
        <w:rPr>
          <w:sz w:val="28"/>
          <w:szCs w:val="28"/>
        </w:rPr>
        <w:t xml:space="preserve">рассмотрев дело об административном правонарушении </w:t>
      </w:r>
      <w:r w:rsidRPr="007F1B0F" w:rsidR="00C460B1">
        <w:rPr>
          <w:rStyle w:val="s11"/>
          <w:sz w:val="28"/>
          <w:szCs w:val="28"/>
        </w:rPr>
        <w:t>в отношении</w:t>
      </w:r>
    </w:p>
    <w:p w:rsidR="00293CED" w:rsidRPr="007F1B0F" w:rsidP="00F26EED">
      <w:pPr>
        <w:ind w:left="1134"/>
        <w:jc w:val="both"/>
        <w:rPr>
          <w:sz w:val="28"/>
          <w:szCs w:val="28"/>
        </w:rPr>
      </w:pPr>
      <w:r w:rsidRPr="007F1B0F">
        <w:rPr>
          <w:sz w:val="28"/>
          <w:szCs w:val="28"/>
        </w:rPr>
        <w:t xml:space="preserve">Ковальских </w:t>
      </w:r>
      <w:r w:rsidR="00301993">
        <w:rPr>
          <w:sz w:val="26"/>
          <w:szCs w:val="26"/>
        </w:rPr>
        <w:t>/данные изъяты/</w:t>
      </w:r>
      <w:r w:rsidRPr="007F1B0F" w:rsidR="00A46B67">
        <w:rPr>
          <w:sz w:val="28"/>
          <w:szCs w:val="28"/>
        </w:rPr>
        <w:t>,</w:t>
      </w:r>
    </w:p>
    <w:p w:rsidR="00293CED" w:rsidRPr="007F1B0F" w:rsidP="00F26EED">
      <w:pPr>
        <w:ind w:left="1134"/>
        <w:jc w:val="both"/>
        <w:rPr>
          <w:sz w:val="28"/>
          <w:szCs w:val="28"/>
        </w:rPr>
      </w:pPr>
      <w:r>
        <w:rPr>
          <w:sz w:val="26"/>
          <w:szCs w:val="26"/>
        </w:rPr>
        <w:t>/данные изъяты/</w:t>
      </w:r>
      <w:r w:rsidRPr="007F1B0F">
        <w:rPr>
          <w:sz w:val="28"/>
          <w:szCs w:val="28"/>
        </w:rPr>
        <w:t xml:space="preserve"> года рождения, урожен</w:t>
      </w:r>
      <w:r w:rsidRPr="007F1B0F" w:rsidR="00A337F6">
        <w:rPr>
          <w:sz w:val="28"/>
          <w:szCs w:val="28"/>
        </w:rPr>
        <w:t>ца</w:t>
      </w:r>
      <w:r w:rsidRPr="007F1B0F" w:rsidR="00651C9E">
        <w:rPr>
          <w:sz w:val="28"/>
          <w:szCs w:val="28"/>
        </w:rPr>
        <w:t xml:space="preserve"> </w:t>
      </w:r>
      <w:r>
        <w:rPr>
          <w:sz w:val="26"/>
          <w:szCs w:val="26"/>
        </w:rPr>
        <w:t>/данные изъяты/</w:t>
      </w:r>
      <w:r w:rsidRPr="007F1B0F">
        <w:rPr>
          <w:sz w:val="28"/>
          <w:szCs w:val="28"/>
        </w:rPr>
        <w:t>, граждан</w:t>
      </w:r>
      <w:r w:rsidRPr="007F1B0F" w:rsidR="00651C9E">
        <w:rPr>
          <w:sz w:val="28"/>
          <w:szCs w:val="28"/>
        </w:rPr>
        <w:t>ина</w:t>
      </w:r>
      <w:r w:rsidRPr="007F1B0F">
        <w:rPr>
          <w:sz w:val="28"/>
          <w:szCs w:val="28"/>
        </w:rPr>
        <w:t xml:space="preserve"> </w:t>
      </w:r>
      <w:r w:rsidRPr="007F1B0F" w:rsidR="005B38AD">
        <w:rPr>
          <w:sz w:val="28"/>
          <w:szCs w:val="28"/>
        </w:rPr>
        <w:t>Российской Федерации</w:t>
      </w:r>
      <w:r w:rsidRPr="007F1B0F" w:rsidR="00263284">
        <w:rPr>
          <w:sz w:val="28"/>
          <w:szCs w:val="28"/>
        </w:rPr>
        <w:t xml:space="preserve">, </w:t>
      </w:r>
      <w:r w:rsidRPr="007F1B0F" w:rsidR="00952331">
        <w:rPr>
          <w:sz w:val="28"/>
          <w:szCs w:val="28"/>
        </w:rPr>
        <w:t>паспорт</w:t>
      </w:r>
      <w:r w:rsidRPr="007F1B0F" w:rsidR="00766423">
        <w:rPr>
          <w:sz w:val="28"/>
          <w:szCs w:val="28"/>
        </w:rPr>
        <w:t xml:space="preserve"> серии</w:t>
      </w:r>
      <w:r w:rsidRPr="007F1B0F" w:rsidR="00952331">
        <w:rPr>
          <w:sz w:val="28"/>
          <w:szCs w:val="28"/>
        </w:rPr>
        <w:t xml:space="preserve"> </w:t>
      </w:r>
      <w:r>
        <w:rPr>
          <w:sz w:val="26"/>
          <w:szCs w:val="26"/>
        </w:rPr>
        <w:t>/данные изъяты/</w:t>
      </w:r>
      <w:r w:rsidRPr="007F1B0F" w:rsidR="0082404C">
        <w:rPr>
          <w:sz w:val="28"/>
          <w:szCs w:val="28"/>
        </w:rPr>
        <w:t>,</w:t>
      </w:r>
      <w:r w:rsidRPr="007F1B0F" w:rsidR="00A2433E">
        <w:rPr>
          <w:sz w:val="28"/>
          <w:szCs w:val="28"/>
        </w:rPr>
        <w:t xml:space="preserve"> </w:t>
      </w:r>
      <w:r w:rsidRPr="007F1B0F" w:rsidR="00A337F6">
        <w:rPr>
          <w:sz w:val="28"/>
          <w:szCs w:val="28"/>
        </w:rPr>
        <w:t xml:space="preserve">индивидуального предпринимателя и генерального директора </w:t>
      </w:r>
      <w:r>
        <w:rPr>
          <w:sz w:val="26"/>
          <w:szCs w:val="26"/>
        </w:rPr>
        <w:t>/данные изъяты/</w:t>
      </w:r>
      <w:r w:rsidRPr="007F1B0F" w:rsidR="006D432D">
        <w:rPr>
          <w:sz w:val="28"/>
          <w:szCs w:val="28"/>
        </w:rPr>
        <w:t>,</w:t>
      </w:r>
      <w:r w:rsidRPr="007F1B0F" w:rsidR="00344A2B">
        <w:rPr>
          <w:sz w:val="28"/>
          <w:szCs w:val="28"/>
        </w:rPr>
        <w:t xml:space="preserve"> </w:t>
      </w:r>
      <w:r w:rsidRPr="007F1B0F" w:rsidR="005B38AD">
        <w:rPr>
          <w:sz w:val="28"/>
          <w:szCs w:val="28"/>
        </w:rPr>
        <w:t>зарегистрированно</w:t>
      </w:r>
      <w:r w:rsidRPr="007F1B0F" w:rsidR="00A337F6">
        <w:rPr>
          <w:sz w:val="28"/>
          <w:szCs w:val="28"/>
        </w:rPr>
        <w:t>го</w:t>
      </w:r>
      <w:r w:rsidRPr="007F1B0F" w:rsidR="00666316">
        <w:rPr>
          <w:sz w:val="28"/>
          <w:szCs w:val="28"/>
        </w:rPr>
        <w:t xml:space="preserve"> </w:t>
      </w:r>
      <w:r w:rsidRPr="007F1B0F" w:rsidR="00B93580">
        <w:rPr>
          <w:sz w:val="28"/>
          <w:szCs w:val="28"/>
        </w:rPr>
        <w:t xml:space="preserve">по адресу: </w:t>
      </w:r>
      <w:r>
        <w:rPr>
          <w:sz w:val="26"/>
          <w:szCs w:val="26"/>
        </w:rPr>
        <w:t>/данные изъяты/</w:t>
      </w:r>
      <w:r w:rsidRPr="007F1B0F" w:rsidR="00B93580">
        <w:rPr>
          <w:sz w:val="28"/>
          <w:szCs w:val="28"/>
        </w:rPr>
        <w:t>,</w:t>
      </w:r>
      <w:r w:rsidRPr="007F1B0F" w:rsidR="005B38AD">
        <w:rPr>
          <w:sz w:val="28"/>
          <w:szCs w:val="28"/>
        </w:rPr>
        <w:t xml:space="preserve"> </w:t>
      </w:r>
      <w:r w:rsidRPr="007F1B0F">
        <w:rPr>
          <w:sz w:val="28"/>
          <w:szCs w:val="28"/>
        </w:rPr>
        <w:t>проживаю</w:t>
      </w:r>
      <w:r w:rsidRPr="007F1B0F" w:rsidR="00906BDB">
        <w:rPr>
          <w:sz w:val="28"/>
          <w:szCs w:val="28"/>
        </w:rPr>
        <w:t>ще</w:t>
      </w:r>
      <w:r w:rsidRPr="007F1B0F" w:rsidR="00A337F6">
        <w:rPr>
          <w:sz w:val="28"/>
          <w:szCs w:val="28"/>
        </w:rPr>
        <w:t>го</w:t>
      </w:r>
      <w:r w:rsidRPr="007F1B0F" w:rsidR="00651C9E">
        <w:rPr>
          <w:sz w:val="28"/>
          <w:szCs w:val="28"/>
        </w:rPr>
        <w:t xml:space="preserve"> </w:t>
      </w:r>
      <w:r w:rsidRPr="007F1B0F" w:rsidR="00906BDB">
        <w:rPr>
          <w:sz w:val="28"/>
          <w:szCs w:val="28"/>
        </w:rPr>
        <w:t xml:space="preserve">по адресу: </w:t>
      </w:r>
      <w:r>
        <w:rPr>
          <w:sz w:val="26"/>
          <w:szCs w:val="26"/>
        </w:rPr>
        <w:t>/данные изъяты/</w:t>
      </w:r>
      <w:r w:rsidRPr="007F1B0F" w:rsidR="00BD1780">
        <w:rPr>
          <w:sz w:val="28"/>
          <w:szCs w:val="28"/>
        </w:rPr>
        <w:t>,</w:t>
      </w:r>
    </w:p>
    <w:p w:rsidR="00293CED" w:rsidRPr="007F1B0F" w:rsidP="00293CED">
      <w:pPr>
        <w:jc w:val="both"/>
        <w:rPr>
          <w:sz w:val="28"/>
          <w:szCs w:val="28"/>
        </w:rPr>
      </w:pPr>
      <w:r w:rsidRPr="007F1B0F">
        <w:rPr>
          <w:sz w:val="28"/>
          <w:szCs w:val="28"/>
        </w:rPr>
        <w:t xml:space="preserve">о привлечении </w:t>
      </w:r>
      <w:r w:rsidRPr="007F1B0F" w:rsidR="00A15A49">
        <w:rPr>
          <w:sz w:val="28"/>
          <w:szCs w:val="28"/>
        </w:rPr>
        <w:t>е</w:t>
      </w:r>
      <w:r w:rsidRPr="007F1B0F" w:rsidR="00A337F6">
        <w:rPr>
          <w:sz w:val="28"/>
          <w:szCs w:val="28"/>
        </w:rPr>
        <w:t>го</w:t>
      </w:r>
      <w:r w:rsidRPr="007F1B0F">
        <w:rPr>
          <w:sz w:val="28"/>
          <w:szCs w:val="28"/>
        </w:rPr>
        <w:t xml:space="preserve"> к административной ответственности за правонарушение, предусмотренное ст. </w:t>
      </w:r>
      <w:r w:rsidRPr="007F1B0F" w:rsidR="00651C9E">
        <w:rPr>
          <w:sz w:val="28"/>
          <w:szCs w:val="28"/>
        </w:rPr>
        <w:t>6.1</w:t>
      </w:r>
      <w:r w:rsidRPr="007F1B0F">
        <w:rPr>
          <w:sz w:val="28"/>
          <w:szCs w:val="28"/>
        </w:rPr>
        <w:t xml:space="preserve">.1 Кодекса Российской Федерации об административных правонарушениях, </w:t>
      </w:r>
    </w:p>
    <w:p w:rsidR="00293CED" w:rsidRPr="007F1B0F" w:rsidP="00293CED">
      <w:pPr>
        <w:jc w:val="both"/>
        <w:rPr>
          <w:sz w:val="28"/>
          <w:szCs w:val="28"/>
        </w:rPr>
      </w:pPr>
    </w:p>
    <w:p w:rsidR="00293CED" w:rsidRPr="007F1B0F" w:rsidP="00A51762">
      <w:pPr>
        <w:jc w:val="center"/>
        <w:rPr>
          <w:sz w:val="28"/>
          <w:szCs w:val="28"/>
        </w:rPr>
      </w:pPr>
      <w:r w:rsidRPr="007F1B0F">
        <w:rPr>
          <w:sz w:val="28"/>
          <w:szCs w:val="28"/>
        </w:rPr>
        <w:t>УСТАНОВИЛ:</w:t>
      </w:r>
    </w:p>
    <w:p w:rsidR="00293CED" w:rsidRPr="007F1B0F" w:rsidP="00293CED">
      <w:pPr>
        <w:jc w:val="both"/>
        <w:rPr>
          <w:sz w:val="28"/>
          <w:szCs w:val="28"/>
        </w:rPr>
      </w:pPr>
    </w:p>
    <w:p w:rsidR="00293CED" w:rsidRPr="007F1B0F" w:rsidP="00E307F8">
      <w:pPr>
        <w:ind w:firstLine="708"/>
        <w:jc w:val="both"/>
        <w:rPr>
          <w:sz w:val="28"/>
          <w:szCs w:val="28"/>
        </w:rPr>
      </w:pPr>
      <w:r w:rsidRPr="007F1B0F">
        <w:rPr>
          <w:sz w:val="28"/>
          <w:szCs w:val="28"/>
        </w:rPr>
        <w:t>Участковым уполномоченным полиции</w:t>
      </w:r>
      <w:r w:rsidRPr="007F1B0F" w:rsidR="00A46B67">
        <w:rPr>
          <w:sz w:val="28"/>
          <w:szCs w:val="28"/>
        </w:rPr>
        <w:t xml:space="preserve"> </w:t>
      </w:r>
      <w:r w:rsidRPr="007F1B0F">
        <w:rPr>
          <w:sz w:val="28"/>
          <w:szCs w:val="28"/>
        </w:rPr>
        <w:t>Отдела полиции № 1 «Железнодорожный»</w:t>
      </w:r>
      <w:r w:rsidRPr="007F1B0F" w:rsidR="00AD28D7">
        <w:rPr>
          <w:sz w:val="28"/>
          <w:szCs w:val="28"/>
        </w:rPr>
        <w:t xml:space="preserve"> УМВД России г. Симферополю </w:t>
      </w:r>
      <w:r w:rsidRPr="007F1B0F" w:rsidR="00263284">
        <w:rPr>
          <w:sz w:val="28"/>
          <w:szCs w:val="28"/>
        </w:rPr>
        <w:t xml:space="preserve">составлен протокол об административном правонарушении в отношении </w:t>
      </w:r>
      <w:r w:rsidRPr="007F1B0F" w:rsidR="00A337F6">
        <w:rPr>
          <w:sz w:val="28"/>
          <w:szCs w:val="28"/>
        </w:rPr>
        <w:t>Ковальских С.В.</w:t>
      </w:r>
      <w:r w:rsidRPr="007F1B0F" w:rsidR="00263284">
        <w:rPr>
          <w:sz w:val="28"/>
          <w:szCs w:val="28"/>
        </w:rPr>
        <w:t xml:space="preserve"> за то, что он</w:t>
      </w:r>
      <w:r w:rsidR="007F1B0F">
        <w:rPr>
          <w:sz w:val="28"/>
          <w:szCs w:val="28"/>
        </w:rPr>
        <w:t xml:space="preserve">      </w:t>
      </w:r>
      <w:r w:rsidRPr="007F1B0F" w:rsidR="00F26EED">
        <w:rPr>
          <w:sz w:val="28"/>
          <w:szCs w:val="28"/>
        </w:rPr>
        <w:t xml:space="preserve"> </w:t>
      </w:r>
      <w:r w:rsidR="00301993">
        <w:rPr>
          <w:sz w:val="26"/>
          <w:szCs w:val="26"/>
        </w:rPr>
        <w:t>/данные изъяты/</w:t>
      </w:r>
      <w:r w:rsidRPr="007F1B0F">
        <w:rPr>
          <w:sz w:val="28"/>
          <w:szCs w:val="28"/>
        </w:rPr>
        <w:t xml:space="preserve"> года </w:t>
      </w:r>
      <w:r w:rsidRPr="007F1B0F" w:rsidR="00766423">
        <w:rPr>
          <w:sz w:val="28"/>
          <w:szCs w:val="28"/>
        </w:rPr>
        <w:t xml:space="preserve">в </w:t>
      </w:r>
      <w:r w:rsidRPr="007F1B0F" w:rsidR="00C61250">
        <w:rPr>
          <w:sz w:val="28"/>
          <w:szCs w:val="28"/>
        </w:rPr>
        <w:t>1</w:t>
      </w:r>
      <w:r w:rsidRPr="007F1B0F" w:rsidR="001A2341">
        <w:rPr>
          <w:sz w:val="28"/>
          <w:szCs w:val="28"/>
        </w:rPr>
        <w:t>4</w:t>
      </w:r>
      <w:r w:rsidRPr="007F1B0F" w:rsidR="00766423">
        <w:rPr>
          <w:sz w:val="28"/>
          <w:szCs w:val="28"/>
        </w:rPr>
        <w:t>.</w:t>
      </w:r>
      <w:r w:rsidRPr="007F1B0F" w:rsidR="001A2341">
        <w:rPr>
          <w:sz w:val="28"/>
          <w:szCs w:val="28"/>
        </w:rPr>
        <w:t>00</w:t>
      </w:r>
      <w:r w:rsidRPr="007F1B0F" w:rsidR="00766423">
        <w:rPr>
          <w:sz w:val="28"/>
          <w:szCs w:val="28"/>
        </w:rPr>
        <w:t xml:space="preserve">ч. </w:t>
      </w:r>
      <w:r w:rsidRPr="007F1B0F" w:rsidR="009121C0">
        <w:rPr>
          <w:sz w:val="28"/>
          <w:szCs w:val="28"/>
        </w:rPr>
        <w:t xml:space="preserve">по адресу: </w:t>
      </w:r>
      <w:r w:rsidR="00301993">
        <w:rPr>
          <w:sz w:val="26"/>
          <w:szCs w:val="26"/>
        </w:rPr>
        <w:t>/данные изъяты/</w:t>
      </w:r>
      <w:r w:rsidRPr="007F1B0F" w:rsidR="00806ABF">
        <w:rPr>
          <w:sz w:val="28"/>
          <w:szCs w:val="28"/>
        </w:rPr>
        <w:t xml:space="preserve">, </w:t>
      </w:r>
      <w:r w:rsidRPr="007F1B0F" w:rsidR="001A2341">
        <w:rPr>
          <w:sz w:val="28"/>
          <w:szCs w:val="28"/>
        </w:rPr>
        <w:t xml:space="preserve">в офисе </w:t>
      </w:r>
      <w:r w:rsidR="00301993">
        <w:rPr>
          <w:sz w:val="26"/>
          <w:szCs w:val="26"/>
        </w:rPr>
        <w:t>/данные изъяты/</w:t>
      </w:r>
      <w:r w:rsidRPr="007F1B0F" w:rsidR="001A2341">
        <w:rPr>
          <w:sz w:val="28"/>
          <w:szCs w:val="28"/>
        </w:rPr>
        <w:t xml:space="preserve">, </w:t>
      </w:r>
      <w:r w:rsidRPr="007F1B0F" w:rsidR="00806ABF">
        <w:rPr>
          <w:sz w:val="28"/>
          <w:szCs w:val="28"/>
        </w:rPr>
        <w:t xml:space="preserve">в ходе конфликта причинил телесные </w:t>
      </w:r>
      <w:r w:rsidRPr="007F1B0F" w:rsidR="00806ABF">
        <w:rPr>
          <w:sz w:val="28"/>
          <w:szCs w:val="28"/>
        </w:rPr>
        <w:t>повреждения</w:t>
      </w:r>
      <w:r w:rsidRPr="007F1B0F" w:rsidR="00F26EED">
        <w:rPr>
          <w:sz w:val="28"/>
          <w:szCs w:val="28"/>
        </w:rPr>
        <w:t xml:space="preserve"> </w:t>
      </w:r>
      <w:r w:rsidR="00301993">
        <w:rPr>
          <w:sz w:val="26"/>
          <w:szCs w:val="26"/>
        </w:rPr>
        <w:t>/данные изъяты/</w:t>
      </w:r>
      <w:r w:rsidRPr="007F1B0F" w:rsidR="001A2341">
        <w:rPr>
          <w:sz w:val="28"/>
          <w:szCs w:val="28"/>
        </w:rPr>
        <w:t xml:space="preserve"> в виде нескольких ударов ладонью по лицу и нескольких ударов кулаком правой руки по голове. </w:t>
      </w:r>
      <w:r w:rsidRPr="007F1B0F" w:rsidR="001A2341">
        <w:rPr>
          <w:sz w:val="28"/>
          <w:szCs w:val="28"/>
        </w:rPr>
        <w:t xml:space="preserve">В результате чего у </w:t>
      </w:r>
      <w:r w:rsidR="007F1B0F">
        <w:rPr>
          <w:sz w:val="28"/>
          <w:szCs w:val="28"/>
        </w:rPr>
        <w:t xml:space="preserve">        </w:t>
      </w:r>
      <w:r w:rsidR="00301993">
        <w:rPr>
          <w:sz w:val="26"/>
          <w:szCs w:val="26"/>
        </w:rPr>
        <w:t>/данные изъяты/</w:t>
      </w:r>
      <w:r w:rsidRPr="007F1B0F" w:rsidR="001A2341">
        <w:rPr>
          <w:sz w:val="28"/>
          <w:szCs w:val="28"/>
        </w:rPr>
        <w:t xml:space="preserve"> с</w:t>
      </w:r>
      <w:r w:rsidRPr="007F1B0F" w:rsidR="00806ABF">
        <w:rPr>
          <w:sz w:val="28"/>
          <w:szCs w:val="28"/>
        </w:rPr>
        <w:t xml:space="preserve">огласно заключению эксперта № </w:t>
      </w:r>
      <w:r w:rsidR="00301993">
        <w:rPr>
          <w:sz w:val="26"/>
          <w:szCs w:val="26"/>
        </w:rPr>
        <w:t>/данные изъяты/</w:t>
      </w:r>
      <w:r w:rsidRPr="007F1B0F" w:rsidR="00806ABF">
        <w:rPr>
          <w:sz w:val="28"/>
          <w:szCs w:val="28"/>
        </w:rPr>
        <w:t xml:space="preserve"> от </w:t>
      </w:r>
      <w:r w:rsidR="00301993">
        <w:rPr>
          <w:sz w:val="26"/>
          <w:szCs w:val="26"/>
        </w:rPr>
        <w:t>/данные изъяты/</w:t>
      </w:r>
      <w:r w:rsidRPr="007F1B0F" w:rsidR="00806ABF">
        <w:rPr>
          <w:sz w:val="28"/>
          <w:szCs w:val="28"/>
        </w:rPr>
        <w:t>г. обнаружен</w:t>
      </w:r>
      <w:r w:rsidRPr="007F1B0F" w:rsidR="001A2341">
        <w:rPr>
          <w:sz w:val="28"/>
          <w:szCs w:val="28"/>
        </w:rPr>
        <w:t>ы</w:t>
      </w:r>
      <w:r w:rsidRPr="007F1B0F" w:rsidR="00806ABF">
        <w:rPr>
          <w:sz w:val="28"/>
          <w:szCs w:val="28"/>
        </w:rPr>
        <w:t xml:space="preserve"> </w:t>
      </w:r>
      <w:r w:rsidRPr="007F1B0F" w:rsidR="001A2341">
        <w:rPr>
          <w:sz w:val="28"/>
          <w:szCs w:val="28"/>
        </w:rPr>
        <w:t xml:space="preserve">телесные </w:t>
      </w:r>
      <w:r w:rsidRPr="007F1B0F" w:rsidR="00806ABF">
        <w:rPr>
          <w:sz w:val="28"/>
          <w:szCs w:val="28"/>
        </w:rPr>
        <w:t>повреждени</w:t>
      </w:r>
      <w:r w:rsidRPr="007F1B0F" w:rsidR="001A2341">
        <w:rPr>
          <w:sz w:val="28"/>
          <w:szCs w:val="28"/>
        </w:rPr>
        <w:t>я, которые</w:t>
      </w:r>
      <w:r w:rsidRPr="007F1B0F" w:rsidR="004D1D3D">
        <w:rPr>
          <w:sz w:val="28"/>
          <w:szCs w:val="28"/>
        </w:rPr>
        <w:t xml:space="preserve"> </w:t>
      </w:r>
      <w:r w:rsidRPr="007F1B0F" w:rsidR="004D1EE7">
        <w:rPr>
          <w:sz w:val="28"/>
          <w:szCs w:val="28"/>
        </w:rPr>
        <w:t>расцениваются как повреждения, не причинившие вред здоровью</w:t>
      </w:r>
      <w:r w:rsidRPr="007F1B0F" w:rsidR="0073099D">
        <w:rPr>
          <w:sz w:val="28"/>
          <w:szCs w:val="28"/>
        </w:rPr>
        <w:t>.</w:t>
      </w:r>
    </w:p>
    <w:p w:rsidR="00D35724" w:rsidRPr="007F1B0F" w:rsidP="00E307F8">
      <w:pPr>
        <w:ind w:firstLine="708"/>
        <w:jc w:val="both"/>
        <w:rPr>
          <w:sz w:val="28"/>
          <w:szCs w:val="28"/>
        </w:rPr>
      </w:pPr>
      <w:r w:rsidRPr="007F1B0F">
        <w:rPr>
          <w:sz w:val="28"/>
          <w:szCs w:val="28"/>
        </w:rPr>
        <w:t>В судебно</w:t>
      </w:r>
      <w:r w:rsidRPr="007F1B0F" w:rsidR="00CA4675">
        <w:rPr>
          <w:sz w:val="28"/>
          <w:szCs w:val="28"/>
        </w:rPr>
        <w:t>м</w:t>
      </w:r>
      <w:r w:rsidRPr="007F1B0F">
        <w:rPr>
          <w:sz w:val="28"/>
          <w:szCs w:val="28"/>
        </w:rPr>
        <w:t xml:space="preserve"> заседани</w:t>
      </w:r>
      <w:r w:rsidRPr="007F1B0F" w:rsidR="00CA4675">
        <w:rPr>
          <w:sz w:val="28"/>
          <w:szCs w:val="28"/>
        </w:rPr>
        <w:t xml:space="preserve">и </w:t>
      </w:r>
      <w:r w:rsidRPr="007F1B0F" w:rsidR="0029766F">
        <w:rPr>
          <w:sz w:val="28"/>
          <w:szCs w:val="28"/>
        </w:rPr>
        <w:t>Ковальских С.В.</w:t>
      </w:r>
      <w:r w:rsidRPr="007F1B0F" w:rsidR="006D432D">
        <w:rPr>
          <w:sz w:val="28"/>
          <w:szCs w:val="28"/>
        </w:rPr>
        <w:t xml:space="preserve"> вину </w:t>
      </w:r>
      <w:r w:rsidRPr="007F1B0F" w:rsidR="00C61250">
        <w:rPr>
          <w:sz w:val="28"/>
          <w:szCs w:val="28"/>
        </w:rPr>
        <w:t xml:space="preserve">не </w:t>
      </w:r>
      <w:r w:rsidRPr="007F1B0F" w:rsidR="006D432D">
        <w:rPr>
          <w:sz w:val="28"/>
          <w:szCs w:val="28"/>
        </w:rPr>
        <w:t>признал</w:t>
      </w:r>
      <w:r w:rsidRPr="007F1B0F" w:rsidR="0001463E">
        <w:rPr>
          <w:sz w:val="28"/>
          <w:szCs w:val="28"/>
        </w:rPr>
        <w:t xml:space="preserve"> и пояснил, что </w:t>
      </w:r>
      <w:r w:rsidR="007F1B0F">
        <w:rPr>
          <w:sz w:val="28"/>
          <w:szCs w:val="28"/>
        </w:rPr>
        <w:t xml:space="preserve">          </w:t>
      </w:r>
      <w:r w:rsidR="00301993">
        <w:rPr>
          <w:sz w:val="26"/>
          <w:szCs w:val="26"/>
        </w:rPr>
        <w:t>/данные изъяты/</w:t>
      </w:r>
      <w:r w:rsidRPr="007F1B0F" w:rsidR="001A3848">
        <w:rPr>
          <w:sz w:val="28"/>
          <w:szCs w:val="28"/>
        </w:rPr>
        <w:t xml:space="preserve"> года приехал </w:t>
      </w:r>
      <w:r w:rsidRPr="007F1B0F" w:rsidR="0029766F">
        <w:rPr>
          <w:sz w:val="28"/>
          <w:szCs w:val="28"/>
        </w:rPr>
        <w:t>в офис</w:t>
      </w:r>
      <w:r w:rsidRPr="007F1B0F">
        <w:rPr>
          <w:sz w:val="28"/>
          <w:szCs w:val="28"/>
        </w:rPr>
        <w:t xml:space="preserve">, в помещении которого увидел </w:t>
      </w:r>
      <w:r w:rsidR="00301993">
        <w:rPr>
          <w:sz w:val="26"/>
          <w:szCs w:val="26"/>
        </w:rPr>
        <w:t>/данные изъяты/</w:t>
      </w:r>
      <w:r w:rsidRPr="007F1B0F">
        <w:rPr>
          <w:sz w:val="28"/>
          <w:szCs w:val="28"/>
        </w:rPr>
        <w:t xml:space="preserve">, </w:t>
      </w:r>
      <w:r w:rsidRPr="007F1B0F">
        <w:rPr>
          <w:sz w:val="28"/>
          <w:szCs w:val="28"/>
        </w:rPr>
        <w:t>которая</w:t>
      </w:r>
      <w:r w:rsidRPr="007F1B0F">
        <w:rPr>
          <w:sz w:val="28"/>
          <w:szCs w:val="28"/>
        </w:rPr>
        <w:t xml:space="preserve"> раннее работала в </w:t>
      </w:r>
      <w:r w:rsidR="00301993">
        <w:rPr>
          <w:sz w:val="26"/>
          <w:szCs w:val="26"/>
        </w:rPr>
        <w:t>/данные изъяты/</w:t>
      </w:r>
      <w:r w:rsidRPr="007F1B0F" w:rsidR="00BE3737">
        <w:rPr>
          <w:sz w:val="28"/>
          <w:szCs w:val="28"/>
        </w:rPr>
        <w:t xml:space="preserve"> и пришла за расчётом. Отказавшись подписывать документы, </w:t>
      </w:r>
      <w:r w:rsidR="00301993">
        <w:rPr>
          <w:sz w:val="26"/>
          <w:szCs w:val="26"/>
        </w:rPr>
        <w:t xml:space="preserve">/данные </w:t>
      </w:r>
      <w:r w:rsidR="00301993">
        <w:rPr>
          <w:sz w:val="26"/>
          <w:szCs w:val="26"/>
        </w:rPr>
        <w:t>изъяты</w:t>
      </w:r>
      <w:r w:rsidR="00301993">
        <w:rPr>
          <w:sz w:val="26"/>
          <w:szCs w:val="26"/>
        </w:rPr>
        <w:t>/</w:t>
      </w:r>
      <w:r w:rsidRPr="007F1B0F" w:rsidR="00BE3737">
        <w:rPr>
          <w:sz w:val="28"/>
          <w:szCs w:val="28"/>
        </w:rPr>
        <w:t xml:space="preserve"> устроила скандал и отказывалась покинуть помещение. Неоднократные требования покинуть помещение </w:t>
      </w:r>
      <w:r w:rsidR="00301993">
        <w:rPr>
          <w:sz w:val="26"/>
          <w:szCs w:val="26"/>
        </w:rPr>
        <w:t xml:space="preserve">/данные </w:t>
      </w:r>
      <w:r w:rsidR="00301993">
        <w:rPr>
          <w:sz w:val="26"/>
          <w:szCs w:val="26"/>
        </w:rPr>
        <w:t>изъяты</w:t>
      </w:r>
      <w:r w:rsidR="00301993">
        <w:rPr>
          <w:sz w:val="26"/>
          <w:szCs w:val="26"/>
        </w:rPr>
        <w:t>/</w:t>
      </w:r>
      <w:r w:rsidRPr="007F1B0F" w:rsidR="00BE3737">
        <w:rPr>
          <w:sz w:val="28"/>
          <w:szCs w:val="28"/>
        </w:rPr>
        <w:t xml:space="preserve"> проигнорировала, пыталась снимать происходящее на телефон. Отобрав у неё телефон, Ковальских С.В. взял её за руку и начал вести к выходу</w:t>
      </w:r>
      <w:r w:rsidRPr="007F1B0F" w:rsidR="00BE3737">
        <w:rPr>
          <w:sz w:val="28"/>
          <w:szCs w:val="28"/>
        </w:rPr>
        <w:t>.</w:t>
      </w:r>
      <w:r w:rsidRPr="007F1B0F" w:rsidR="00BE3737">
        <w:rPr>
          <w:sz w:val="28"/>
          <w:szCs w:val="28"/>
        </w:rPr>
        <w:t xml:space="preserve"> </w:t>
      </w:r>
      <w:r w:rsidR="00301993">
        <w:rPr>
          <w:sz w:val="26"/>
          <w:szCs w:val="26"/>
        </w:rPr>
        <w:t>/</w:t>
      </w:r>
      <w:r w:rsidR="00301993">
        <w:rPr>
          <w:sz w:val="26"/>
          <w:szCs w:val="26"/>
        </w:rPr>
        <w:t>д</w:t>
      </w:r>
      <w:r w:rsidR="00301993">
        <w:rPr>
          <w:sz w:val="26"/>
          <w:szCs w:val="26"/>
        </w:rPr>
        <w:t>анные изъяты/</w:t>
      </w:r>
      <w:r w:rsidRPr="007F1B0F" w:rsidR="00BE3737">
        <w:rPr>
          <w:sz w:val="28"/>
          <w:szCs w:val="28"/>
        </w:rPr>
        <w:t xml:space="preserve"> села на пол</w:t>
      </w:r>
      <w:r w:rsidRPr="007F1B0F" w:rsidR="00D74B97">
        <w:rPr>
          <w:sz w:val="28"/>
          <w:szCs w:val="28"/>
        </w:rPr>
        <w:t xml:space="preserve"> и требовала произвести с ней полный расчёт, при этом отказываясь подписывать документы. Спустя какое-то время она попросила вернуть ей телефон и ушла. Никаких побоев Ковальских С.В. ей не наносил.</w:t>
      </w:r>
      <w:r w:rsidRPr="007F1B0F" w:rsidR="00BE3737">
        <w:rPr>
          <w:sz w:val="28"/>
          <w:szCs w:val="28"/>
        </w:rPr>
        <w:t xml:space="preserve"> </w:t>
      </w:r>
    </w:p>
    <w:p w:rsidR="00D74B97" w:rsidRPr="007F1B0F" w:rsidP="00E307F8">
      <w:pPr>
        <w:ind w:firstLine="708"/>
        <w:jc w:val="both"/>
        <w:rPr>
          <w:sz w:val="28"/>
          <w:szCs w:val="28"/>
        </w:rPr>
      </w:pPr>
      <w:r w:rsidRPr="007F1B0F">
        <w:rPr>
          <w:sz w:val="28"/>
          <w:szCs w:val="28"/>
        </w:rPr>
        <w:t xml:space="preserve">Потерпевшая </w:t>
      </w:r>
      <w:r w:rsidR="00301993">
        <w:rPr>
          <w:sz w:val="26"/>
          <w:szCs w:val="26"/>
        </w:rPr>
        <w:t>/данные изъяты/</w:t>
      </w:r>
      <w:r w:rsidRPr="007F1B0F">
        <w:rPr>
          <w:sz w:val="28"/>
          <w:szCs w:val="28"/>
        </w:rPr>
        <w:t xml:space="preserve"> в судебно</w:t>
      </w:r>
      <w:r w:rsidRPr="007F1B0F">
        <w:rPr>
          <w:sz w:val="28"/>
          <w:szCs w:val="28"/>
        </w:rPr>
        <w:t>м</w:t>
      </w:r>
      <w:r w:rsidRPr="007F1B0F">
        <w:rPr>
          <w:sz w:val="28"/>
          <w:szCs w:val="28"/>
        </w:rPr>
        <w:t xml:space="preserve"> заседани</w:t>
      </w:r>
      <w:r w:rsidRPr="007F1B0F">
        <w:rPr>
          <w:sz w:val="28"/>
          <w:szCs w:val="28"/>
        </w:rPr>
        <w:t>и</w:t>
      </w:r>
      <w:r w:rsidRPr="007F1B0F" w:rsidR="001A3848">
        <w:rPr>
          <w:sz w:val="28"/>
          <w:szCs w:val="28"/>
        </w:rPr>
        <w:t xml:space="preserve"> </w:t>
      </w:r>
      <w:r w:rsidRPr="007F1B0F">
        <w:rPr>
          <w:sz w:val="28"/>
          <w:szCs w:val="28"/>
        </w:rPr>
        <w:t xml:space="preserve">подтвердила обстоятельства, изложенные в протоколе об административном правонарушении и пояснила, что пришла за получением расчёта в связи с увольнением </w:t>
      </w:r>
      <w:r w:rsidRPr="007F1B0F">
        <w:rPr>
          <w:sz w:val="28"/>
          <w:szCs w:val="28"/>
        </w:rPr>
        <w:t>из</w:t>
      </w:r>
      <w:r w:rsidRPr="007F1B0F">
        <w:rPr>
          <w:sz w:val="28"/>
          <w:szCs w:val="28"/>
        </w:rPr>
        <w:t xml:space="preserve"> </w:t>
      </w:r>
      <w:r w:rsidR="00301993">
        <w:rPr>
          <w:sz w:val="26"/>
          <w:szCs w:val="26"/>
        </w:rPr>
        <w:t>/</w:t>
      </w:r>
      <w:r w:rsidR="00301993">
        <w:rPr>
          <w:sz w:val="26"/>
          <w:szCs w:val="26"/>
        </w:rPr>
        <w:t>данные</w:t>
      </w:r>
      <w:r w:rsidR="00301993">
        <w:rPr>
          <w:sz w:val="26"/>
          <w:szCs w:val="26"/>
        </w:rPr>
        <w:t xml:space="preserve"> изъяты/</w:t>
      </w:r>
      <w:r w:rsidRPr="007F1B0F">
        <w:rPr>
          <w:sz w:val="28"/>
          <w:szCs w:val="28"/>
        </w:rPr>
        <w:t>. Поскольку расчёт был составлен не</w:t>
      </w:r>
      <w:r w:rsidRPr="007F1B0F" w:rsidR="00C43628">
        <w:rPr>
          <w:sz w:val="28"/>
          <w:szCs w:val="28"/>
        </w:rPr>
        <w:t>вер</w:t>
      </w:r>
      <w:r w:rsidRPr="007F1B0F">
        <w:rPr>
          <w:sz w:val="28"/>
          <w:szCs w:val="28"/>
        </w:rPr>
        <w:t>но, требовала выплаты пр</w:t>
      </w:r>
      <w:r w:rsidRPr="007F1B0F" w:rsidR="00C43628">
        <w:rPr>
          <w:sz w:val="28"/>
          <w:szCs w:val="28"/>
        </w:rPr>
        <w:t xml:space="preserve">оизведённой правильно, согласно законодательству. </w:t>
      </w:r>
      <w:r w:rsidRPr="007F1B0F">
        <w:rPr>
          <w:sz w:val="28"/>
          <w:szCs w:val="28"/>
        </w:rPr>
        <w:t>Однако</w:t>
      </w:r>
      <w:r w:rsidRPr="007F1B0F">
        <w:rPr>
          <w:sz w:val="28"/>
          <w:szCs w:val="28"/>
        </w:rPr>
        <w:t>,</w:t>
      </w:r>
      <w:r w:rsidRPr="007F1B0F">
        <w:rPr>
          <w:sz w:val="28"/>
          <w:szCs w:val="28"/>
        </w:rPr>
        <w:t xml:space="preserve"> </w:t>
      </w:r>
      <w:r w:rsidRPr="007F1B0F" w:rsidR="005A279C">
        <w:rPr>
          <w:sz w:val="28"/>
          <w:szCs w:val="28"/>
        </w:rPr>
        <w:t xml:space="preserve">директор Ковальских С.В. сказал, что всё рассчитано верно, потребовал подписать документы и удалиться. На что  </w:t>
      </w:r>
      <w:r w:rsidR="00301993">
        <w:rPr>
          <w:sz w:val="26"/>
          <w:szCs w:val="26"/>
        </w:rPr>
        <w:t xml:space="preserve">/данные </w:t>
      </w:r>
      <w:r w:rsidR="00301993">
        <w:rPr>
          <w:sz w:val="26"/>
          <w:szCs w:val="26"/>
        </w:rPr>
        <w:t>изъяты</w:t>
      </w:r>
      <w:r w:rsidR="00301993">
        <w:rPr>
          <w:sz w:val="26"/>
          <w:szCs w:val="26"/>
        </w:rPr>
        <w:t>/</w:t>
      </w:r>
      <w:r w:rsidRPr="007F1B0F" w:rsidR="005A279C">
        <w:rPr>
          <w:sz w:val="28"/>
          <w:szCs w:val="28"/>
        </w:rPr>
        <w:t xml:space="preserve"> сообщила, что не будет подписывать документы. После этого, Ковальских С.В. начал её избивать руками по лицу.</w:t>
      </w:r>
    </w:p>
    <w:p w:rsidR="005A279C" w:rsidRPr="007F1B0F" w:rsidP="00E307F8">
      <w:pPr>
        <w:ind w:firstLine="708"/>
        <w:jc w:val="both"/>
        <w:rPr>
          <w:sz w:val="28"/>
          <w:szCs w:val="28"/>
        </w:rPr>
      </w:pPr>
      <w:r w:rsidRPr="007F1B0F">
        <w:rPr>
          <w:sz w:val="28"/>
          <w:szCs w:val="28"/>
        </w:rPr>
        <w:t xml:space="preserve">Допрошенная в судебном заседании в качестве свидетеля </w:t>
      </w:r>
      <w:r w:rsidR="00301993">
        <w:rPr>
          <w:sz w:val="26"/>
          <w:szCs w:val="26"/>
        </w:rPr>
        <w:t>/данные изъяты/</w:t>
      </w:r>
      <w:r w:rsidRPr="007F1B0F">
        <w:rPr>
          <w:sz w:val="28"/>
          <w:szCs w:val="28"/>
        </w:rPr>
        <w:t xml:space="preserve">, пояснила, что работает в </w:t>
      </w:r>
      <w:r w:rsidR="00301993">
        <w:rPr>
          <w:sz w:val="26"/>
          <w:szCs w:val="26"/>
        </w:rPr>
        <w:t>/данные изъяты/</w:t>
      </w:r>
      <w:r w:rsidRPr="007F1B0F">
        <w:rPr>
          <w:sz w:val="28"/>
          <w:szCs w:val="28"/>
        </w:rPr>
        <w:t xml:space="preserve"> в настоящее время</w:t>
      </w:r>
      <w:r w:rsidRPr="007F1B0F">
        <w:rPr>
          <w:sz w:val="28"/>
          <w:szCs w:val="28"/>
        </w:rPr>
        <w:t>.</w:t>
      </w:r>
      <w:r w:rsidRPr="007F1B0F">
        <w:rPr>
          <w:sz w:val="28"/>
          <w:szCs w:val="28"/>
        </w:rPr>
        <w:t xml:space="preserve"> </w:t>
      </w:r>
      <w:r w:rsidR="00301993">
        <w:rPr>
          <w:sz w:val="26"/>
          <w:szCs w:val="26"/>
        </w:rPr>
        <w:t>/</w:t>
      </w:r>
      <w:r w:rsidR="00301993">
        <w:rPr>
          <w:sz w:val="26"/>
          <w:szCs w:val="26"/>
        </w:rPr>
        <w:t>д</w:t>
      </w:r>
      <w:r w:rsidR="00301993">
        <w:rPr>
          <w:sz w:val="26"/>
          <w:szCs w:val="26"/>
        </w:rPr>
        <w:t>анные изъяты/</w:t>
      </w:r>
      <w:r w:rsidRPr="007F1B0F">
        <w:rPr>
          <w:sz w:val="28"/>
          <w:szCs w:val="28"/>
        </w:rPr>
        <w:t xml:space="preserve"> года </w:t>
      </w:r>
      <w:r w:rsidR="00301993">
        <w:rPr>
          <w:sz w:val="26"/>
          <w:szCs w:val="26"/>
        </w:rPr>
        <w:t>/данные изъяты/</w:t>
      </w:r>
      <w:r w:rsidRPr="007F1B0F">
        <w:rPr>
          <w:sz w:val="28"/>
          <w:szCs w:val="28"/>
        </w:rPr>
        <w:t xml:space="preserve">, которая раннее работала в </w:t>
      </w:r>
      <w:r w:rsidR="00301993">
        <w:rPr>
          <w:sz w:val="26"/>
          <w:szCs w:val="26"/>
        </w:rPr>
        <w:t>/данные изъяты/</w:t>
      </w:r>
      <w:r w:rsidRPr="007F1B0F">
        <w:rPr>
          <w:sz w:val="28"/>
          <w:szCs w:val="28"/>
        </w:rPr>
        <w:t xml:space="preserve">, пришла за расчётом. Отказавшись подписывать документы, </w:t>
      </w:r>
      <w:r w:rsidR="00301993">
        <w:rPr>
          <w:sz w:val="26"/>
          <w:szCs w:val="26"/>
        </w:rPr>
        <w:t xml:space="preserve">/данные </w:t>
      </w:r>
      <w:r w:rsidR="00301993">
        <w:rPr>
          <w:sz w:val="26"/>
          <w:szCs w:val="26"/>
        </w:rPr>
        <w:t>изъяты</w:t>
      </w:r>
      <w:r w:rsidR="00301993">
        <w:rPr>
          <w:sz w:val="26"/>
          <w:szCs w:val="26"/>
        </w:rPr>
        <w:t>/</w:t>
      </w:r>
      <w:r w:rsidRPr="007F1B0F">
        <w:rPr>
          <w:sz w:val="28"/>
          <w:szCs w:val="28"/>
        </w:rPr>
        <w:t xml:space="preserve"> устроила скандал и отказывалась покинуть помещение. Неоднократные требования генерального директора </w:t>
      </w:r>
      <w:r w:rsidRPr="007F1B0F">
        <w:rPr>
          <w:sz w:val="28"/>
          <w:szCs w:val="28"/>
        </w:rPr>
        <w:t xml:space="preserve">покинуть помещение </w:t>
      </w:r>
      <w:r w:rsidR="00301993">
        <w:rPr>
          <w:sz w:val="26"/>
          <w:szCs w:val="26"/>
        </w:rPr>
        <w:t>/данные изъяты/</w:t>
      </w:r>
      <w:r w:rsidRPr="007F1B0F">
        <w:rPr>
          <w:sz w:val="28"/>
          <w:szCs w:val="28"/>
        </w:rPr>
        <w:t xml:space="preserve"> проигнорировала</w:t>
      </w:r>
      <w:r w:rsidRPr="007F1B0F">
        <w:rPr>
          <w:sz w:val="28"/>
          <w:szCs w:val="28"/>
        </w:rPr>
        <w:t xml:space="preserve">. Ковальских С.В. взял её за руку и пытался вывести из офиса, однако </w:t>
      </w:r>
      <w:r w:rsidR="00301993">
        <w:rPr>
          <w:sz w:val="26"/>
          <w:szCs w:val="26"/>
        </w:rPr>
        <w:t>/данные изъяты/</w:t>
      </w:r>
      <w:r w:rsidRPr="007F1B0F">
        <w:rPr>
          <w:sz w:val="28"/>
          <w:szCs w:val="28"/>
        </w:rPr>
        <w:t xml:space="preserve"> села на пол и продолжала отказываться уходить. Через некоторое время, она попросила директора вернуть её телефон и ушла. Ковальских С.В. на </w:t>
      </w:r>
      <w:r w:rsidR="00301993">
        <w:rPr>
          <w:sz w:val="26"/>
          <w:szCs w:val="26"/>
        </w:rPr>
        <w:t xml:space="preserve">/данные </w:t>
      </w:r>
      <w:r w:rsidR="00301993">
        <w:rPr>
          <w:sz w:val="26"/>
          <w:szCs w:val="26"/>
        </w:rPr>
        <w:t>изъяты/</w:t>
      </w:r>
      <w:r w:rsidRPr="007F1B0F">
        <w:rPr>
          <w:sz w:val="28"/>
          <w:szCs w:val="28"/>
        </w:rPr>
        <w:t xml:space="preserve"> руки не поднимал</w:t>
      </w:r>
      <w:r w:rsidRPr="007F1B0F">
        <w:rPr>
          <w:sz w:val="28"/>
          <w:szCs w:val="28"/>
        </w:rPr>
        <w:t>.</w:t>
      </w:r>
    </w:p>
    <w:p w:rsidR="00293CED" w:rsidRPr="007F1B0F" w:rsidP="00FD3489">
      <w:pPr>
        <w:ind w:firstLine="708"/>
        <w:jc w:val="both"/>
        <w:rPr>
          <w:sz w:val="28"/>
          <w:szCs w:val="28"/>
        </w:rPr>
      </w:pPr>
      <w:r w:rsidRPr="007F1B0F">
        <w:rPr>
          <w:sz w:val="28"/>
          <w:szCs w:val="28"/>
        </w:rPr>
        <w:t xml:space="preserve">Выслушав </w:t>
      </w:r>
      <w:r w:rsidRPr="007F1B0F" w:rsidR="00343C5A">
        <w:rPr>
          <w:sz w:val="28"/>
          <w:szCs w:val="28"/>
        </w:rPr>
        <w:t xml:space="preserve">Ковальских С.В., потерпевшую </w:t>
      </w:r>
      <w:r w:rsidR="00301993">
        <w:rPr>
          <w:sz w:val="26"/>
          <w:szCs w:val="26"/>
        </w:rPr>
        <w:t>/данные изъяты/</w:t>
      </w:r>
      <w:r w:rsidRPr="007F1B0F" w:rsidR="00343C5A">
        <w:rPr>
          <w:sz w:val="28"/>
          <w:szCs w:val="28"/>
        </w:rPr>
        <w:t>, допросив свидетеля</w:t>
      </w:r>
      <w:r w:rsidRPr="007F1B0F" w:rsidR="00824E09">
        <w:rPr>
          <w:sz w:val="28"/>
          <w:szCs w:val="28"/>
        </w:rPr>
        <w:t xml:space="preserve">, </w:t>
      </w:r>
      <w:r w:rsidRPr="007F1B0F" w:rsidR="00FB0C5D">
        <w:rPr>
          <w:sz w:val="28"/>
          <w:szCs w:val="28"/>
        </w:rPr>
        <w:t>исследовав материалы дела, мировой судья приш</w:t>
      </w:r>
      <w:r w:rsidRPr="007F1B0F" w:rsidR="00343C5A">
        <w:rPr>
          <w:sz w:val="28"/>
          <w:szCs w:val="28"/>
        </w:rPr>
        <w:t>ё</w:t>
      </w:r>
      <w:r w:rsidRPr="007F1B0F" w:rsidR="00FB0C5D">
        <w:rPr>
          <w:sz w:val="28"/>
          <w:szCs w:val="28"/>
        </w:rPr>
        <w:t>л к выводу о прекращении производства по делу об административном правонарушении, исходя из следующего.</w:t>
      </w:r>
    </w:p>
    <w:p w:rsidR="005669F9" w:rsidRPr="007F1B0F" w:rsidP="00FD3489">
      <w:pPr>
        <w:ind w:firstLine="708"/>
        <w:jc w:val="both"/>
        <w:rPr>
          <w:sz w:val="28"/>
          <w:szCs w:val="28"/>
        </w:rPr>
      </w:pPr>
      <w:r w:rsidRPr="007F1B0F">
        <w:rPr>
          <w:sz w:val="28"/>
          <w:szCs w:val="28"/>
        </w:rPr>
        <w:t>Согласно протоколу</w:t>
      </w:r>
      <w:r w:rsidRPr="007F1B0F" w:rsidR="00F354B8">
        <w:rPr>
          <w:sz w:val="28"/>
          <w:szCs w:val="28"/>
        </w:rPr>
        <w:t xml:space="preserve"> </w:t>
      </w:r>
      <w:r w:rsidR="00301993">
        <w:rPr>
          <w:sz w:val="26"/>
          <w:szCs w:val="26"/>
        </w:rPr>
        <w:t>/данные изъяты/</w:t>
      </w:r>
      <w:r w:rsidRPr="007F1B0F" w:rsidR="00263BE5">
        <w:rPr>
          <w:sz w:val="28"/>
          <w:szCs w:val="28"/>
        </w:rPr>
        <w:t xml:space="preserve"> </w:t>
      </w:r>
      <w:r w:rsidRPr="007F1B0F">
        <w:rPr>
          <w:sz w:val="28"/>
          <w:szCs w:val="28"/>
        </w:rPr>
        <w:t>об административном правонарушении</w:t>
      </w:r>
      <w:r w:rsidRPr="007F1B0F" w:rsidR="007965C0">
        <w:rPr>
          <w:sz w:val="28"/>
          <w:szCs w:val="28"/>
        </w:rPr>
        <w:t xml:space="preserve">   </w:t>
      </w:r>
      <w:r w:rsidRPr="007F1B0F" w:rsidR="00F26EED">
        <w:rPr>
          <w:sz w:val="28"/>
          <w:szCs w:val="28"/>
        </w:rPr>
        <w:t xml:space="preserve">   </w:t>
      </w:r>
      <w:r w:rsidRPr="007F1B0F" w:rsidR="00A46B67">
        <w:rPr>
          <w:sz w:val="28"/>
          <w:szCs w:val="28"/>
        </w:rPr>
        <w:t xml:space="preserve"> </w:t>
      </w:r>
      <w:r w:rsidRPr="007F1B0F">
        <w:rPr>
          <w:sz w:val="28"/>
          <w:szCs w:val="28"/>
        </w:rPr>
        <w:t xml:space="preserve">от </w:t>
      </w:r>
      <w:r w:rsidR="00301993">
        <w:rPr>
          <w:sz w:val="26"/>
          <w:szCs w:val="26"/>
        </w:rPr>
        <w:t>/данные изъяты/</w:t>
      </w:r>
      <w:r w:rsidRPr="007F1B0F">
        <w:rPr>
          <w:sz w:val="28"/>
          <w:szCs w:val="28"/>
        </w:rPr>
        <w:t xml:space="preserve"> года, составленного в отношении </w:t>
      </w:r>
      <w:r w:rsidRPr="007F1B0F" w:rsidR="00343C5A">
        <w:rPr>
          <w:sz w:val="28"/>
          <w:szCs w:val="28"/>
        </w:rPr>
        <w:t xml:space="preserve">Ковальских С.В. за то, что он </w:t>
      </w:r>
      <w:r w:rsidR="00301993">
        <w:rPr>
          <w:sz w:val="26"/>
          <w:szCs w:val="26"/>
        </w:rPr>
        <w:t>/данные изъяты/</w:t>
      </w:r>
      <w:r w:rsidRPr="007F1B0F" w:rsidR="00343C5A">
        <w:rPr>
          <w:sz w:val="28"/>
          <w:szCs w:val="28"/>
        </w:rPr>
        <w:t xml:space="preserve"> года в 14.00ч. по адресу: </w:t>
      </w:r>
      <w:r w:rsidR="00301993">
        <w:rPr>
          <w:sz w:val="26"/>
          <w:szCs w:val="26"/>
        </w:rPr>
        <w:t>/данные изъяты/</w:t>
      </w:r>
      <w:r w:rsidRPr="007F1B0F" w:rsidR="00343C5A">
        <w:rPr>
          <w:sz w:val="28"/>
          <w:szCs w:val="28"/>
        </w:rPr>
        <w:t xml:space="preserve">, в офисе </w:t>
      </w:r>
      <w:r w:rsidR="00301993">
        <w:rPr>
          <w:sz w:val="26"/>
          <w:szCs w:val="26"/>
        </w:rPr>
        <w:t>/данные изъяты/</w:t>
      </w:r>
      <w:r w:rsidRPr="007F1B0F" w:rsidR="00343C5A">
        <w:rPr>
          <w:sz w:val="28"/>
          <w:szCs w:val="28"/>
        </w:rPr>
        <w:t xml:space="preserve">, в ходе конфликта причинил телесные </w:t>
      </w:r>
      <w:r w:rsidRPr="007F1B0F" w:rsidR="00343C5A">
        <w:rPr>
          <w:sz w:val="28"/>
          <w:szCs w:val="28"/>
        </w:rPr>
        <w:t>повреждения</w:t>
      </w:r>
      <w:r w:rsidRPr="007F1B0F" w:rsidR="00343C5A">
        <w:rPr>
          <w:sz w:val="28"/>
          <w:szCs w:val="28"/>
        </w:rPr>
        <w:t xml:space="preserve"> </w:t>
      </w:r>
      <w:r w:rsidR="00301993">
        <w:rPr>
          <w:sz w:val="26"/>
          <w:szCs w:val="26"/>
        </w:rPr>
        <w:t>/данные изъяты/</w:t>
      </w:r>
      <w:r w:rsidRPr="007F1B0F" w:rsidR="00343C5A">
        <w:rPr>
          <w:sz w:val="28"/>
          <w:szCs w:val="28"/>
        </w:rPr>
        <w:t xml:space="preserve"> в виде нескольких ударов ладонью по лицу и нескольких ударов кулаком правой руки по голове. </w:t>
      </w:r>
      <w:r w:rsidRPr="007F1B0F" w:rsidR="00343C5A">
        <w:rPr>
          <w:sz w:val="28"/>
          <w:szCs w:val="28"/>
        </w:rPr>
        <w:t xml:space="preserve">В результате чего у </w:t>
      </w:r>
      <w:r w:rsidR="007F1B0F">
        <w:rPr>
          <w:sz w:val="28"/>
          <w:szCs w:val="28"/>
        </w:rPr>
        <w:t xml:space="preserve">        </w:t>
      </w:r>
      <w:r w:rsidR="00301993">
        <w:rPr>
          <w:sz w:val="26"/>
          <w:szCs w:val="26"/>
        </w:rPr>
        <w:t>/данные изъяты/</w:t>
      </w:r>
      <w:r w:rsidRPr="007F1B0F" w:rsidR="00343C5A">
        <w:rPr>
          <w:sz w:val="28"/>
          <w:szCs w:val="28"/>
        </w:rPr>
        <w:t xml:space="preserve"> согласно заключению эксперта № </w:t>
      </w:r>
      <w:r w:rsidR="00301993">
        <w:rPr>
          <w:sz w:val="26"/>
          <w:szCs w:val="26"/>
        </w:rPr>
        <w:t>/данные изъяты/</w:t>
      </w:r>
      <w:r w:rsidRPr="007F1B0F" w:rsidR="00343C5A">
        <w:rPr>
          <w:sz w:val="28"/>
          <w:szCs w:val="28"/>
        </w:rPr>
        <w:t xml:space="preserve"> от </w:t>
      </w:r>
      <w:r w:rsidR="00301993">
        <w:rPr>
          <w:sz w:val="26"/>
          <w:szCs w:val="26"/>
        </w:rPr>
        <w:t>/данные изъяты/</w:t>
      </w:r>
      <w:r w:rsidRPr="007F1B0F" w:rsidR="00343C5A">
        <w:rPr>
          <w:sz w:val="28"/>
          <w:szCs w:val="28"/>
        </w:rPr>
        <w:t>г. обнаружены телесные повреждения, которые расцениваются как повреждения, не причинившие вред здоровью.</w:t>
      </w:r>
    </w:p>
    <w:p w:rsidR="00494A07" w:rsidRPr="007F1B0F" w:rsidP="00494A07">
      <w:pPr>
        <w:ind w:firstLine="708"/>
        <w:jc w:val="both"/>
        <w:rPr>
          <w:rFonts w:eastAsiaTheme="minorHAnsi"/>
          <w:sz w:val="28"/>
          <w:szCs w:val="28"/>
          <w:lang w:eastAsia="en-US"/>
        </w:rPr>
      </w:pPr>
      <w:r w:rsidRPr="007F1B0F">
        <w:rPr>
          <w:sz w:val="28"/>
          <w:szCs w:val="28"/>
        </w:rPr>
        <w:t xml:space="preserve">Статьёй 6.1.1 КоАП РФ предусмотрена ответственность </w:t>
      </w:r>
      <w:r w:rsidRPr="007F1B0F">
        <w:rPr>
          <w:rFonts w:eastAsiaTheme="minorHAnsi"/>
          <w:sz w:val="28"/>
          <w:szCs w:val="28"/>
          <w:lang w:eastAsia="en-US"/>
        </w:rPr>
        <w:t xml:space="preserve">за нанесение побоев или совершение иных насильственных действий, причинивших физическую боль, но не повлекших последствий, указанных в </w:t>
      </w:r>
      <w:hyperlink r:id="rId5" w:history="1">
        <w:r w:rsidRPr="007F1B0F">
          <w:rPr>
            <w:rFonts w:eastAsiaTheme="minorHAnsi"/>
            <w:sz w:val="28"/>
            <w:szCs w:val="28"/>
            <w:lang w:eastAsia="en-US"/>
          </w:rPr>
          <w:t>статье 115</w:t>
        </w:r>
      </w:hyperlink>
      <w:r w:rsidRPr="007F1B0F">
        <w:rPr>
          <w:rFonts w:eastAsiaTheme="minorHAnsi"/>
          <w:sz w:val="28"/>
          <w:szCs w:val="28"/>
          <w:lang w:eastAsia="en-US"/>
        </w:rPr>
        <w:t xml:space="preserve"> Уголовного кодекса Российской Федерации, если эти действия не содержат уголовно наказуемого </w:t>
      </w:r>
      <w:hyperlink r:id="rId6" w:history="1">
        <w:r w:rsidRPr="007F1B0F">
          <w:rPr>
            <w:rFonts w:eastAsiaTheme="minorHAnsi"/>
            <w:sz w:val="28"/>
            <w:szCs w:val="28"/>
            <w:lang w:eastAsia="en-US"/>
          </w:rPr>
          <w:t>деяния</w:t>
        </w:r>
      </w:hyperlink>
      <w:r w:rsidRPr="007F1B0F">
        <w:rPr>
          <w:rFonts w:eastAsiaTheme="minorHAnsi"/>
          <w:sz w:val="28"/>
          <w:szCs w:val="28"/>
          <w:lang w:eastAsia="en-US"/>
        </w:rPr>
        <w:t>.</w:t>
      </w:r>
    </w:p>
    <w:p w:rsidR="00494A07" w:rsidRPr="007F1B0F" w:rsidP="00494A07">
      <w:pPr>
        <w:ind w:firstLine="708"/>
        <w:jc w:val="both"/>
        <w:rPr>
          <w:rFonts w:eastAsiaTheme="minorHAnsi"/>
          <w:sz w:val="28"/>
          <w:szCs w:val="28"/>
          <w:lang w:eastAsia="en-US"/>
        </w:rPr>
      </w:pPr>
      <w:r w:rsidRPr="007F1B0F">
        <w:rPr>
          <w:sz w:val="28"/>
          <w:szCs w:val="28"/>
        </w:rPr>
        <w:t>В соответствии со ст. 1.5 КоАП РФ л</w:t>
      </w:r>
      <w:r w:rsidRPr="007F1B0F">
        <w:rPr>
          <w:rFonts w:eastAsiaTheme="minorHAnsi"/>
          <w:sz w:val="28"/>
          <w:szCs w:val="28"/>
          <w:lang w:eastAsia="en-US"/>
        </w:rPr>
        <w:t xml:space="preserve">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7F1B0F">
        <w:rPr>
          <w:rFonts w:eastAsiaTheme="minorHAnsi"/>
          <w:sz w:val="28"/>
          <w:szCs w:val="28"/>
          <w:lang w:eastAsia="en-US"/>
        </w:rPr>
        <w:t>рассмотревших</w:t>
      </w:r>
      <w:r w:rsidRPr="007F1B0F">
        <w:rPr>
          <w:rFonts w:eastAsiaTheme="minorHAnsi"/>
          <w:sz w:val="28"/>
          <w:szCs w:val="28"/>
          <w:lang w:eastAsia="en-US"/>
        </w:rPr>
        <w:t xml:space="preserve">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494A07" w:rsidRPr="007F1B0F" w:rsidP="00494A07">
      <w:pPr>
        <w:ind w:firstLine="708"/>
        <w:jc w:val="both"/>
        <w:rPr>
          <w:sz w:val="28"/>
          <w:szCs w:val="28"/>
        </w:rPr>
      </w:pPr>
      <w:r w:rsidRPr="007F1B0F">
        <w:rPr>
          <w:sz w:val="28"/>
          <w:szCs w:val="28"/>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94A07" w:rsidRPr="007F1B0F" w:rsidP="00494A07">
      <w:pPr>
        <w:ind w:firstLine="708"/>
        <w:jc w:val="both"/>
        <w:rPr>
          <w:rFonts w:eastAsiaTheme="minorHAnsi"/>
          <w:sz w:val="28"/>
          <w:szCs w:val="28"/>
          <w:lang w:eastAsia="en-US"/>
        </w:rPr>
      </w:pPr>
      <w:r w:rsidRPr="007F1B0F">
        <w:rPr>
          <w:sz w:val="28"/>
          <w:szCs w:val="28"/>
        </w:rPr>
        <w:t>В соответствии со ст. 26.2 КоАП РФ д</w:t>
      </w:r>
      <w:r w:rsidRPr="007F1B0F">
        <w:rPr>
          <w:rFonts w:eastAsiaTheme="minorHAnsi"/>
          <w:sz w:val="28"/>
          <w:szCs w:val="28"/>
          <w:lang w:eastAsia="en-US"/>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7F1B0F">
        <w:rPr>
          <w:rFonts w:eastAsiaTheme="minorHAnsi"/>
          <w:sz w:val="28"/>
          <w:szCs w:val="28"/>
          <w:lang w:eastAsia="en-US"/>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w:t>
      </w:r>
      <w:r w:rsidRPr="007F1B0F">
        <w:rPr>
          <w:rFonts w:eastAsiaTheme="minorHAnsi"/>
          <w:sz w:val="28"/>
          <w:szCs w:val="28"/>
          <w:lang w:eastAsia="en-US"/>
        </w:rPr>
        <w:t>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94A07" w:rsidRPr="007F1B0F" w:rsidP="00494A07">
      <w:pPr>
        <w:ind w:firstLine="708"/>
        <w:jc w:val="both"/>
        <w:rPr>
          <w:rFonts w:eastAsiaTheme="minorHAnsi"/>
          <w:sz w:val="28"/>
          <w:szCs w:val="28"/>
          <w:lang w:eastAsia="en-US"/>
        </w:rPr>
      </w:pPr>
      <w:r w:rsidRPr="007F1B0F">
        <w:rPr>
          <w:sz w:val="28"/>
          <w:szCs w:val="28"/>
        </w:rPr>
        <w:t>Согласно ст. 26.11 КоАП РФ с</w:t>
      </w:r>
      <w:r w:rsidRPr="007F1B0F">
        <w:rPr>
          <w:rFonts w:eastAsiaTheme="minorHAnsi"/>
          <w:sz w:val="28"/>
          <w:szCs w:val="28"/>
          <w:lang w:eastAsia="en-US"/>
        </w:rPr>
        <w:t>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5F66A8" w:rsidRPr="007F1B0F" w:rsidP="005F66A8">
      <w:pPr>
        <w:ind w:firstLine="708"/>
        <w:jc w:val="both"/>
        <w:rPr>
          <w:sz w:val="28"/>
          <w:szCs w:val="28"/>
        </w:rPr>
      </w:pPr>
      <w:r w:rsidRPr="007F1B0F">
        <w:rPr>
          <w:sz w:val="28"/>
          <w:szCs w:val="28"/>
        </w:rPr>
        <w:t>Субъектом правонарушения по ст. 6.1.1 КоАП РФ является гражданин, нанесший побои или совершивший иные насильственные действия, причинившие физическую боль.</w:t>
      </w:r>
    </w:p>
    <w:p w:rsidR="005F66A8" w:rsidRPr="007F1B0F" w:rsidP="005F66A8">
      <w:pPr>
        <w:ind w:firstLine="708"/>
        <w:jc w:val="both"/>
        <w:rPr>
          <w:sz w:val="28"/>
          <w:szCs w:val="28"/>
        </w:rPr>
      </w:pPr>
      <w:r w:rsidRPr="007F1B0F">
        <w:rPr>
          <w:sz w:val="28"/>
          <w:szCs w:val="28"/>
        </w:rPr>
        <w:t>С субъективной стороны правонарушение, предусмотренное</w:t>
      </w:r>
      <w:r w:rsidRPr="007F1B0F" w:rsidR="00F26EED">
        <w:rPr>
          <w:sz w:val="28"/>
          <w:szCs w:val="28"/>
        </w:rPr>
        <w:t xml:space="preserve"> </w:t>
      </w:r>
      <w:r w:rsidR="007F1B0F">
        <w:rPr>
          <w:sz w:val="28"/>
          <w:szCs w:val="28"/>
        </w:rPr>
        <w:t xml:space="preserve">                            </w:t>
      </w:r>
      <w:r w:rsidRPr="007F1B0F">
        <w:rPr>
          <w:sz w:val="28"/>
          <w:szCs w:val="28"/>
        </w:rPr>
        <w:t xml:space="preserve">ст. 6.1.1 КоАП РФ, характеризуется умышленной формой вины. </w:t>
      </w:r>
    </w:p>
    <w:p w:rsidR="00D71373" w:rsidRPr="00D71373" w:rsidP="00D71373">
      <w:pPr>
        <w:ind w:firstLine="708"/>
        <w:jc w:val="both"/>
        <w:rPr>
          <w:color w:val="000000"/>
          <w:sz w:val="28"/>
          <w:szCs w:val="28"/>
        </w:rPr>
      </w:pPr>
      <w:r w:rsidRPr="007F1B0F">
        <w:rPr>
          <w:rFonts w:eastAsiaTheme="minorHAnsi"/>
          <w:sz w:val="28"/>
          <w:szCs w:val="28"/>
          <w:lang w:eastAsia="en-US"/>
        </w:rPr>
        <w:t>В соответствии с з</w:t>
      </w:r>
      <w:r w:rsidRPr="007F1B0F" w:rsidR="00494A07">
        <w:rPr>
          <w:sz w:val="28"/>
          <w:szCs w:val="28"/>
        </w:rPr>
        <w:t>аключение</w:t>
      </w:r>
      <w:r w:rsidRPr="007F1B0F">
        <w:rPr>
          <w:sz w:val="28"/>
          <w:szCs w:val="28"/>
        </w:rPr>
        <w:t>м</w:t>
      </w:r>
      <w:r w:rsidRPr="007F1B0F" w:rsidR="00494A07">
        <w:rPr>
          <w:sz w:val="28"/>
          <w:szCs w:val="28"/>
        </w:rPr>
        <w:t xml:space="preserve"> эксперта № </w:t>
      </w:r>
      <w:r w:rsidR="00301993">
        <w:rPr>
          <w:sz w:val="26"/>
          <w:szCs w:val="26"/>
        </w:rPr>
        <w:t>/данные изъяты/</w:t>
      </w:r>
      <w:r w:rsidRPr="007F1B0F" w:rsidR="00494A07">
        <w:rPr>
          <w:sz w:val="28"/>
          <w:szCs w:val="28"/>
        </w:rPr>
        <w:t xml:space="preserve"> от </w:t>
      </w:r>
      <w:r w:rsidR="00301993">
        <w:rPr>
          <w:sz w:val="26"/>
          <w:szCs w:val="26"/>
        </w:rPr>
        <w:t>/данные изъяты/</w:t>
      </w:r>
      <w:r w:rsidRPr="007F1B0F" w:rsidR="00494A07">
        <w:rPr>
          <w:sz w:val="28"/>
          <w:szCs w:val="28"/>
        </w:rPr>
        <w:t xml:space="preserve">г. </w:t>
      </w:r>
      <w:r w:rsidRPr="007F1B0F">
        <w:rPr>
          <w:sz w:val="28"/>
          <w:szCs w:val="28"/>
        </w:rPr>
        <w:t xml:space="preserve">ГБУЗ РК «Крымское республиканское бюро судебно-медицинской экспертизы» </w:t>
      </w:r>
      <w:r w:rsidR="007F1B0F">
        <w:rPr>
          <w:sz w:val="28"/>
          <w:szCs w:val="28"/>
        </w:rPr>
        <w:t xml:space="preserve">        </w:t>
      </w:r>
      <w:r w:rsidR="00301993">
        <w:rPr>
          <w:sz w:val="26"/>
          <w:szCs w:val="26"/>
        </w:rPr>
        <w:t xml:space="preserve">/данные </w:t>
      </w:r>
      <w:r w:rsidR="00301993">
        <w:rPr>
          <w:sz w:val="26"/>
          <w:szCs w:val="26"/>
        </w:rPr>
        <w:t>изъяты</w:t>
      </w:r>
      <w:r w:rsidR="00301993">
        <w:rPr>
          <w:sz w:val="26"/>
          <w:szCs w:val="26"/>
        </w:rPr>
        <w:t>/</w:t>
      </w:r>
      <w:r w:rsidRPr="00D71373">
        <w:rPr>
          <w:color w:val="000000"/>
          <w:sz w:val="28"/>
          <w:szCs w:val="28"/>
        </w:rPr>
        <w:t xml:space="preserve"> причинены повреждения: ушибы мягких тканей и кровоподтёки головы, правой нижней конечности.</w:t>
      </w:r>
      <w:r w:rsidRPr="007F1B0F">
        <w:rPr>
          <w:color w:val="000000"/>
          <w:sz w:val="28"/>
          <w:szCs w:val="28"/>
        </w:rPr>
        <w:t xml:space="preserve"> </w:t>
      </w:r>
      <w:r w:rsidRPr="00D71373">
        <w:rPr>
          <w:color w:val="000000"/>
          <w:sz w:val="28"/>
          <w:szCs w:val="28"/>
        </w:rPr>
        <w:t xml:space="preserve">По поводу травмы </w:t>
      </w:r>
      <w:r w:rsidR="00301993">
        <w:rPr>
          <w:sz w:val="26"/>
          <w:szCs w:val="26"/>
        </w:rPr>
        <w:t>/данные изъяты/</w:t>
      </w:r>
      <w:r w:rsidRPr="00D71373">
        <w:rPr>
          <w:color w:val="000000"/>
          <w:sz w:val="28"/>
          <w:szCs w:val="28"/>
        </w:rPr>
        <w:t>г. самостоятельно обращалась в ГБУЗ РК «СКБ СМП №</w:t>
      </w:r>
      <w:r w:rsidRPr="007F1B0F">
        <w:rPr>
          <w:color w:val="000000"/>
          <w:sz w:val="28"/>
          <w:szCs w:val="28"/>
        </w:rPr>
        <w:t xml:space="preserve"> </w:t>
      </w:r>
      <w:r w:rsidRPr="00D71373">
        <w:rPr>
          <w:color w:val="000000"/>
          <w:sz w:val="28"/>
          <w:szCs w:val="28"/>
        </w:rPr>
        <w:t>6», осмотрена, обследована, даны рекомендации</w:t>
      </w:r>
      <w:r w:rsidRPr="00D71373">
        <w:rPr>
          <w:color w:val="000000"/>
          <w:sz w:val="28"/>
          <w:szCs w:val="28"/>
        </w:rPr>
        <w:t>.</w:t>
      </w:r>
      <w:r w:rsidRPr="00D71373">
        <w:rPr>
          <w:color w:val="000000"/>
          <w:sz w:val="28"/>
          <w:szCs w:val="28"/>
        </w:rPr>
        <w:t xml:space="preserve"> </w:t>
      </w:r>
      <w:r w:rsidR="00301993">
        <w:rPr>
          <w:sz w:val="26"/>
          <w:szCs w:val="26"/>
        </w:rPr>
        <w:t>/</w:t>
      </w:r>
      <w:r w:rsidR="00301993">
        <w:rPr>
          <w:sz w:val="26"/>
          <w:szCs w:val="26"/>
        </w:rPr>
        <w:t>д</w:t>
      </w:r>
      <w:r w:rsidR="00301993">
        <w:rPr>
          <w:sz w:val="26"/>
          <w:szCs w:val="26"/>
        </w:rPr>
        <w:t>анные изъяты/</w:t>
      </w:r>
      <w:r w:rsidRPr="00D71373">
        <w:rPr>
          <w:color w:val="000000"/>
          <w:sz w:val="28"/>
          <w:szCs w:val="28"/>
        </w:rPr>
        <w:t xml:space="preserve">г. и </w:t>
      </w:r>
      <w:r w:rsidR="00301993">
        <w:rPr>
          <w:sz w:val="26"/>
          <w:szCs w:val="26"/>
        </w:rPr>
        <w:t>/данные изъяты/</w:t>
      </w:r>
      <w:r w:rsidRPr="00D71373">
        <w:rPr>
          <w:color w:val="000000"/>
          <w:sz w:val="28"/>
          <w:szCs w:val="28"/>
        </w:rPr>
        <w:t>г. самостоятельно обратилась в ГБУЗ РК «Симферопольскую поликлинику №</w:t>
      </w:r>
      <w:r w:rsidRPr="007F1B0F">
        <w:rPr>
          <w:color w:val="000000"/>
          <w:sz w:val="28"/>
          <w:szCs w:val="28"/>
        </w:rPr>
        <w:t xml:space="preserve"> </w:t>
      </w:r>
      <w:r w:rsidRPr="00D71373">
        <w:rPr>
          <w:color w:val="000000"/>
          <w:sz w:val="28"/>
          <w:szCs w:val="28"/>
        </w:rPr>
        <w:t>3», осмотрена, даны рекомендации.</w:t>
      </w:r>
      <w:r w:rsidRPr="007F1B0F">
        <w:rPr>
          <w:color w:val="000000"/>
          <w:sz w:val="28"/>
          <w:szCs w:val="28"/>
        </w:rPr>
        <w:t xml:space="preserve"> </w:t>
      </w:r>
      <w:r w:rsidRPr="00D71373">
        <w:rPr>
          <w:color w:val="000000"/>
          <w:sz w:val="28"/>
          <w:szCs w:val="28"/>
        </w:rPr>
        <w:t>Данные повреждения образовались в результате действия твёрдого тупого предмета (предметов) с ограниченной действующей поверхностью, в данном случае, возможно, кулаков, обутых ног (или других предметов с аналогичными травмирующими свойствами), при не менее двух зон травматического воздействия в вышеописанные области потерпевшего. Взаиморасположение нападавшего и потерпевшей, на момент причинения последней телесных повреждений, могло быть любым, при условии доступности области локализации повреждений для нанесения травмирующих воздействий.</w:t>
      </w:r>
      <w:r w:rsidRPr="007F1B0F">
        <w:rPr>
          <w:color w:val="000000"/>
          <w:sz w:val="28"/>
          <w:szCs w:val="28"/>
        </w:rPr>
        <w:t xml:space="preserve"> </w:t>
      </w:r>
      <w:r w:rsidRPr="00D71373">
        <w:rPr>
          <w:color w:val="000000"/>
          <w:sz w:val="28"/>
          <w:szCs w:val="28"/>
        </w:rPr>
        <w:t xml:space="preserve">Анатомические области локализации повреждений доступны для </w:t>
      </w:r>
      <w:r w:rsidRPr="00D71373">
        <w:rPr>
          <w:color w:val="000000"/>
          <w:sz w:val="28"/>
          <w:szCs w:val="28"/>
        </w:rPr>
        <w:t>самопричинения</w:t>
      </w:r>
      <w:r w:rsidRPr="00D71373">
        <w:rPr>
          <w:color w:val="000000"/>
          <w:sz w:val="28"/>
          <w:szCs w:val="28"/>
        </w:rPr>
        <w:t xml:space="preserve"> указанных повреждений.</w:t>
      </w:r>
      <w:r w:rsidRPr="007F1B0F">
        <w:rPr>
          <w:color w:val="000000"/>
          <w:sz w:val="28"/>
          <w:szCs w:val="28"/>
        </w:rPr>
        <w:t xml:space="preserve"> </w:t>
      </w:r>
      <w:r w:rsidRPr="007F1B0F">
        <w:rPr>
          <w:color w:val="000000"/>
          <w:sz w:val="28"/>
          <w:szCs w:val="28"/>
        </w:rPr>
        <w:t xml:space="preserve">Указанные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согласно пункту 9 </w:t>
      </w:r>
      <w:r w:rsidRPr="00D71373">
        <w:rPr>
          <w:color w:val="000000"/>
          <w:sz w:val="28"/>
          <w:szCs w:val="28"/>
        </w:rPr>
        <w:t>Приказа М</w:t>
      </w:r>
      <w:r w:rsidRPr="007F1B0F">
        <w:rPr>
          <w:color w:val="000000"/>
          <w:sz w:val="28"/>
          <w:szCs w:val="28"/>
        </w:rPr>
        <w:t>З</w:t>
      </w:r>
      <w:r w:rsidRPr="00D71373">
        <w:rPr>
          <w:color w:val="000000"/>
          <w:sz w:val="28"/>
          <w:szCs w:val="28"/>
        </w:rPr>
        <w:t xml:space="preserve"> и СР РФ № 194н от 24.04.2008г</w:t>
      </w:r>
      <w:r w:rsidRPr="007F1B0F">
        <w:rPr>
          <w:color w:val="000000"/>
          <w:sz w:val="28"/>
          <w:szCs w:val="28"/>
        </w:rPr>
        <w:t>.</w:t>
      </w:r>
      <w:r w:rsidRPr="00D71373">
        <w:rPr>
          <w:color w:val="000000"/>
          <w:sz w:val="28"/>
          <w:szCs w:val="28"/>
        </w:rPr>
        <w:t xml:space="preserve"> «Об утверждении медицинских критериев определения степени тяжести вреда, причиненного здоровью человека», пункту 6 Приказа М</w:t>
      </w:r>
      <w:r w:rsidRPr="007F1B0F">
        <w:rPr>
          <w:color w:val="000000"/>
          <w:sz w:val="28"/>
          <w:szCs w:val="28"/>
        </w:rPr>
        <w:t>З</w:t>
      </w:r>
      <w:r w:rsidRPr="00D71373">
        <w:rPr>
          <w:color w:val="000000"/>
          <w:sz w:val="28"/>
          <w:szCs w:val="28"/>
        </w:rPr>
        <w:t xml:space="preserve"> РФ №</w:t>
      </w:r>
      <w:r w:rsidRPr="007F1B0F">
        <w:rPr>
          <w:color w:val="000000"/>
          <w:sz w:val="28"/>
          <w:szCs w:val="28"/>
        </w:rPr>
        <w:t xml:space="preserve"> </w:t>
      </w:r>
      <w:r w:rsidRPr="00D71373">
        <w:rPr>
          <w:color w:val="000000"/>
          <w:sz w:val="28"/>
          <w:szCs w:val="28"/>
        </w:rPr>
        <w:t xml:space="preserve">172н от </w:t>
      </w:r>
      <w:r w:rsidRPr="007F1B0F">
        <w:rPr>
          <w:color w:val="000000"/>
          <w:sz w:val="28"/>
          <w:szCs w:val="28"/>
        </w:rPr>
        <w:t>0</w:t>
      </w:r>
      <w:r w:rsidRPr="00D71373">
        <w:rPr>
          <w:color w:val="000000"/>
          <w:sz w:val="28"/>
          <w:szCs w:val="28"/>
        </w:rPr>
        <w:t>8 апреля 2025 г</w:t>
      </w:r>
      <w:r w:rsidRPr="007F1B0F">
        <w:rPr>
          <w:color w:val="000000"/>
          <w:sz w:val="28"/>
          <w:szCs w:val="28"/>
        </w:rPr>
        <w:t>ода</w:t>
      </w:r>
      <w:r w:rsidRPr="00D71373">
        <w:rPr>
          <w:color w:val="000000"/>
          <w:sz w:val="28"/>
          <w:szCs w:val="28"/>
        </w:rPr>
        <w:t xml:space="preserve"> «Об утверждении порядка определения степени тяжести вреда, причиненного здоровью</w:t>
      </w:r>
      <w:r w:rsidRPr="00D71373">
        <w:rPr>
          <w:color w:val="000000"/>
          <w:sz w:val="28"/>
          <w:szCs w:val="28"/>
        </w:rPr>
        <w:t xml:space="preserve"> человека», расцениваются, как повреждения, </w:t>
      </w:r>
      <w:r w:rsidRPr="00D71373">
        <w:rPr>
          <w:bCs/>
          <w:color w:val="000000"/>
          <w:sz w:val="28"/>
          <w:szCs w:val="28"/>
        </w:rPr>
        <w:t>не причинившие</w:t>
      </w:r>
      <w:r w:rsidRPr="00D71373">
        <w:rPr>
          <w:b/>
          <w:bCs/>
          <w:color w:val="000000"/>
          <w:sz w:val="28"/>
          <w:szCs w:val="28"/>
        </w:rPr>
        <w:t xml:space="preserve"> </w:t>
      </w:r>
      <w:r w:rsidRPr="00D71373">
        <w:rPr>
          <w:color w:val="000000"/>
          <w:sz w:val="28"/>
          <w:szCs w:val="28"/>
        </w:rPr>
        <w:t>вред здоровью.</w:t>
      </w:r>
      <w:r w:rsidRPr="007F1B0F">
        <w:rPr>
          <w:color w:val="000000"/>
          <w:sz w:val="28"/>
          <w:szCs w:val="28"/>
        </w:rPr>
        <w:t xml:space="preserve"> </w:t>
      </w:r>
      <w:r w:rsidRPr="00D71373">
        <w:rPr>
          <w:color w:val="000000"/>
          <w:sz w:val="28"/>
          <w:szCs w:val="28"/>
        </w:rPr>
        <w:t xml:space="preserve">Принимая во внимание морфологические особенности повреждений, а также данные медицинской документации, можно полагать, что они причинены, не исключено, </w:t>
      </w:r>
      <w:r w:rsidR="00301993">
        <w:rPr>
          <w:sz w:val="26"/>
          <w:szCs w:val="26"/>
        </w:rPr>
        <w:t>/данные изъяты/</w:t>
      </w:r>
      <w:r w:rsidRPr="00D71373">
        <w:rPr>
          <w:color w:val="000000"/>
          <w:sz w:val="28"/>
          <w:szCs w:val="28"/>
        </w:rPr>
        <w:t>г.</w:t>
      </w:r>
      <w:r w:rsidRPr="007F1B0F">
        <w:rPr>
          <w:color w:val="000000"/>
          <w:sz w:val="28"/>
          <w:szCs w:val="28"/>
        </w:rPr>
        <w:t xml:space="preserve"> </w:t>
      </w:r>
      <w:r w:rsidR="00301993">
        <w:rPr>
          <w:sz w:val="26"/>
          <w:szCs w:val="26"/>
        </w:rPr>
        <w:t>/данные изъяты/</w:t>
      </w:r>
      <w:r w:rsidRPr="00D71373">
        <w:rPr>
          <w:color w:val="000000"/>
          <w:sz w:val="28"/>
          <w:szCs w:val="28"/>
        </w:rPr>
        <w:t xml:space="preserve">г. травматологом-ортопедом </w:t>
      </w:r>
      <w:r w:rsidRPr="00D71373">
        <w:rPr>
          <w:color w:val="000000"/>
          <w:sz w:val="28"/>
          <w:szCs w:val="28"/>
        </w:rPr>
        <w:t>травмполиклиники</w:t>
      </w:r>
      <w:r w:rsidRPr="00D71373">
        <w:rPr>
          <w:color w:val="000000"/>
          <w:sz w:val="28"/>
          <w:szCs w:val="28"/>
        </w:rPr>
        <w:t xml:space="preserve"> ГБУЗ РК «СКБ СМП №</w:t>
      </w:r>
      <w:r w:rsidRPr="007F1B0F">
        <w:rPr>
          <w:color w:val="000000"/>
          <w:sz w:val="28"/>
          <w:szCs w:val="28"/>
        </w:rPr>
        <w:t xml:space="preserve"> </w:t>
      </w:r>
      <w:r w:rsidRPr="00D71373">
        <w:rPr>
          <w:color w:val="000000"/>
          <w:sz w:val="28"/>
          <w:szCs w:val="28"/>
        </w:rPr>
        <w:t xml:space="preserve">6» установлен диагноз: «ушиб </w:t>
      </w:r>
      <w:r w:rsidRPr="007F1B0F">
        <w:rPr>
          <w:color w:val="000000"/>
          <w:sz w:val="28"/>
          <w:szCs w:val="28"/>
        </w:rPr>
        <w:t xml:space="preserve">мягких тканей правой кисти», однако он не подтверждён описанием </w:t>
      </w:r>
      <w:r w:rsidRPr="00D71373">
        <w:rPr>
          <w:color w:val="000000"/>
          <w:sz w:val="28"/>
          <w:szCs w:val="28"/>
        </w:rPr>
        <w:t>повреждения в указанной о</w:t>
      </w:r>
      <w:r w:rsidRPr="007F1B0F">
        <w:rPr>
          <w:color w:val="000000"/>
          <w:sz w:val="28"/>
          <w:szCs w:val="28"/>
        </w:rPr>
        <w:t>бласти, в связи с чем</w:t>
      </w:r>
      <w:r w:rsidR="007F1B0F">
        <w:rPr>
          <w:color w:val="000000"/>
          <w:sz w:val="28"/>
          <w:szCs w:val="28"/>
        </w:rPr>
        <w:t>,</w:t>
      </w:r>
      <w:r w:rsidRPr="007F1B0F">
        <w:rPr>
          <w:color w:val="000000"/>
          <w:sz w:val="28"/>
          <w:szCs w:val="28"/>
        </w:rPr>
        <w:t xml:space="preserve"> оценке не подлежит.</w:t>
      </w:r>
    </w:p>
    <w:p w:rsidR="00AB7955" w:rsidRPr="007F1B0F" w:rsidP="00494A07">
      <w:pPr>
        <w:ind w:firstLine="708"/>
        <w:jc w:val="both"/>
        <w:rPr>
          <w:sz w:val="28"/>
          <w:szCs w:val="28"/>
        </w:rPr>
      </w:pPr>
      <w:r w:rsidRPr="007F1B0F">
        <w:rPr>
          <w:sz w:val="28"/>
          <w:szCs w:val="28"/>
        </w:rPr>
        <w:t xml:space="preserve">То есть заключение эксперта не исключает повреждение от </w:t>
      </w:r>
      <w:r w:rsidRPr="00D71373" w:rsidR="00D71373">
        <w:rPr>
          <w:color w:val="000000"/>
          <w:sz w:val="28"/>
          <w:szCs w:val="28"/>
        </w:rPr>
        <w:t>самопричинения</w:t>
      </w:r>
      <w:r w:rsidRPr="00D71373" w:rsidR="00D71373">
        <w:rPr>
          <w:color w:val="000000"/>
          <w:sz w:val="28"/>
          <w:szCs w:val="28"/>
        </w:rPr>
        <w:t xml:space="preserve"> указанных повреждений.</w:t>
      </w:r>
    </w:p>
    <w:p w:rsidR="00AB7955" w:rsidRPr="007F1B0F" w:rsidP="00494A07">
      <w:pPr>
        <w:ind w:firstLine="708"/>
        <w:jc w:val="both"/>
        <w:rPr>
          <w:sz w:val="28"/>
          <w:szCs w:val="28"/>
        </w:rPr>
      </w:pPr>
      <w:r w:rsidRPr="007F1B0F">
        <w:rPr>
          <w:sz w:val="28"/>
          <w:szCs w:val="28"/>
        </w:rPr>
        <w:t xml:space="preserve">Материалы дела об административном правонарушении не </w:t>
      </w:r>
      <w:r w:rsidRPr="007F1B0F">
        <w:rPr>
          <w:sz w:val="28"/>
          <w:szCs w:val="28"/>
        </w:rPr>
        <w:t xml:space="preserve">содержат доказательств нанесения побоев потерпевшей </w:t>
      </w:r>
      <w:r w:rsidR="00301993">
        <w:rPr>
          <w:sz w:val="26"/>
          <w:szCs w:val="26"/>
        </w:rPr>
        <w:t>/данные изъяты</w:t>
      </w:r>
      <w:r w:rsidR="00301993">
        <w:rPr>
          <w:sz w:val="26"/>
          <w:szCs w:val="26"/>
        </w:rPr>
        <w:t>/</w:t>
      </w:r>
      <w:r w:rsidRPr="007F1B0F">
        <w:rPr>
          <w:sz w:val="28"/>
          <w:szCs w:val="28"/>
        </w:rPr>
        <w:t xml:space="preserve"> именно </w:t>
      </w:r>
      <w:r w:rsidR="007F1B0F">
        <w:rPr>
          <w:sz w:val="28"/>
          <w:szCs w:val="28"/>
        </w:rPr>
        <w:t xml:space="preserve">        </w:t>
      </w:r>
      <w:r w:rsidRPr="007F1B0F">
        <w:rPr>
          <w:sz w:val="28"/>
          <w:szCs w:val="28"/>
        </w:rPr>
        <w:t xml:space="preserve">Ковальских С.В. </w:t>
      </w:r>
    </w:p>
    <w:p w:rsidR="00F26EED" w:rsidRPr="007F1B0F" w:rsidP="00F26EED">
      <w:pPr>
        <w:ind w:firstLine="708"/>
        <w:jc w:val="both"/>
        <w:rPr>
          <w:sz w:val="28"/>
          <w:szCs w:val="28"/>
        </w:rPr>
      </w:pPr>
      <w:r w:rsidRPr="007F1B0F">
        <w:rPr>
          <w:rFonts w:eastAsiaTheme="minorHAnsi"/>
          <w:sz w:val="28"/>
          <w:szCs w:val="28"/>
          <w:lang w:eastAsia="en-US"/>
        </w:rPr>
        <w:t>В соответствии со ст. 1.5 КоАП РФ л</w:t>
      </w:r>
      <w:r w:rsidRPr="007F1B0F">
        <w:rPr>
          <w:sz w:val="28"/>
          <w:szCs w:val="28"/>
        </w:rPr>
        <w:t xml:space="preserve">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7F1B0F">
        <w:rPr>
          <w:sz w:val="28"/>
          <w:szCs w:val="28"/>
        </w:rPr>
        <w:t>рассмотревших</w:t>
      </w:r>
      <w:r w:rsidRPr="007F1B0F">
        <w:rPr>
          <w:sz w:val="28"/>
          <w:szCs w:val="28"/>
        </w:rPr>
        <w:t xml:space="preserve"> дело.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 </w:t>
      </w:r>
    </w:p>
    <w:p w:rsidR="00F26EED" w:rsidRPr="007F1B0F" w:rsidP="00F26EED">
      <w:pPr>
        <w:ind w:firstLine="708"/>
        <w:jc w:val="both"/>
        <w:rPr>
          <w:sz w:val="28"/>
          <w:szCs w:val="28"/>
        </w:rPr>
      </w:pPr>
      <w:r w:rsidRPr="007F1B0F">
        <w:rPr>
          <w:sz w:val="28"/>
          <w:szCs w:val="28"/>
        </w:rPr>
        <w:t xml:space="preserve">При таких обстоятельствах </w:t>
      </w:r>
      <w:r w:rsidRPr="007F1B0F">
        <w:rPr>
          <w:sz w:val="28"/>
          <w:szCs w:val="28"/>
        </w:rPr>
        <w:t>со</w:t>
      </w:r>
      <w:r w:rsidRPr="007F1B0F" w:rsidR="00D71373">
        <w:rPr>
          <w:sz w:val="28"/>
          <w:szCs w:val="28"/>
        </w:rPr>
        <w:t>став</w:t>
      </w:r>
      <w:r w:rsidRPr="007F1B0F">
        <w:rPr>
          <w:sz w:val="28"/>
          <w:szCs w:val="28"/>
        </w:rPr>
        <w:t xml:space="preserve"> административного правонарушения, предусмотренного ст. 6.1.1 КоАП РФ, в отношении </w:t>
      </w:r>
      <w:r w:rsidRPr="007F1B0F" w:rsidR="00D71373">
        <w:rPr>
          <w:sz w:val="28"/>
          <w:szCs w:val="28"/>
        </w:rPr>
        <w:t>Ковальских С.В.</w:t>
      </w:r>
      <w:r w:rsidRPr="007F1B0F">
        <w:rPr>
          <w:sz w:val="28"/>
          <w:szCs w:val="28"/>
        </w:rPr>
        <w:t>, отсутствует.</w:t>
      </w:r>
    </w:p>
    <w:p w:rsidR="00D71373" w:rsidRPr="007F1B0F" w:rsidP="00D71373">
      <w:pPr>
        <w:ind w:firstLine="708"/>
        <w:jc w:val="both"/>
        <w:rPr>
          <w:sz w:val="28"/>
          <w:szCs w:val="28"/>
        </w:rPr>
      </w:pPr>
      <w:r w:rsidRPr="007F1B0F">
        <w:rPr>
          <w:sz w:val="28"/>
          <w:szCs w:val="28"/>
        </w:rPr>
        <w:t>Так, согласно п. 2 ч. 1 ст. 24.5 КоАП РФ производство по делу об административном правонарушении не может быть начато, а начатое производство подлежит прекращению в случае отсутствия состава административного правонарушения.</w:t>
      </w:r>
    </w:p>
    <w:p w:rsidR="00D71373" w:rsidRPr="007F1B0F" w:rsidP="00D71373">
      <w:pPr>
        <w:ind w:firstLine="708"/>
        <w:jc w:val="both"/>
        <w:rPr>
          <w:rFonts w:eastAsiaTheme="minorHAnsi"/>
          <w:sz w:val="28"/>
          <w:szCs w:val="28"/>
          <w:lang w:eastAsia="en-US"/>
        </w:rPr>
      </w:pPr>
      <w:r w:rsidRPr="007F1B0F">
        <w:rPr>
          <w:sz w:val="28"/>
          <w:szCs w:val="28"/>
        </w:rPr>
        <w:t>Принимая во внимание вышеизложенное, мировой судья приходит к выводу о том, что производство по данному делу об административном правонарушении подлежит прекращению на основании п. 2 ч. 1 ст. 24.5 КоАП РФ в связи с отсутствием состава административного правонарушения.</w:t>
      </w:r>
    </w:p>
    <w:p w:rsidR="00293CED" w:rsidRPr="007F1B0F" w:rsidP="00293CED">
      <w:pPr>
        <w:ind w:firstLine="708"/>
        <w:jc w:val="both"/>
        <w:rPr>
          <w:sz w:val="28"/>
          <w:szCs w:val="28"/>
        </w:rPr>
      </w:pPr>
      <w:r w:rsidRPr="007F1B0F">
        <w:rPr>
          <w:sz w:val="28"/>
          <w:szCs w:val="28"/>
        </w:rPr>
        <w:t xml:space="preserve">На основании </w:t>
      </w:r>
      <w:r w:rsidRPr="007F1B0F">
        <w:rPr>
          <w:sz w:val="28"/>
          <w:szCs w:val="28"/>
        </w:rPr>
        <w:t>изложенного</w:t>
      </w:r>
      <w:r w:rsidRPr="007F1B0F">
        <w:rPr>
          <w:sz w:val="28"/>
          <w:szCs w:val="28"/>
        </w:rPr>
        <w:t xml:space="preserve">, руководствуясь ст. ст. </w:t>
      </w:r>
      <w:r w:rsidRPr="007F1B0F" w:rsidR="00DD2E14">
        <w:rPr>
          <w:sz w:val="28"/>
          <w:szCs w:val="28"/>
        </w:rPr>
        <w:t>6.1</w:t>
      </w:r>
      <w:r w:rsidRPr="007F1B0F" w:rsidR="003F62B1">
        <w:rPr>
          <w:sz w:val="28"/>
          <w:szCs w:val="28"/>
        </w:rPr>
        <w:t xml:space="preserve">.1, </w:t>
      </w:r>
      <w:r w:rsidRPr="007F1B0F" w:rsidR="008068F1">
        <w:rPr>
          <w:sz w:val="28"/>
          <w:szCs w:val="28"/>
        </w:rPr>
        <w:t xml:space="preserve">24.5, </w:t>
      </w:r>
      <w:r w:rsidRPr="007F1B0F">
        <w:rPr>
          <w:sz w:val="28"/>
          <w:szCs w:val="28"/>
        </w:rPr>
        <w:t>29.9,</w:t>
      </w:r>
      <w:r w:rsidRPr="007F1B0F" w:rsidR="00C07AA7">
        <w:rPr>
          <w:sz w:val="28"/>
          <w:szCs w:val="28"/>
        </w:rPr>
        <w:t xml:space="preserve"> </w:t>
      </w:r>
      <w:r w:rsidRPr="007F1B0F">
        <w:rPr>
          <w:sz w:val="28"/>
          <w:szCs w:val="28"/>
        </w:rPr>
        <w:t xml:space="preserve">29.10 КоАП РФ, </w:t>
      </w:r>
      <w:r w:rsidRPr="007F1B0F" w:rsidR="003F62B1">
        <w:rPr>
          <w:sz w:val="28"/>
          <w:szCs w:val="28"/>
        </w:rPr>
        <w:t xml:space="preserve">мировой судья </w:t>
      </w:r>
      <w:r w:rsidRPr="007F1B0F">
        <w:rPr>
          <w:sz w:val="28"/>
          <w:szCs w:val="28"/>
        </w:rPr>
        <w:t>-</w:t>
      </w:r>
    </w:p>
    <w:p w:rsidR="00293CED" w:rsidRPr="007F1B0F" w:rsidP="00293CED">
      <w:pPr>
        <w:ind w:firstLine="708"/>
        <w:jc w:val="both"/>
        <w:rPr>
          <w:sz w:val="28"/>
          <w:szCs w:val="28"/>
        </w:rPr>
      </w:pPr>
    </w:p>
    <w:p w:rsidR="00293CED" w:rsidRPr="007F1B0F" w:rsidP="00293CED">
      <w:pPr>
        <w:jc w:val="center"/>
        <w:rPr>
          <w:sz w:val="28"/>
          <w:szCs w:val="28"/>
        </w:rPr>
      </w:pPr>
      <w:r w:rsidRPr="007F1B0F">
        <w:rPr>
          <w:sz w:val="28"/>
          <w:szCs w:val="28"/>
        </w:rPr>
        <w:t>ПОСТАНОВИЛ:</w:t>
      </w:r>
    </w:p>
    <w:p w:rsidR="00293CED" w:rsidRPr="007F1B0F" w:rsidP="00293CED">
      <w:pPr>
        <w:jc w:val="center"/>
        <w:rPr>
          <w:sz w:val="28"/>
          <w:szCs w:val="28"/>
        </w:rPr>
      </w:pPr>
    </w:p>
    <w:p w:rsidR="008068F1" w:rsidRPr="007F1B0F" w:rsidP="008068F1">
      <w:pPr>
        <w:ind w:firstLine="708"/>
        <w:jc w:val="both"/>
        <w:rPr>
          <w:sz w:val="28"/>
          <w:szCs w:val="28"/>
          <w:shd w:val="clear" w:color="auto" w:fill="FFFFFF"/>
        </w:rPr>
      </w:pPr>
      <w:r w:rsidRPr="007F1B0F">
        <w:rPr>
          <w:sz w:val="28"/>
          <w:szCs w:val="28"/>
        </w:rPr>
        <w:t xml:space="preserve">Производство </w:t>
      </w:r>
      <w:r w:rsidRPr="007F1B0F">
        <w:rPr>
          <w:sz w:val="28"/>
          <w:szCs w:val="28"/>
        </w:rPr>
        <w:t xml:space="preserve">по делу об административном правонарушении </w:t>
      </w:r>
      <w:r w:rsidRPr="007F1B0F">
        <w:rPr>
          <w:rStyle w:val="s11"/>
          <w:sz w:val="28"/>
          <w:szCs w:val="28"/>
        </w:rPr>
        <w:t xml:space="preserve">в отношении </w:t>
      </w:r>
      <w:r w:rsidRPr="007F1B0F" w:rsidR="007F1B0F">
        <w:rPr>
          <w:sz w:val="28"/>
          <w:szCs w:val="28"/>
        </w:rPr>
        <w:t xml:space="preserve">Ковальских </w:t>
      </w:r>
      <w:r w:rsidR="00301993">
        <w:rPr>
          <w:sz w:val="26"/>
          <w:szCs w:val="26"/>
        </w:rPr>
        <w:t>/данные изъяты/</w:t>
      </w:r>
      <w:r w:rsidRPr="007F1B0F">
        <w:rPr>
          <w:sz w:val="28"/>
          <w:szCs w:val="28"/>
        </w:rPr>
        <w:t xml:space="preserve"> о привлечении е</w:t>
      </w:r>
      <w:r w:rsidR="007F1B0F">
        <w:rPr>
          <w:sz w:val="28"/>
          <w:szCs w:val="28"/>
        </w:rPr>
        <w:t>го</w:t>
      </w:r>
      <w:r w:rsidRPr="007F1B0F">
        <w:rPr>
          <w:sz w:val="28"/>
          <w:szCs w:val="28"/>
        </w:rPr>
        <w:t xml:space="preserve"> к административной ответственности</w:t>
      </w:r>
      <w:r w:rsidRPr="007F1B0F">
        <w:rPr>
          <w:sz w:val="28"/>
          <w:szCs w:val="28"/>
        </w:rPr>
        <w:t xml:space="preserve">, предусмотренной ст. 6.1.1 КоАП РФ, </w:t>
      </w:r>
      <w:r w:rsidRPr="007F1B0F" w:rsidR="007F1B0F">
        <w:rPr>
          <w:sz w:val="28"/>
          <w:szCs w:val="28"/>
        </w:rPr>
        <w:t>прекратить на основании п. 2 ч. 1</w:t>
      </w:r>
      <w:r w:rsidR="007F1B0F">
        <w:rPr>
          <w:sz w:val="28"/>
          <w:szCs w:val="28"/>
        </w:rPr>
        <w:t xml:space="preserve"> </w:t>
      </w:r>
      <w:r w:rsidRPr="007F1B0F" w:rsidR="007F1B0F">
        <w:rPr>
          <w:sz w:val="28"/>
          <w:szCs w:val="28"/>
        </w:rPr>
        <w:t>ст. 24.5 КоАП РФ в связи с отсутствием состава административного правонарушения.</w:t>
      </w:r>
    </w:p>
    <w:p w:rsidR="00293CED" w:rsidRPr="007F1B0F" w:rsidP="00A82636">
      <w:pPr>
        <w:ind w:firstLine="708"/>
        <w:jc w:val="both"/>
        <w:rPr>
          <w:sz w:val="28"/>
          <w:szCs w:val="28"/>
        </w:rPr>
      </w:pPr>
      <w:r w:rsidRPr="007F1B0F">
        <w:rPr>
          <w:sz w:val="28"/>
          <w:szCs w:val="28"/>
        </w:rPr>
        <w:t xml:space="preserve">Постановление может быть обжаловано в течение 10 </w:t>
      </w:r>
      <w:r w:rsidRPr="007F1B0F" w:rsidR="00F26EED">
        <w:rPr>
          <w:sz w:val="28"/>
          <w:szCs w:val="28"/>
        </w:rPr>
        <w:t>дней</w:t>
      </w:r>
      <w:r w:rsidRPr="007F1B0F">
        <w:rPr>
          <w:sz w:val="28"/>
          <w:szCs w:val="28"/>
        </w:rPr>
        <w:t xml:space="preserve"> со дня вручения или получения копии постановления в</w:t>
      </w:r>
      <w:r w:rsidRPr="007F1B0F">
        <w:rPr>
          <w:rStyle w:val="s11"/>
          <w:sz w:val="28"/>
          <w:szCs w:val="28"/>
        </w:rPr>
        <w:t xml:space="preserve"> Железнодорожный районный суд</w:t>
      </w:r>
      <w:r w:rsidR="007F1B0F">
        <w:rPr>
          <w:rStyle w:val="s11"/>
          <w:sz w:val="28"/>
          <w:szCs w:val="28"/>
        </w:rPr>
        <w:t xml:space="preserve">                  </w:t>
      </w:r>
      <w:r w:rsidRPr="007F1B0F" w:rsidR="00B11C6C">
        <w:rPr>
          <w:rStyle w:val="s11"/>
          <w:sz w:val="28"/>
          <w:szCs w:val="28"/>
        </w:rPr>
        <w:t xml:space="preserve"> </w:t>
      </w:r>
      <w:r w:rsidRPr="007F1B0F">
        <w:rPr>
          <w:rStyle w:val="s11"/>
          <w:sz w:val="28"/>
          <w:szCs w:val="28"/>
        </w:rPr>
        <w:t>г. Симферополя Республики Крым.</w:t>
      </w:r>
    </w:p>
    <w:p w:rsidR="00A82636" w:rsidRPr="007F1B0F" w:rsidP="00293CED">
      <w:pPr>
        <w:rPr>
          <w:sz w:val="28"/>
          <w:szCs w:val="28"/>
        </w:rPr>
      </w:pPr>
    </w:p>
    <w:p w:rsidR="00293CED" w:rsidRPr="007F1B0F" w:rsidP="00293CED">
      <w:pPr>
        <w:rPr>
          <w:sz w:val="28"/>
          <w:szCs w:val="28"/>
        </w:rPr>
      </w:pPr>
      <w:r w:rsidRPr="007F1B0F">
        <w:rPr>
          <w:sz w:val="28"/>
          <w:szCs w:val="28"/>
        </w:rPr>
        <w:t>Мировой судья</w:t>
      </w:r>
      <w:r w:rsidRPr="007F1B0F">
        <w:rPr>
          <w:sz w:val="28"/>
          <w:szCs w:val="28"/>
        </w:rPr>
        <w:tab/>
      </w:r>
      <w:r w:rsidRPr="007F1B0F">
        <w:rPr>
          <w:sz w:val="28"/>
          <w:szCs w:val="28"/>
        </w:rPr>
        <w:tab/>
      </w:r>
      <w:r w:rsidRPr="007F1B0F">
        <w:rPr>
          <w:sz w:val="28"/>
          <w:szCs w:val="28"/>
        </w:rPr>
        <w:tab/>
      </w:r>
      <w:r w:rsidRPr="007F1B0F">
        <w:rPr>
          <w:sz w:val="28"/>
          <w:szCs w:val="28"/>
        </w:rPr>
        <w:tab/>
      </w:r>
      <w:r w:rsidRPr="007F1B0F" w:rsidR="00832F94">
        <w:rPr>
          <w:sz w:val="28"/>
          <w:szCs w:val="28"/>
        </w:rPr>
        <w:tab/>
      </w:r>
      <w:r w:rsidRPr="007F1B0F">
        <w:rPr>
          <w:sz w:val="28"/>
          <w:szCs w:val="28"/>
        </w:rPr>
        <w:tab/>
      </w:r>
      <w:r w:rsidRPr="007F1B0F" w:rsidR="00707357">
        <w:rPr>
          <w:sz w:val="28"/>
          <w:szCs w:val="28"/>
        </w:rPr>
        <w:t>/подпись/</w:t>
      </w:r>
      <w:r w:rsidRPr="007F1B0F" w:rsidR="00842838">
        <w:rPr>
          <w:sz w:val="28"/>
          <w:szCs w:val="28"/>
        </w:rPr>
        <w:tab/>
      </w:r>
      <w:r w:rsidRPr="007F1B0F">
        <w:rPr>
          <w:sz w:val="28"/>
          <w:szCs w:val="28"/>
        </w:rPr>
        <w:tab/>
      </w:r>
      <w:r w:rsidRPr="007F1B0F" w:rsidR="007965C0">
        <w:rPr>
          <w:sz w:val="28"/>
          <w:szCs w:val="28"/>
        </w:rPr>
        <w:tab/>
      </w:r>
      <w:r w:rsidRPr="007F1B0F">
        <w:rPr>
          <w:sz w:val="28"/>
          <w:szCs w:val="28"/>
        </w:rPr>
        <w:t>Д.С. Щербина</w:t>
      </w:r>
    </w:p>
    <w:sectPr w:rsidSect="00F26EED">
      <w:pgSz w:w="11906" w:h="16838"/>
      <w:pgMar w:top="426" w:right="424"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3"/>
      <w:numFmt w:val="decimal"/>
      <w:lvlText w:val="%1,"/>
      <w:lvlJc w:val="left"/>
      <w:rPr>
        <w:b w:val="0"/>
        <w:bCs w:val="0"/>
        <w:i w:val="0"/>
        <w:iCs w:val="0"/>
        <w:smallCaps w:val="0"/>
        <w:strike w:val="0"/>
        <w:color w:val="000000"/>
        <w:spacing w:val="0"/>
        <w:w w:val="100"/>
        <w:position w:val="0"/>
        <w:sz w:val="24"/>
        <w:szCs w:val="24"/>
        <w:u w:val="none"/>
      </w:rPr>
    </w:lvl>
    <w:lvl w:ilvl="1">
      <w:start w:val="3"/>
      <w:numFmt w:val="decimal"/>
      <w:lvlText w:val="%1,"/>
      <w:lvlJc w:val="left"/>
      <w:rPr>
        <w:b w:val="0"/>
        <w:bCs w:val="0"/>
        <w:i w:val="0"/>
        <w:iCs w:val="0"/>
        <w:smallCaps w:val="0"/>
        <w:strike w:val="0"/>
        <w:color w:val="000000"/>
        <w:spacing w:val="0"/>
        <w:w w:val="100"/>
        <w:position w:val="0"/>
        <w:sz w:val="24"/>
        <w:szCs w:val="24"/>
        <w:u w:val="none"/>
      </w:rPr>
    </w:lvl>
    <w:lvl w:ilvl="2">
      <w:start w:val="3"/>
      <w:numFmt w:val="decimal"/>
      <w:lvlText w:val="%1,"/>
      <w:lvlJc w:val="left"/>
      <w:rPr>
        <w:b w:val="0"/>
        <w:bCs w:val="0"/>
        <w:i w:val="0"/>
        <w:iCs w:val="0"/>
        <w:smallCaps w:val="0"/>
        <w:strike w:val="0"/>
        <w:color w:val="000000"/>
        <w:spacing w:val="0"/>
        <w:w w:val="100"/>
        <w:position w:val="0"/>
        <w:sz w:val="24"/>
        <w:szCs w:val="24"/>
        <w:u w:val="none"/>
      </w:rPr>
    </w:lvl>
    <w:lvl w:ilvl="3">
      <w:start w:val="3"/>
      <w:numFmt w:val="decimal"/>
      <w:lvlText w:val="%1,"/>
      <w:lvlJc w:val="left"/>
      <w:rPr>
        <w:b w:val="0"/>
        <w:bCs w:val="0"/>
        <w:i w:val="0"/>
        <w:iCs w:val="0"/>
        <w:smallCaps w:val="0"/>
        <w:strike w:val="0"/>
        <w:color w:val="000000"/>
        <w:spacing w:val="0"/>
        <w:w w:val="100"/>
        <w:position w:val="0"/>
        <w:sz w:val="24"/>
        <w:szCs w:val="24"/>
        <w:u w:val="none"/>
      </w:rPr>
    </w:lvl>
    <w:lvl w:ilvl="4">
      <w:start w:val="3"/>
      <w:numFmt w:val="decimal"/>
      <w:lvlText w:val="%1,"/>
      <w:lvlJc w:val="left"/>
      <w:rPr>
        <w:b w:val="0"/>
        <w:bCs w:val="0"/>
        <w:i w:val="0"/>
        <w:iCs w:val="0"/>
        <w:smallCaps w:val="0"/>
        <w:strike w:val="0"/>
        <w:color w:val="000000"/>
        <w:spacing w:val="0"/>
        <w:w w:val="100"/>
        <w:position w:val="0"/>
        <w:sz w:val="24"/>
        <w:szCs w:val="24"/>
        <w:u w:val="none"/>
      </w:rPr>
    </w:lvl>
    <w:lvl w:ilvl="5">
      <w:start w:val="3"/>
      <w:numFmt w:val="decimal"/>
      <w:lvlText w:val="%1,"/>
      <w:lvlJc w:val="left"/>
      <w:rPr>
        <w:b w:val="0"/>
        <w:bCs w:val="0"/>
        <w:i w:val="0"/>
        <w:iCs w:val="0"/>
        <w:smallCaps w:val="0"/>
        <w:strike w:val="0"/>
        <w:color w:val="000000"/>
        <w:spacing w:val="0"/>
        <w:w w:val="100"/>
        <w:position w:val="0"/>
        <w:sz w:val="24"/>
        <w:szCs w:val="24"/>
        <w:u w:val="none"/>
      </w:rPr>
    </w:lvl>
    <w:lvl w:ilvl="6">
      <w:start w:val="3"/>
      <w:numFmt w:val="decimal"/>
      <w:lvlText w:val="%1,"/>
      <w:lvlJc w:val="left"/>
      <w:rPr>
        <w:b w:val="0"/>
        <w:bCs w:val="0"/>
        <w:i w:val="0"/>
        <w:iCs w:val="0"/>
        <w:smallCaps w:val="0"/>
        <w:strike w:val="0"/>
        <w:color w:val="000000"/>
        <w:spacing w:val="0"/>
        <w:w w:val="100"/>
        <w:position w:val="0"/>
        <w:sz w:val="24"/>
        <w:szCs w:val="24"/>
        <w:u w:val="none"/>
      </w:rPr>
    </w:lvl>
    <w:lvl w:ilvl="7">
      <w:start w:val="3"/>
      <w:numFmt w:val="decimal"/>
      <w:lvlText w:val="%1,"/>
      <w:lvlJc w:val="left"/>
      <w:rPr>
        <w:b w:val="0"/>
        <w:bCs w:val="0"/>
        <w:i w:val="0"/>
        <w:iCs w:val="0"/>
        <w:smallCaps w:val="0"/>
        <w:strike w:val="0"/>
        <w:color w:val="000000"/>
        <w:spacing w:val="0"/>
        <w:w w:val="100"/>
        <w:position w:val="0"/>
        <w:sz w:val="24"/>
        <w:szCs w:val="24"/>
        <w:u w:val="none"/>
      </w:rPr>
    </w:lvl>
    <w:lvl w:ilvl="8">
      <w:start w:val="3"/>
      <w:numFmt w:val="decimal"/>
      <w:lvlText w:val="%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4"/>
      <w:numFmt w:val="decimal"/>
      <w:lvlText w:val="%1."/>
      <w:lvlJc w:val="left"/>
      <w:rPr>
        <w:b w:val="0"/>
        <w:bCs w:val="0"/>
        <w:i w:val="0"/>
        <w:iCs w:val="0"/>
        <w:smallCaps w:val="0"/>
        <w:strike w:val="0"/>
        <w:color w:val="000000"/>
        <w:spacing w:val="0"/>
        <w:w w:val="100"/>
        <w:position w:val="0"/>
        <w:sz w:val="24"/>
        <w:szCs w:val="24"/>
        <w:u w:val="none"/>
      </w:rPr>
    </w:lvl>
    <w:lvl w:ilvl="1">
      <w:start w:val="4"/>
      <w:numFmt w:val="decimal"/>
      <w:lvlText w:val="%1."/>
      <w:lvlJc w:val="left"/>
      <w:rPr>
        <w:b w:val="0"/>
        <w:bCs w:val="0"/>
        <w:i w:val="0"/>
        <w:iCs w:val="0"/>
        <w:smallCaps w:val="0"/>
        <w:strike w:val="0"/>
        <w:color w:val="000000"/>
        <w:spacing w:val="0"/>
        <w:w w:val="100"/>
        <w:position w:val="0"/>
        <w:sz w:val="24"/>
        <w:szCs w:val="24"/>
        <w:u w:val="none"/>
      </w:rPr>
    </w:lvl>
    <w:lvl w:ilvl="2">
      <w:start w:val="4"/>
      <w:numFmt w:val="decimal"/>
      <w:lvlText w:val="%1."/>
      <w:lvlJc w:val="left"/>
      <w:rPr>
        <w:b w:val="0"/>
        <w:bCs w:val="0"/>
        <w:i w:val="0"/>
        <w:iCs w:val="0"/>
        <w:smallCaps w:val="0"/>
        <w:strike w:val="0"/>
        <w:color w:val="000000"/>
        <w:spacing w:val="0"/>
        <w:w w:val="100"/>
        <w:position w:val="0"/>
        <w:sz w:val="24"/>
        <w:szCs w:val="24"/>
        <w:u w:val="none"/>
      </w:rPr>
    </w:lvl>
    <w:lvl w:ilvl="3">
      <w:start w:val="4"/>
      <w:numFmt w:val="decimal"/>
      <w:lvlText w:val="%1."/>
      <w:lvlJc w:val="left"/>
      <w:rPr>
        <w:b w:val="0"/>
        <w:bCs w:val="0"/>
        <w:i w:val="0"/>
        <w:iCs w:val="0"/>
        <w:smallCaps w:val="0"/>
        <w:strike w:val="0"/>
        <w:color w:val="000000"/>
        <w:spacing w:val="0"/>
        <w:w w:val="100"/>
        <w:position w:val="0"/>
        <w:sz w:val="24"/>
        <w:szCs w:val="24"/>
        <w:u w:val="none"/>
      </w:rPr>
    </w:lvl>
    <w:lvl w:ilvl="4">
      <w:start w:val="4"/>
      <w:numFmt w:val="decimal"/>
      <w:lvlText w:val="%1."/>
      <w:lvlJc w:val="left"/>
      <w:rPr>
        <w:b w:val="0"/>
        <w:bCs w:val="0"/>
        <w:i w:val="0"/>
        <w:iCs w:val="0"/>
        <w:smallCaps w:val="0"/>
        <w:strike w:val="0"/>
        <w:color w:val="000000"/>
        <w:spacing w:val="0"/>
        <w:w w:val="100"/>
        <w:position w:val="0"/>
        <w:sz w:val="24"/>
        <w:szCs w:val="24"/>
        <w:u w:val="none"/>
      </w:rPr>
    </w:lvl>
    <w:lvl w:ilvl="5">
      <w:start w:val="4"/>
      <w:numFmt w:val="decimal"/>
      <w:lvlText w:val="%1."/>
      <w:lvlJc w:val="left"/>
      <w:rPr>
        <w:b w:val="0"/>
        <w:bCs w:val="0"/>
        <w:i w:val="0"/>
        <w:iCs w:val="0"/>
        <w:smallCaps w:val="0"/>
        <w:strike w:val="0"/>
        <w:color w:val="000000"/>
        <w:spacing w:val="0"/>
        <w:w w:val="100"/>
        <w:position w:val="0"/>
        <w:sz w:val="24"/>
        <w:szCs w:val="24"/>
        <w:u w:val="none"/>
      </w:rPr>
    </w:lvl>
    <w:lvl w:ilvl="6">
      <w:start w:val="4"/>
      <w:numFmt w:val="decimal"/>
      <w:lvlText w:val="%1."/>
      <w:lvlJc w:val="left"/>
      <w:rPr>
        <w:b w:val="0"/>
        <w:bCs w:val="0"/>
        <w:i w:val="0"/>
        <w:iCs w:val="0"/>
        <w:smallCaps w:val="0"/>
        <w:strike w:val="0"/>
        <w:color w:val="000000"/>
        <w:spacing w:val="0"/>
        <w:w w:val="100"/>
        <w:position w:val="0"/>
        <w:sz w:val="24"/>
        <w:szCs w:val="24"/>
        <w:u w:val="none"/>
      </w:rPr>
    </w:lvl>
    <w:lvl w:ilvl="7">
      <w:start w:val="4"/>
      <w:numFmt w:val="decimal"/>
      <w:lvlText w:val="%1."/>
      <w:lvlJc w:val="left"/>
      <w:rPr>
        <w:b w:val="0"/>
        <w:bCs w:val="0"/>
        <w:i w:val="0"/>
        <w:iCs w:val="0"/>
        <w:smallCaps w:val="0"/>
        <w:strike w:val="0"/>
        <w:color w:val="000000"/>
        <w:spacing w:val="0"/>
        <w:w w:val="100"/>
        <w:position w:val="0"/>
        <w:sz w:val="24"/>
        <w:szCs w:val="24"/>
        <w:u w:val="none"/>
      </w:rPr>
    </w:lvl>
    <w:lvl w:ilvl="8">
      <w:start w:val="4"/>
      <w:numFmt w:val="decimal"/>
      <w:lvlText w:val="%1."/>
      <w:lvlJc w:val="left"/>
      <w:rPr>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1463E"/>
    <w:rsid w:val="00017709"/>
    <w:rsid w:val="00047090"/>
    <w:rsid w:val="00066B62"/>
    <w:rsid w:val="000765C9"/>
    <w:rsid w:val="000814AC"/>
    <w:rsid w:val="00087EDE"/>
    <w:rsid w:val="000A0272"/>
    <w:rsid w:val="000D2580"/>
    <w:rsid w:val="000D33A7"/>
    <w:rsid w:val="000D3ADE"/>
    <w:rsid w:val="000E57A1"/>
    <w:rsid w:val="000F1FC1"/>
    <w:rsid w:val="000F2E34"/>
    <w:rsid w:val="00102E13"/>
    <w:rsid w:val="00103B9A"/>
    <w:rsid w:val="001168EE"/>
    <w:rsid w:val="001242E2"/>
    <w:rsid w:val="00125958"/>
    <w:rsid w:val="00151D9A"/>
    <w:rsid w:val="001A12FE"/>
    <w:rsid w:val="001A2341"/>
    <w:rsid w:val="001A3848"/>
    <w:rsid w:val="001C7A08"/>
    <w:rsid w:val="001C7E96"/>
    <w:rsid w:val="001F6A3D"/>
    <w:rsid w:val="00202DCB"/>
    <w:rsid w:val="002143FB"/>
    <w:rsid w:val="00225E8B"/>
    <w:rsid w:val="00234134"/>
    <w:rsid w:val="00245F0A"/>
    <w:rsid w:val="00250832"/>
    <w:rsid w:val="00253DFB"/>
    <w:rsid w:val="00254055"/>
    <w:rsid w:val="00263284"/>
    <w:rsid w:val="00263BE5"/>
    <w:rsid w:val="002650ED"/>
    <w:rsid w:val="00273123"/>
    <w:rsid w:val="00276916"/>
    <w:rsid w:val="002875F2"/>
    <w:rsid w:val="00293CED"/>
    <w:rsid w:val="0029766F"/>
    <w:rsid w:val="002B4F4A"/>
    <w:rsid w:val="002B52C7"/>
    <w:rsid w:val="002C4812"/>
    <w:rsid w:val="002E1583"/>
    <w:rsid w:val="002E1DF3"/>
    <w:rsid w:val="002F39EA"/>
    <w:rsid w:val="00301993"/>
    <w:rsid w:val="00310C73"/>
    <w:rsid w:val="00343C5A"/>
    <w:rsid w:val="00344A2B"/>
    <w:rsid w:val="00347A53"/>
    <w:rsid w:val="0035528E"/>
    <w:rsid w:val="00397ED7"/>
    <w:rsid w:val="003F0F1D"/>
    <w:rsid w:val="003F62B1"/>
    <w:rsid w:val="00440CBD"/>
    <w:rsid w:val="004553BB"/>
    <w:rsid w:val="004574CA"/>
    <w:rsid w:val="00461460"/>
    <w:rsid w:val="00485115"/>
    <w:rsid w:val="004865B0"/>
    <w:rsid w:val="00494A07"/>
    <w:rsid w:val="004A6CCF"/>
    <w:rsid w:val="004D1D3D"/>
    <w:rsid w:val="004D1EE7"/>
    <w:rsid w:val="004E50A0"/>
    <w:rsid w:val="005151CE"/>
    <w:rsid w:val="0052638A"/>
    <w:rsid w:val="00535ABB"/>
    <w:rsid w:val="005432FB"/>
    <w:rsid w:val="00555CAE"/>
    <w:rsid w:val="005602D8"/>
    <w:rsid w:val="00563BAF"/>
    <w:rsid w:val="005669F9"/>
    <w:rsid w:val="00570923"/>
    <w:rsid w:val="005769D2"/>
    <w:rsid w:val="005A279C"/>
    <w:rsid w:val="005B38AD"/>
    <w:rsid w:val="005D09BC"/>
    <w:rsid w:val="005D2DD1"/>
    <w:rsid w:val="005D6C9F"/>
    <w:rsid w:val="005E51D0"/>
    <w:rsid w:val="005F12A1"/>
    <w:rsid w:val="005F66A8"/>
    <w:rsid w:val="00621451"/>
    <w:rsid w:val="00630D43"/>
    <w:rsid w:val="00650B83"/>
    <w:rsid w:val="00651C9E"/>
    <w:rsid w:val="00666316"/>
    <w:rsid w:val="00692EB9"/>
    <w:rsid w:val="0069703B"/>
    <w:rsid w:val="006B27C2"/>
    <w:rsid w:val="006B66E0"/>
    <w:rsid w:val="006B71EA"/>
    <w:rsid w:val="006C5827"/>
    <w:rsid w:val="006D432D"/>
    <w:rsid w:val="00707357"/>
    <w:rsid w:val="00711B79"/>
    <w:rsid w:val="0073099D"/>
    <w:rsid w:val="00731C40"/>
    <w:rsid w:val="00761FB2"/>
    <w:rsid w:val="00762416"/>
    <w:rsid w:val="007659F8"/>
    <w:rsid w:val="00766423"/>
    <w:rsid w:val="00767AA4"/>
    <w:rsid w:val="007965C0"/>
    <w:rsid w:val="007F1B0F"/>
    <w:rsid w:val="007F6848"/>
    <w:rsid w:val="008068F1"/>
    <w:rsid w:val="00806ABF"/>
    <w:rsid w:val="00813A13"/>
    <w:rsid w:val="008172F2"/>
    <w:rsid w:val="00821DF7"/>
    <w:rsid w:val="0082404C"/>
    <w:rsid w:val="00824E09"/>
    <w:rsid w:val="00825638"/>
    <w:rsid w:val="00831A8C"/>
    <w:rsid w:val="00831BF1"/>
    <w:rsid w:val="00832F94"/>
    <w:rsid w:val="00836F62"/>
    <w:rsid w:val="00842838"/>
    <w:rsid w:val="00856DD8"/>
    <w:rsid w:val="0086290C"/>
    <w:rsid w:val="00887300"/>
    <w:rsid w:val="00906BDB"/>
    <w:rsid w:val="009121C0"/>
    <w:rsid w:val="00915253"/>
    <w:rsid w:val="00952331"/>
    <w:rsid w:val="0096261C"/>
    <w:rsid w:val="00971544"/>
    <w:rsid w:val="009E1379"/>
    <w:rsid w:val="009E30F0"/>
    <w:rsid w:val="009F05C1"/>
    <w:rsid w:val="00A15A49"/>
    <w:rsid w:val="00A2433E"/>
    <w:rsid w:val="00A25A60"/>
    <w:rsid w:val="00A337F6"/>
    <w:rsid w:val="00A409E4"/>
    <w:rsid w:val="00A46B67"/>
    <w:rsid w:val="00A51762"/>
    <w:rsid w:val="00A82636"/>
    <w:rsid w:val="00A86256"/>
    <w:rsid w:val="00AB5AA8"/>
    <w:rsid w:val="00AB7955"/>
    <w:rsid w:val="00AD28D7"/>
    <w:rsid w:val="00AD7E49"/>
    <w:rsid w:val="00AE1E35"/>
    <w:rsid w:val="00AE21A3"/>
    <w:rsid w:val="00AE79D7"/>
    <w:rsid w:val="00B11C6C"/>
    <w:rsid w:val="00B20E9E"/>
    <w:rsid w:val="00B25091"/>
    <w:rsid w:val="00B27294"/>
    <w:rsid w:val="00B36F7A"/>
    <w:rsid w:val="00B376A6"/>
    <w:rsid w:val="00B76812"/>
    <w:rsid w:val="00B82EFA"/>
    <w:rsid w:val="00B85E4D"/>
    <w:rsid w:val="00B93580"/>
    <w:rsid w:val="00BD1780"/>
    <w:rsid w:val="00BD198F"/>
    <w:rsid w:val="00BD6FD4"/>
    <w:rsid w:val="00BE3737"/>
    <w:rsid w:val="00BE4EBC"/>
    <w:rsid w:val="00C01A52"/>
    <w:rsid w:val="00C07AA7"/>
    <w:rsid w:val="00C24150"/>
    <w:rsid w:val="00C275BC"/>
    <w:rsid w:val="00C41E83"/>
    <w:rsid w:val="00C43628"/>
    <w:rsid w:val="00C460B1"/>
    <w:rsid w:val="00C61250"/>
    <w:rsid w:val="00CA4675"/>
    <w:rsid w:val="00CD7A25"/>
    <w:rsid w:val="00CE7FE4"/>
    <w:rsid w:val="00CF7DAB"/>
    <w:rsid w:val="00D07F24"/>
    <w:rsid w:val="00D10BA3"/>
    <w:rsid w:val="00D331B9"/>
    <w:rsid w:val="00D35724"/>
    <w:rsid w:val="00D375C8"/>
    <w:rsid w:val="00D42E69"/>
    <w:rsid w:val="00D434AB"/>
    <w:rsid w:val="00D454FF"/>
    <w:rsid w:val="00D55D7C"/>
    <w:rsid w:val="00D675FA"/>
    <w:rsid w:val="00D67FD7"/>
    <w:rsid w:val="00D71373"/>
    <w:rsid w:val="00D73B5B"/>
    <w:rsid w:val="00D74B97"/>
    <w:rsid w:val="00D87B33"/>
    <w:rsid w:val="00DB7FC9"/>
    <w:rsid w:val="00DC7966"/>
    <w:rsid w:val="00DD2E14"/>
    <w:rsid w:val="00DD5A04"/>
    <w:rsid w:val="00E0322D"/>
    <w:rsid w:val="00E16001"/>
    <w:rsid w:val="00E217F7"/>
    <w:rsid w:val="00E307F8"/>
    <w:rsid w:val="00E464F0"/>
    <w:rsid w:val="00E64991"/>
    <w:rsid w:val="00E65578"/>
    <w:rsid w:val="00E75391"/>
    <w:rsid w:val="00E9238A"/>
    <w:rsid w:val="00EA334A"/>
    <w:rsid w:val="00EA6BF3"/>
    <w:rsid w:val="00EB774E"/>
    <w:rsid w:val="00EC354F"/>
    <w:rsid w:val="00EC5104"/>
    <w:rsid w:val="00EC7379"/>
    <w:rsid w:val="00EE5ADB"/>
    <w:rsid w:val="00F025CE"/>
    <w:rsid w:val="00F16369"/>
    <w:rsid w:val="00F21A41"/>
    <w:rsid w:val="00F26EED"/>
    <w:rsid w:val="00F27E6E"/>
    <w:rsid w:val="00F354B8"/>
    <w:rsid w:val="00F355F0"/>
    <w:rsid w:val="00F45B09"/>
    <w:rsid w:val="00F56F56"/>
    <w:rsid w:val="00F703DF"/>
    <w:rsid w:val="00FB0C5D"/>
    <w:rsid w:val="00FC6005"/>
    <w:rsid w:val="00FD3489"/>
    <w:rsid w:val="00FE719D"/>
    <w:rsid w:val="00FF6927"/>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1"/>
    <w:uiPriority w:val="99"/>
    <w:rsid w:val="0086290C"/>
    <w:rPr>
      <w:rFonts w:ascii="Times New Roman" w:hAnsi="Times New Roman" w:cs="Times New Roman"/>
      <w:shd w:val="clear" w:color="auto" w:fill="FFFFFF"/>
    </w:rPr>
  </w:style>
  <w:style w:type="character" w:customStyle="1" w:styleId="20">
    <w:name w:val="Основной текст (2) + Малые прописные"/>
    <w:basedOn w:val="2"/>
    <w:uiPriority w:val="99"/>
    <w:rsid w:val="0086290C"/>
    <w:rPr>
      <w:rFonts w:ascii="Times New Roman" w:hAnsi="Times New Roman" w:cs="Times New Roman"/>
      <w:smallCaps/>
      <w:shd w:val="clear" w:color="auto" w:fill="FFFFFF"/>
    </w:rPr>
  </w:style>
  <w:style w:type="paragraph" w:customStyle="1" w:styleId="21">
    <w:name w:val="Основной текст (2)1"/>
    <w:basedOn w:val="Normal"/>
    <w:link w:val="2"/>
    <w:uiPriority w:val="99"/>
    <w:rsid w:val="0086290C"/>
    <w:pPr>
      <w:widowControl w:val="0"/>
      <w:shd w:val="clear" w:color="auto" w:fill="FFFFFF"/>
      <w:spacing w:after="180" w:line="240" w:lineRule="atLeast"/>
      <w:jc w:val="both"/>
    </w:pPr>
    <w:rPr>
      <w:rFonts w:eastAsiaTheme="minorHAnsi"/>
      <w:sz w:val="22"/>
      <w:szCs w:val="22"/>
      <w:lang w:eastAsia="en-US"/>
    </w:rPr>
  </w:style>
  <w:style w:type="paragraph" w:customStyle="1" w:styleId="22">
    <w:name w:val="Основной текст (2)"/>
    <w:basedOn w:val="Normal"/>
    <w:uiPriority w:val="99"/>
    <w:rsid w:val="00494A07"/>
    <w:pPr>
      <w:widowControl w:val="0"/>
      <w:shd w:val="clear" w:color="auto" w:fill="FFFFFF"/>
      <w:spacing w:line="0" w:lineRule="atLeast"/>
    </w:pPr>
    <w:rPr>
      <w:rFonts w:asciiTheme="minorHAnsi" w:eastAsiaTheme="minorHAnsi" w:hAnsiTheme="minorHAnsi" w:cstheme="minorBidi"/>
      <w:sz w:val="28"/>
      <w:szCs w:val="28"/>
      <w:lang w:eastAsia="en-US"/>
    </w:rPr>
  </w:style>
  <w:style w:type="character" w:customStyle="1" w:styleId="23">
    <w:name w:val="Основной текст (2) + Полужирный"/>
    <w:basedOn w:val="2"/>
    <w:uiPriority w:val="99"/>
    <w:rsid w:val="00494A07"/>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NormalWeb">
    <w:name w:val="Normal (Web)"/>
    <w:basedOn w:val="Normal"/>
    <w:uiPriority w:val="99"/>
    <w:unhideWhenUsed/>
    <w:rsid w:val="005F66A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20718CDDBE12410B24E60C786945A878349B018770A853421EEF118A6ACFB5393843FB86C2C18CFF7705FD979B919C7508667DA9515E471lF3CL" TargetMode="External" /><Relationship Id="rId6" Type="http://schemas.openxmlformats.org/officeDocument/2006/relationships/hyperlink" Target="consultantplus://offline/ref=A20718CDDBE12410B24E60C786945A878349B018770A853421EEF118A6ACFB5393843FB8652E1FC5A12A4FDD30EE16DB529C79DC8B16lE3D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BDD5E-170A-4C53-B220-6A71E262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