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E55A1" w:rsidRPr="00E73679" w:rsidP="0056560E">
      <w:pPr>
        <w:pStyle w:val="Title"/>
        <w:ind w:left="5805" w:firstLine="567"/>
        <w:jc w:val="left"/>
        <w:rPr>
          <w:sz w:val="20"/>
        </w:rPr>
      </w:pPr>
      <w:r w:rsidRPr="00E73679">
        <w:rPr>
          <w:sz w:val="20"/>
        </w:rPr>
        <w:t xml:space="preserve">      </w:t>
      </w:r>
      <w:r w:rsidRPr="00E73679">
        <w:rPr>
          <w:sz w:val="20"/>
        </w:rPr>
        <w:t xml:space="preserve">УИД </w:t>
      </w:r>
      <w:r w:rsidRPr="00E73679">
        <w:rPr>
          <w:sz w:val="20"/>
          <w:lang w:val="en-US"/>
        </w:rPr>
        <w:t>91MS</w:t>
      </w:r>
      <w:r w:rsidRPr="00E73679">
        <w:rPr>
          <w:sz w:val="20"/>
        </w:rPr>
        <w:t>0016-01-2025-000110-65</w:t>
      </w:r>
    </w:p>
    <w:p w:rsidR="00D07868" w:rsidRPr="00E73679" w:rsidP="003E55A1">
      <w:pPr>
        <w:pStyle w:val="Title"/>
        <w:ind w:left="6513" w:firstLine="567"/>
        <w:jc w:val="left"/>
        <w:rPr>
          <w:sz w:val="20"/>
        </w:rPr>
      </w:pPr>
      <w:r w:rsidRPr="00E73679">
        <w:rPr>
          <w:sz w:val="20"/>
        </w:rPr>
        <w:t>Д</w:t>
      </w:r>
      <w:r w:rsidRPr="00E73679" w:rsidR="00411E87">
        <w:rPr>
          <w:sz w:val="20"/>
        </w:rPr>
        <w:t>ело № 5-10</w:t>
      </w:r>
      <w:r w:rsidRPr="00E73679">
        <w:rPr>
          <w:sz w:val="20"/>
        </w:rPr>
        <w:t>-</w:t>
      </w:r>
      <w:r w:rsidRPr="00E73679" w:rsidR="0056560E">
        <w:rPr>
          <w:sz w:val="20"/>
        </w:rPr>
        <w:t>82/</w:t>
      </w:r>
      <w:r w:rsidRPr="00E73679">
        <w:rPr>
          <w:sz w:val="20"/>
        </w:rPr>
        <w:t>20</w:t>
      </w:r>
      <w:r w:rsidRPr="00E73679" w:rsidR="000D7FDE">
        <w:rPr>
          <w:sz w:val="20"/>
        </w:rPr>
        <w:t>2</w:t>
      </w:r>
      <w:r w:rsidRPr="00E73679" w:rsidR="0056560E">
        <w:rPr>
          <w:sz w:val="20"/>
        </w:rPr>
        <w:t>5</w:t>
      </w:r>
    </w:p>
    <w:p w:rsidR="00D07868" w:rsidRPr="00E73679" w:rsidP="00BE6D0F">
      <w:pPr>
        <w:pStyle w:val="Title"/>
        <w:ind w:left="-567" w:firstLine="567"/>
        <w:jc w:val="left"/>
        <w:rPr>
          <w:sz w:val="20"/>
        </w:rPr>
      </w:pPr>
      <w:r w:rsidRPr="00E73679">
        <w:rPr>
          <w:sz w:val="20"/>
        </w:rPr>
        <w:tab/>
      </w:r>
      <w:r w:rsidRPr="00E73679">
        <w:rPr>
          <w:sz w:val="20"/>
        </w:rPr>
        <w:tab/>
      </w:r>
      <w:r w:rsidRPr="00E73679">
        <w:rPr>
          <w:sz w:val="20"/>
        </w:rPr>
        <w:tab/>
      </w:r>
      <w:r w:rsidRPr="00E73679">
        <w:rPr>
          <w:sz w:val="20"/>
        </w:rPr>
        <w:tab/>
      </w:r>
      <w:r w:rsidRPr="00E73679">
        <w:rPr>
          <w:sz w:val="20"/>
        </w:rPr>
        <w:tab/>
      </w:r>
      <w:r w:rsidRPr="00E73679">
        <w:rPr>
          <w:sz w:val="20"/>
        </w:rPr>
        <w:tab/>
      </w:r>
      <w:r w:rsidRPr="00E73679">
        <w:rPr>
          <w:sz w:val="20"/>
        </w:rPr>
        <w:tab/>
      </w:r>
      <w:r w:rsidRPr="00E73679">
        <w:rPr>
          <w:sz w:val="20"/>
        </w:rPr>
        <w:tab/>
      </w:r>
      <w:r w:rsidRPr="00E73679">
        <w:rPr>
          <w:sz w:val="20"/>
        </w:rPr>
        <w:tab/>
      </w:r>
      <w:r w:rsidRPr="00E73679">
        <w:rPr>
          <w:sz w:val="20"/>
        </w:rPr>
        <w:tab/>
        <w:t xml:space="preserve">       </w:t>
      </w:r>
      <w:r w:rsidRPr="00E73679" w:rsidR="0056560E">
        <w:rPr>
          <w:sz w:val="20"/>
        </w:rPr>
        <w:t xml:space="preserve"> </w:t>
      </w:r>
      <w:r w:rsidRPr="00E73679">
        <w:rPr>
          <w:sz w:val="20"/>
        </w:rPr>
        <w:t xml:space="preserve"> </w:t>
      </w:r>
      <w:r w:rsidRPr="00E73679" w:rsidR="00355FF1">
        <w:rPr>
          <w:sz w:val="20"/>
        </w:rPr>
        <w:t>05-0</w:t>
      </w:r>
      <w:r w:rsidRPr="00E73679" w:rsidR="0056560E">
        <w:rPr>
          <w:sz w:val="20"/>
        </w:rPr>
        <w:t>082</w:t>
      </w:r>
      <w:r w:rsidRPr="00E73679" w:rsidR="00411E87">
        <w:rPr>
          <w:sz w:val="20"/>
        </w:rPr>
        <w:t>/10</w:t>
      </w:r>
      <w:r w:rsidRPr="00E73679">
        <w:rPr>
          <w:sz w:val="20"/>
        </w:rPr>
        <w:t>/20</w:t>
      </w:r>
      <w:r w:rsidRPr="00E73679" w:rsidR="000D7FDE">
        <w:rPr>
          <w:sz w:val="20"/>
        </w:rPr>
        <w:t>2</w:t>
      </w:r>
      <w:r w:rsidRPr="00E73679" w:rsidR="0056560E">
        <w:rPr>
          <w:sz w:val="20"/>
        </w:rPr>
        <w:t>5</w:t>
      </w:r>
      <w:r w:rsidRPr="00E73679">
        <w:rPr>
          <w:sz w:val="20"/>
        </w:rPr>
        <w:t xml:space="preserve"> </w:t>
      </w:r>
    </w:p>
    <w:p w:rsidR="009708A1" w:rsidRPr="00E73679" w:rsidP="00BE6D0F">
      <w:pPr>
        <w:pStyle w:val="Title"/>
        <w:ind w:left="-567" w:firstLine="567"/>
        <w:rPr>
          <w:b/>
          <w:sz w:val="20"/>
        </w:rPr>
      </w:pPr>
      <w:r w:rsidRPr="00E73679">
        <w:rPr>
          <w:b/>
          <w:sz w:val="20"/>
        </w:rPr>
        <w:t xml:space="preserve">          </w:t>
      </w:r>
    </w:p>
    <w:p w:rsidR="009708A1" w:rsidRPr="00E73679" w:rsidP="00BE6D0F">
      <w:pPr>
        <w:pStyle w:val="Title"/>
        <w:ind w:left="-567" w:firstLine="567"/>
        <w:rPr>
          <w:b/>
          <w:sz w:val="20"/>
        </w:rPr>
      </w:pPr>
      <w:r w:rsidRPr="00E73679">
        <w:rPr>
          <w:b/>
          <w:sz w:val="20"/>
        </w:rPr>
        <w:t>П</w:t>
      </w:r>
      <w:r w:rsidRPr="00E73679">
        <w:rPr>
          <w:b/>
          <w:sz w:val="20"/>
        </w:rPr>
        <w:t xml:space="preserve"> О С Т А Н О В Л Е Н И Е</w:t>
      </w:r>
    </w:p>
    <w:p w:rsidR="007D2DF9" w:rsidRPr="00E73679" w:rsidP="00BE6D0F">
      <w:pPr>
        <w:pStyle w:val="Title"/>
        <w:ind w:left="-567" w:firstLine="567"/>
        <w:rPr>
          <w:sz w:val="20"/>
        </w:rPr>
      </w:pPr>
    </w:p>
    <w:p w:rsidR="00D07868" w:rsidRPr="00E73679" w:rsidP="00BE6D0F">
      <w:pPr>
        <w:spacing w:after="0" w:line="240" w:lineRule="auto"/>
        <w:ind w:firstLine="567"/>
        <w:rPr>
          <w:rFonts w:ascii="Times New Roman" w:eastAsia="Times New Roman" w:hAnsi="Times New Roman" w:cs="Times New Roman"/>
          <w:sz w:val="20"/>
          <w:szCs w:val="20"/>
        </w:rPr>
      </w:pPr>
      <w:r w:rsidRPr="00E73679">
        <w:rPr>
          <w:rFonts w:ascii="Times New Roman" w:eastAsia="Times New Roman" w:hAnsi="Times New Roman" w:cs="Times New Roman"/>
          <w:sz w:val="20"/>
          <w:szCs w:val="20"/>
        </w:rPr>
        <w:t xml:space="preserve">4 июня </w:t>
      </w:r>
      <w:r w:rsidRPr="00E73679" w:rsidR="000D7FDE">
        <w:rPr>
          <w:rFonts w:ascii="Times New Roman" w:eastAsia="Times New Roman" w:hAnsi="Times New Roman" w:cs="Times New Roman"/>
          <w:sz w:val="20"/>
          <w:szCs w:val="20"/>
        </w:rPr>
        <w:t>202</w:t>
      </w:r>
      <w:r w:rsidRPr="00E73679">
        <w:rPr>
          <w:rFonts w:ascii="Times New Roman" w:eastAsia="Times New Roman" w:hAnsi="Times New Roman" w:cs="Times New Roman"/>
          <w:sz w:val="20"/>
          <w:szCs w:val="20"/>
        </w:rPr>
        <w:t>5</w:t>
      </w:r>
      <w:r w:rsidRPr="00E73679">
        <w:rPr>
          <w:rFonts w:ascii="Times New Roman" w:eastAsia="Times New Roman" w:hAnsi="Times New Roman" w:cs="Times New Roman"/>
          <w:sz w:val="20"/>
          <w:szCs w:val="20"/>
        </w:rPr>
        <w:t xml:space="preserve"> года                                                    </w:t>
      </w:r>
      <w:r w:rsidRPr="00E73679" w:rsidR="00053F14">
        <w:rPr>
          <w:rFonts w:ascii="Times New Roman" w:eastAsia="Times New Roman" w:hAnsi="Times New Roman" w:cs="Times New Roman"/>
          <w:sz w:val="20"/>
          <w:szCs w:val="20"/>
        </w:rPr>
        <w:t xml:space="preserve">   </w:t>
      </w:r>
      <w:r w:rsidRPr="00E73679" w:rsidR="00BE476D">
        <w:rPr>
          <w:rFonts w:ascii="Times New Roman" w:eastAsia="Times New Roman" w:hAnsi="Times New Roman" w:cs="Times New Roman"/>
          <w:sz w:val="20"/>
          <w:szCs w:val="20"/>
        </w:rPr>
        <w:t xml:space="preserve">             </w:t>
      </w:r>
      <w:r w:rsidRPr="00E73679" w:rsidR="00411E87">
        <w:rPr>
          <w:rFonts w:ascii="Times New Roman" w:eastAsia="Times New Roman" w:hAnsi="Times New Roman" w:cs="Times New Roman"/>
          <w:sz w:val="20"/>
          <w:szCs w:val="20"/>
        </w:rPr>
        <w:t>г.</w:t>
      </w:r>
      <w:r w:rsidRPr="00E73679">
        <w:rPr>
          <w:rFonts w:ascii="Times New Roman" w:eastAsia="Times New Roman" w:hAnsi="Times New Roman" w:cs="Times New Roman"/>
          <w:sz w:val="20"/>
          <w:szCs w:val="20"/>
        </w:rPr>
        <w:t xml:space="preserve"> Симферополь</w:t>
      </w:r>
    </w:p>
    <w:p w:rsidR="00BE476D" w:rsidRPr="00E73679" w:rsidP="00BE6D0F">
      <w:pPr>
        <w:spacing w:after="0" w:line="240" w:lineRule="auto"/>
        <w:ind w:firstLine="567"/>
        <w:rPr>
          <w:rFonts w:ascii="Times New Roman" w:eastAsia="Times New Roman" w:hAnsi="Times New Roman" w:cs="Times New Roman"/>
          <w:sz w:val="20"/>
          <w:szCs w:val="20"/>
        </w:rPr>
      </w:pPr>
    </w:p>
    <w:p w:rsidR="00FD794F" w:rsidRPr="00E73679" w:rsidP="00CA407F">
      <w:pPr>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sz w:val="20"/>
          <w:szCs w:val="20"/>
        </w:rPr>
        <w:t>М</w:t>
      </w:r>
      <w:r w:rsidRPr="00E73679" w:rsidR="000D7FDE">
        <w:rPr>
          <w:rFonts w:ascii="Times New Roman" w:hAnsi="Times New Roman" w:cs="Times New Roman"/>
          <w:sz w:val="20"/>
          <w:szCs w:val="20"/>
        </w:rPr>
        <w:t>ирово</w:t>
      </w:r>
      <w:r w:rsidRPr="00E73679">
        <w:rPr>
          <w:rFonts w:ascii="Times New Roman" w:hAnsi="Times New Roman" w:cs="Times New Roman"/>
          <w:sz w:val="20"/>
          <w:szCs w:val="20"/>
        </w:rPr>
        <w:t xml:space="preserve">й </w:t>
      </w:r>
      <w:r w:rsidRPr="00E73679" w:rsidR="000D7FDE">
        <w:rPr>
          <w:rFonts w:ascii="Times New Roman" w:hAnsi="Times New Roman" w:cs="Times New Roman"/>
          <w:sz w:val="20"/>
          <w:szCs w:val="20"/>
        </w:rPr>
        <w:t>судь</w:t>
      </w:r>
      <w:r w:rsidRPr="00E73679">
        <w:rPr>
          <w:rFonts w:ascii="Times New Roman" w:hAnsi="Times New Roman" w:cs="Times New Roman"/>
          <w:sz w:val="20"/>
          <w:szCs w:val="20"/>
        </w:rPr>
        <w:t>я</w:t>
      </w:r>
      <w:r w:rsidRPr="00E73679" w:rsidR="000D7FDE">
        <w:rPr>
          <w:rFonts w:ascii="Times New Roman" w:hAnsi="Times New Roman" w:cs="Times New Roman"/>
          <w:sz w:val="20"/>
          <w:szCs w:val="20"/>
        </w:rPr>
        <w:t xml:space="preserve"> судебного участка № 10 Киевского судебного района </w:t>
      </w:r>
      <w:r w:rsidRPr="00E73679">
        <w:rPr>
          <w:rFonts w:ascii="Times New Roman" w:hAnsi="Times New Roman" w:cs="Times New Roman"/>
          <w:sz w:val="20"/>
          <w:szCs w:val="20"/>
        </w:rPr>
        <w:t xml:space="preserve">                             </w:t>
      </w:r>
      <w:r w:rsidRPr="00E73679" w:rsidR="000D7FDE">
        <w:rPr>
          <w:rFonts w:ascii="Times New Roman" w:hAnsi="Times New Roman" w:cs="Times New Roman"/>
          <w:sz w:val="20"/>
          <w:szCs w:val="20"/>
        </w:rPr>
        <w:t>г. Симферополя</w:t>
      </w:r>
      <w:r w:rsidRPr="00E73679">
        <w:rPr>
          <w:rFonts w:ascii="Times New Roman" w:hAnsi="Times New Roman" w:cs="Times New Roman"/>
          <w:sz w:val="20"/>
          <w:szCs w:val="20"/>
        </w:rPr>
        <w:t xml:space="preserve"> (Киевский район городского округа Симферополь) Республики Крым </w:t>
      </w:r>
      <w:r w:rsidRPr="00E73679" w:rsidR="000D7FDE">
        <w:rPr>
          <w:rFonts w:ascii="Times New Roman" w:hAnsi="Times New Roman" w:cs="Times New Roman"/>
          <w:sz w:val="20"/>
          <w:szCs w:val="20"/>
        </w:rPr>
        <w:t>(г. Симферополь, ул. Киевская, 55/2) М</w:t>
      </w:r>
      <w:r w:rsidRPr="00E73679">
        <w:rPr>
          <w:rFonts w:ascii="Times New Roman" w:hAnsi="Times New Roman" w:cs="Times New Roman"/>
          <w:sz w:val="20"/>
          <w:szCs w:val="20"/>
        </w:rPr>
        <w:t xml:space="preserve">оскаленко Сергей Анатольевич, </w:t>
      </w:r>
      <w:r w:rsidRPr="00E73679" w:rsidR="000D7FDE">
        <w:rPr>
          <w:rFonts w:ascii="Times New Roman" w:hAnsi="Times New Roman" w:cs="Times New Roman"/>
          <w:sz w:val="20"/>
          <w:szCs w:val="20"/>
        </w:rPr>
        <w:t xml:space="preserve">рассмотрев в зале суда в г. Симферополе </w:t>
      </w:r>
      <w:r w:rsidRPr="00E73679" w:rsidR="007B3CF0">
        <w:rPr>
          <w:rFonts w:ascii="Times New Roman" w:hAnsi="Times New Roman" w:cs="Times New Roman"/>
          <w:color w:val="000000"/>
          <w:sz w:val="20"/>
          <w:szCs w:val="20"/>
        </w:rPr>
        <w:t xml:space="preserve">с участием </w:t>
      </w:r>
      <w:r w:rsidRPr="00E73679" w:rsidR="009629E7">
        <w:rPr>
          <w:rFonts w:ascii="Times New Roman" w:hAnsi="Times New Roman" w:cs="Times New Roman"/>
          <w:color w:val="000000"/>
          <w:sz w:val="20"/>
          <w:szCs w:val="20"/>
        </w:rPr>
        <w:t xml:space="preserve">старшего </w:t>
      </w:r>
      <w:r w:rsidRPr="00E73679" w:rsidR="00C54DFB">
        <w:rPr>
          <w:rFonts w:ascii="Times New Roman" w:hAnsi="Times New Roman" w:cs="Times New Roman"/>
          <w:color w:val="000000"/>
          <w:sz w:val="20"/>
          <w:szCs w:val="20"/>
        </w:rPr>
        <w:t xml:space="preserve">помощника прокурора </w:t>
      </w:r>
      <w:r w:rsidRPr="00E73679" w:rsidR="009629E7">
        <w:rPr>
          <w:rFonts w:ascii="Times New Roman" w:hAnsi="Times New Roman" w:cs="Times New Roman"/>
          <w:color w:val="000000"/>
          <w:sz w:val="20"/>
          <w:szCs w:val="20"/>
        </w:rPr>
        <w:t xml:space="preserve">                                 </w:t>
      </w:r>
      <w:r w:rsidRPr="00E73679" w:rsidR="00C54DFB">
        <w:rPr>
          <w:rFonts w:ascii="Times New Roman" w:hAnsi="Times New Roman" w:cs="Times New Roman"/>
          <w:sz w:val="20"/>
          <w:szCs w:val="20"/>
        </w:rPr>
        <w:t xml:space="preserve">г. Симферополя </w:t>
      </w:r>
      <w:r w:rsidRPr="00E73679">
        <w:rPr>
          <w:rFonts w:ascii="Times New Roman" w:hAnsi="Times New Roman" w:cs="Times New Roman"/>
          <w:sz w:val="20"/>
          <w:szCs w:val="20"/>
        </w:rPr>
        <w:t>Меренцова</w:t>
      </w:r>
      <w:r w:rsidRPr="00E73679">
        <w:rPr>
          <w:rFonts w:ascii="Times New Roman" w:hAnsi="Times New Roman" w:cs="Times New Roman"/>
          <w:sz w:val="20"/>
          <w:szCs w:val="20"/>
        </w:rPr>
        <w:t xml:space="preserve"> С.И., защитника лица, привлекаемого к административной ответственности </w:t>
      </w:r>
      <w:r w:rsidRPr="00E73679">
        <w:rPr>
          <w:rFonts w:ascii="Times New Roman" w:hAnsi="Times New Roman" w:cs="Times New Roman"/>
          <w:sz w:val="20"/>
          <w:szCs w:val="20"/>
        </w:rPr>
        <w:t>Погудина</w:t>
      </w:r>
      <w:r w:rsidRPr="00E73679">
        <w:rPr>
          <w:rFonts w:ascii="Times New Roman" w:hAnsi="Times New Roman" w:cs="Times New Roman"/>
          <w:sz w:val="20"/>
          <w:szCs w:val="20"/>
        </w:rPr>
        <w:t xml:space="preserve"> Д.М., </w:t>
      </w:r>
      <w:r w:rsidRPr="00E73679" w:rsidR="00BE476D">
        <w:rPr>
          <w:rFonts w:ascii="Times New Roman" w:hAnsi="Times New Roman" w:cs="Times New Roman"/>
          <w:sz w:val="20"/>
          <w:szCs w:val="20"/>
        </w:rPr>
        <w:t>дело об административном правонарушении, предусмотренном ст</w:t>
      </w:r>
      <w:r w:rsidRPr="00E73679">
        <w:rPr>
          <w:rFonts w:ascii="Times New Roman" w:hAnsi="Times New Roman" w:cs="Times New Roman"/>
          <w:sz w:val="20"/>
          <w:szCs w:val="20"/>
        </w:rPr>
        <w:t>атьей</w:t>
      </w:r>
      <w:r w:rsidRPr="00E73679" w:rsidR="00BE476D">
        <w:rPr>
          <w:rFonts w:ascii="Times New Roman" w:hAnsi="Times New Roman" w:cs="Times New Roman"/>
          <w:sz w:val="20"/>
          <w:szCs w:val="20"/>
        </w:rPr>
        <w:t xml:space="preserve"> </w:t>
      </w:r>
      <w:r w:rsidRPr="00E73679" w:rsidR="00C54DFB">
        <w:rPr>
          <w:rFonts w:ascii="Times New Roman" w:hAnsi="Times New Roman" w:cs="Times New Roman"/>
          <w:sz w:val="20"/>
          <w:szCs w:val="20"/>
        </w:rPr>
        <w:t>17</w:t>
      </w:r>
      <w:r w:rsidRPr="00E73679" w:rsidR="00BE476D">
        <w:rPr>
          <w:rFonts w:ascii="Times New Roman" w:hAnsi="Times New Roman" w:cs="Times New Roman"/>
          <w:sz w:val="20"/>
          <w:szCs w:val="20"/>
        </w:rPr>
        <w:t>.</w:t>
      </w:r>
      <w:r w:rsidRPr="00E73679" w:rsidR="00C54DFB">
        <w:rPr>
          <w:rFonts w:ascii="Times New Roman" w:hAnsi="Times New Roman" w:cs="Times New Roman"/>
          <w:sz w:val="20"/>
          <w:szCs w:val="20"/>
        </w:rPr>
        <w:t>7</w:t>
      </w:r>
      <w:r w:rsidRPr="00E73679" w:rsidR="00BE476D">
        <w:rPr>
          <w:rFonts w:ascii="Times New Roman" w:hAnsi="Times New Roman" w:cs="Times New Roman"/>
          <w:sz w:val="20"/>
          <w:szCs w:val="20"/>
        </w:rPr>
        <w:t xml:space="preserve"> </w:t>
      </w:r>
      <w:r w:rsidRPr="00E73679" w:rsidR="00BE476D">
        <w:rPr>
          <w:rFonts w:ascii="Times New Roman" w:hAnsi="Times New Roman" w:cs="Times New Roman"/>
          <w:color w:val="000000"/>
          <w:sz w:val="20"/>
          <w:szCs w:val="20"/>
        </w:rPr>
        <w:t>Кодекса</w:t>
      </w:r>
      <w:r w:rsidRPr="00E73679" w:rsidR="00BE476D">
        <w:rPr>
          <w:rFonts w:ascii="Times New Roman" w:hAnsi="Times New Roman" w:cs="Times New Roman"/>
          <w:color w:val="000000"/>
          <w:sz w:val="20"/>
          <w:szCs w:val="20"/>
        </w:rPr>
        <w:t xml:space="preserve"> Российской Федерации об административных правонарушениях (далее</w:t>
      </w:r>
      <w:r w:rsidRPr="00E73679" w:rsidR="00C54DFB">
        <w:rPr>
          <w:rFonts w:ascii="Times New Roman" w:hAnsi="Times New Roman" w:cs="Times New Roman"/>
          <w:color w:val="000000"/>
          <w:sz w:val="20"/>
          <w:szCs w:val="20"/>
        </w:rPr>
        <w:t xml:space="preserve"> -</w:t>
      </w:r>
      <w:r w:rsidRPr="00E73679" w:rsidR="000D7FDE">
        <w:rPr>
          <w:rFonts w:ascii="Times New Roman" w:hAnsi="Times New Roman" w:cs="Times New Roman"/>
          <w:color w:val="000000"/>
          <w:sz w:val="20"/>
          <w:szCs w:val="20"/>
        </w:rPr>
        <w:t xml:space="preserve"> КоАП РФ) в отношении</w:t>
      </w:r>
      <w:r w:rsidRPr="00E73679">
        <w:rPr>
          <w:rFonts w:ascii="Times New Roman" w:hAnsi="Times New Roman" w:cs="Times New Roman"/>
          <w:color w:val="000000"/>
          <w:sz w:val="20"/>
          <w:szCs w:val="20"/>
        </w:rPr>
        <w:t xml:space="preserve"> должностного лица: директора по технологическим присоединениям и передаче электрической энергии государственного унитарного предприятия Республики Крым </w:t>
      </w:r>
      <w:r w:rsidRPr="00E73679" w:rsidR="000D7FDE">
        <w:rPr>
          <w:rFonts w:ascii="Times New Roman" w:hAnsi="Times New Roman" w:cs="Times New Roman"/>
          <w:color w:val="000000"/>
          <w:sz w:val="20"/>
          <w:szCs w:val="20"/>
        </w:rPr>
        <w:t>«Кры</w:t>
      </w:r>
      <w:r w:rsidRPr="00E73679">
        <w:rPr>
          <w:rFonts w:ascii="Times New Roman" w:hAnsi="Times New Roman" w:cs="Times New Roman"/>
          <w:color w:val="000000"/>
          <w:sz w:val="20"/>
          <w:szCs w:val="20"/>
        </w:rPr>
        <w:t xml:space="preserve">мэнерго) Ятченко Леонида Петровича, </w:t>
      </w:r>
      <w:r w:rsidRPr="00E73679" w:rsidR="0002005B">
        <w:rPr>
          <w:rFonts w:ascii="Times New Roman" w:hAnsi="Times New Roman" w:cs="Times New Roman"/>
          <w:color w:val="000000"/>
          <w:sz w:val="20"/>
          <w:szCs w:val="20"/>
        </w:rPr>
        <w:t>….</w:t>
      </w:r>
      <w:r w:rsidRPr="00E73679">
        <w:rPr>
          <w:rFonts w:ascii="Times New Roman" w:hAnsi="Times New Roman" w:cs="Times New Roman"/>
          <w:color w:val="000000"/>
          <w:sz w:val="20"/>
          <w:szCs w:val="20"/>
        </w:rPr>
        <w:t xml:space="preserve"> года рождения, уроженца гор</w:t>
      </w:r>
      <w:r w:rsidRPr="00E73679">
        <w:rPr>
          <w:rFonts w:ascii="Times New Roman" w:hAnsi="Times New Roman" w:cs="Times New Roman"/>
          <w:color w:val="000000"/>
          <w:sz w:val="20"/>
          <w:szCs w:val="20"/>
        </w:rPr>
        <w:t>.</w:t>
      </w:r>
      <w:r w:rsidRPr="00E73679">
        <w:rPr>
          <w:rFonts w:ascii="Times New Roman" w:hAnsi="Times New Roman" w:cs="Times New Roman"/>
          <w:color w:val="000000"/>
          <w:sz w:val="20"/>
          <w:szCs w:val="20"/>
        </w:rPr>
        <w:t xml:space="preserve"> </w:t>
      </w:r>
      <w:r w:rsidRPr="00E73679" w:rsidR="0002005B">
        <w:rPr>
          <w:rFonts w:ascii="Times New Roman" w:hAnsi="Times New Roman" w:cs="Times New Roman"/>
          <w:color w:val="000000"/>
          <w:sz w:val="20"/>
          <w:szCs w:val="20"/>
        </w:rPr>
        <w:t>…</w:t>
      </w:r>
      <w:r w:rsidRPr="00E73679">
        <w:rPr>
          <w:rFonts w:ascii="Times New Roman" w:hAnsi="Times New Roman" w:cs="Times New Roman"/>
          <w:color w:val="000000"/>
          <w:sz w:val="20"/>
          <w:szCs w:val="20"/>
        </w:rPr>
        <w:t xml:space="preserve">, </w:t>
      </w:r>
      <w:r w:rsidRPr="00E73679">
        <w:rPr>
          <w:rFonts w:ascii="Times New Roman" w:hAnsi="Times New Roman" w:cs="Times New Roman"/>
          <w:color w:val="000000"/>
          <w:sz w:val="20"/>
          <w:szCs w:val="20"/>
        </w:rPr>
        <w:t>з</w:t>
      </w:r>
      <w:r w:rsidRPr="00E73679">
        <w:rPr>
          <w:rFonts w:ascii="Times New Roman" w:hAnsi="Times New Roman" w:cs="Times New Roman"/>
          <w:color w:val="000000"/>
          <w:sz w:val="20"/>
          <w:szCs w:val="20"/>
        </w:rPr>
        <w:t xml:space="preserve">арегистрированного по месту жительства по адресу: </w:t>
      </w:r>
      <w:r w:rsidRPr="00E73679" w:rsidR="0002005B">
        <w:rPr>
          <w:rFonts w:ascii="Times New Roman" w:hAnsi="Times New Roman" w:cs="Times New Roman"/>
          <w:color w:val="000000"/>
          <w:sz w:val="20"/>
          <w:szCs w:val="20"/>
        </w:rPr>
        <w:t>….</w:t>
      </w:r>
      <w:r w:rsidRPr="00E73679" w:rsidR="00CA407F">
        <w:rPr>
          <w:rFonts w:ascii="Times New Roman" w:hAnsi="Times New Roman" w:cs="Times New Roman"/>
          <w:color w:val="000000"/>
          <w:sz w:val="20"/>
          <w:szCs w:val="20"/>
        </w:rPr>
        <w:t xml:space="preserve">, паспорт гражданина России серия </w:t>
      </w:r>
      <w:r w:rsidRPr="00E73679" w:rsidR="0002005B">
        <w:rPr>
          <w:rFonts w:ascii="Times New Roman" w:hAnsi="Times New Roman" w:cs="Times New Roman"/>
          <w:color w:val="000000"/>
          <w:sz w:val="20"/>
          <w:szCs w:val="20"/>
        </w:rPr>
        <w:t>…</w:t>
      </w:r>
      <w:r w:rsidRPr="00E73679" w:rsidR="00CA407F">
        <w:rPr>
          <w:rFonts w:ascii="Times New Roman" w:hAnsi="Times New Roman" w:cs="Times New Roman"/>
          <w:color w:val="000000"/>
          <w:sz w:val="20"/>
          <w:szCs w:val="20"/>
        </w:rPr>
        <w:t xml:space="preserve"> № </w:t>
      </w:r>
      <w:r w:rsidRPr="00E73679" w:rsidR="0002005B">
        <w:rPr>
          <w:rFonts w:ascii="Times New Roman" w:hAnsi="Times New Roman" w:cs="Times New Roman"/>
          <w:color w:val="000000"/>
          <w:sz w:val="20"/>
          <w:szCs w:val="20"/>
        </w:rPr>
        <w:t>…</w:t>
      </w:r>
      <w:r w:rsidRPr="00E73679" w:rsidR="00CA407F">
        <w:rPr>
          <w:rFonts w:ascii="Times New Roman" w:hAnsi="Times New Roman" w:cs="Times New Roman"/>
          <w:color w:val="000000"/>
          <w:sz w:val="20"/>
          <w:szCs w:val="20"/>
        </w:rPr>
        <w:t xml:space="preserve">, выдан </w:t>
      </w:r>
      <w:r w:rsidRPr="00E73679" w:rsidR="0002005B">
        <w:rPr>
          <w:rFonts w:ascii="Times New Roman" w:hAnsi="Times New Roman" w:cs="Times New Roman"/>
          <w:color w:val="000000"/>
          <w:sz w:val="20"/>
          <w:szCs w:val="20"/>
        </w:rPr>
        <w:t>…</w:t>
      </w:r>
      <w:r w:rsidRPr="00E73679" w:rsidR="00CA407F">
        <w:rPr>
          <w:rFonts w:ascii="Times New Roman" w:hAnsi="Times New Roman" w:cs="Times New Roman"/>
          <w:color w:val="000000"/>
          <w:sz w:val="20"/>
          <w:szCs w:val="20"/>
        </w:rPr>
        <w:t xml:space="preserve">, код подразделения </w:t>
      </w:r>
      <w:r w:rsidRPr="00E73679" w:rsidR="0002005B">
        <w:rPr>
          <w:rFonts w:ascii="Times New Roman" w:hAnsi="Times New Roman" w:cs="Times New Roman"/>
          <w:color w:val="000000"/>
          <w:sz w:val="20"/>
          <w:szCs w:val="20"/>
        </w:rPr>
        <w:t>…</w:t>
      </w:r>
      <w:r w:rsidRPr="00E73679" w:rsidR="00CA407F">
        <w:rPr>
          <w:rFonts w:ascii="Times New Roman" w:hAnsi="Times New Roman" w:cs="Times New Roman"/>
          <w:color w:val="000000"/>
          <w:sz w:val="20"/>
          <w:szCs w:val="20"/>
        </w:rPr>
        <w:t xml:space="preserve">, место нахождения юридического лица: Республика Крым, </w:t>
      </w:r>
      <w:r w:rsidRPr="00E73679" w:rsidR="009629E7">
        <w:rPr>
          <w:rFonts w:ascii="Times New Roman" w:hAnsi="Times New Roman" w:cs="Times New Roman"/>
          <w:color w:val="000000"/>
          <w:sz w:val="20"/>
          <w:szCs w:val="20"/>
        </w:rPr>
        <w:t xml:space="preserve">              </w:t>
      </w:r>
      <w:r w:rsidRPr="00E73679" w:rsidR="00CA407F">
        <w:rPr>
          <w:rFonts w:ascii="Times New Roman" w:hAnsi="Times New Roman" w:cs="Times New Roman"/>
          <w:color w:val="000000"/>
          <w:sz w:val="20"/>
          <w:szCs w:val="20"/>
        </w:rPr>
        <w:t xml:space="preserve">г. Симферополь, ул. Киевская, д. 74/6, </w:t>
      </w:r>
      <w:r w:rsidRPr="00E73679" w:rsidR="009629E7">
        <w:rPr>
          <w:rFonts w:ascii="Times New Roman" w:hAnsi="Times New Roman" w:cs="Times New Roman"/>
          <w:color w:val="000000"/>
          <w:sz w:val="20"/>
          <w:szCs w:val="20"/>
        </w:rPr>
        <w:t xml:space="preserve"> </w:t>
      </w:r>
    </w:p>
    <w:p w:rsidR="009629E7" w:rsidRPr="00E73679" w:rsidP="00CA407F">
      <w:pPr>
        <w:spacing w:after="0" w:line="240" w:lineRule="auto"/>
        <w:ind w:firstLine="567"/>
        <w:jc w:val="both"/>
        <w:rPr>
          <w:rFonts w:ascii="Times New Roman" w:eastAsia="Times New Roman" w:hAnsi="Times New Roman" w:cs="Times New Roman"/>
          <w:sz w:val="20"/>
          <w:szCs w:val="20"/>
          <w:u w:val="single"/>
        </w:rPr>
      </w:pPr>
    </w:p>
    <w:p w:rsidR="009708A1" w:rsidRPr="00E73679" w:rsidP="009E732D">
      <w:pPr>
        <w:suppressAutoHyphens/>
        <w:spacing w:after="0" w:line="240" w:lineRule="auto"/>
        <w:jc w:val="center"/>
        <w:rPr>
          <w:rFonts w:ascii="Times New Roman" w:hAnsi="Times New Roman" w:cs="Times New Roman"/>
          <w:b/>
          <w:bCs/>
          <w:color w:val="000000"/>
          <w:sz w:val="20"/>
          <w:szCs w:val="20"/>
        </w:rPr>
      </w:pPr>
      <w:r w:rsidRPr="00E73679">
        <w:rPr>
          <w:rFonts w:ascii="Times New Roman" w:hAnsi="Times New Roman" w:cs="Times New Roman"/>
          <w:b/>
          <w:sz w:val="20"/>
          <w:szCs w:val="20"/>
        </w:rPr>
        <w:t>УСТАНОВИЛ</w:t>
      </w:r>
      <w:r w:rsidRPr="00E73679">
        <w:rPr>
          <w:rFonts w:ascii="Times New Roman" w:hAnsi="Times New Roman" w:cs="Times New Roman"/>
          <w:b/>
          <w:bCs/>
          <w:color w:val="000000"/>
          <w:sz w:val="20"/>
          <w:szCs w:val="20"/>
        </w:rPr>
        <w:t>:</w:t>
      </w:r>
    </w:p>
    <w:p w:rsidR="009E732D" w:rsidRPr="00E73679" w:rsidP="009E732D">
      <w:pPr>
        <w:spacing w:after="0" w:line="240" w:lineRule="auto"/>
        <w:ind w:firstLine="709"/>
        <w:jc w:val="both"/>
        <w:rPr>
          <w:rFonts w:ascii="Times New Roman" w:hAnsi="Times New Roman" w:cs="Times New Roman"/>
          <w:color w:val="000000"/>
          <w:sz w:val="20"/>
          <w:szCs w:val="20"/>
        </w:rPr>
      </w:pPr>
    </w:p>
    <w:p w:rsidR="00A21B19" w:rsidRPr="00E73679" w:rsidP="005C4D77">
      <w:pPr>
        <w:pStyle w:val="20"/>
        <w:shd w:val="clear" w:color="auto" w:fill="auto"/>
        <w:spacing w:before="0" w:line="312" w:lineRule="exact"/>
        <w:ind w:firstLine="720"/>
        <w:jc w:val="both"/>
        <w:rPr>
          <w:color w:val="000000"/>
          <w:sz w:val="20"/>
          <w:szCs w:val="20"/>
        </w:rPr>
      </w:pPr>
      <w:r w:rsidRPr="00E73679">
        <w:rPr>
          <w:color w:val="000000"/>
          <w:sz w:val="20"/>
          <w:szCs w:val="20"/>
        </w:rPr>
        <w:t>Ятченко Л.П., будучи директором по технологическим присоединениям и передаче электрической энергии ГУП РК «Крымэнерго», должностным лицом, ответственным за выполнение требования первого заместителя прокурора города Симферополя Банникова К.В. от 05.12.2024 г. № Исорг-20350023-4151-24/20191-20350023</w:t>
      </w:r>
      <w:r w:rsidRPr="00E73679" w:rsidR="009629E7">
        <w:rPr>
          <w:color w:val="000000"/>
          <w:sz w:val="20"/>
          <w:szCs w:val="20"/>
        </w:rPr>
        <w:t>,</w:t>
      </w:r>
      <w:r w:rsidRPr="00E73679">
        <w:rPr>
          <w:color w:val="000000"/>
          <w:sz w:val="20"/>
          <w:szCs w:val="20"/>
        </w:rPr>
        <w:t xml:space="preserve"> </w:t>
      </w:r>
      <w:r w:rsidRPr="00E73679" w:rsidR="00F72B6F">
        <w:rPr>
          <w:sz w:val="20"/>
          <w:szCs w:val="20"/>
        </w:rPr>
        <w:t xml:space="preserve">умышленно </w:t>
      </w:r>
      <w:r w:rsidRPr="00E73679">
        <w:rPr>
          <w:sz w:val="20"/>
          <w:szCs w:val="20"/>
        </w:rPr>
        <w:t xml:space="preserve">указанное требование в полном объеме </w:t>
      </w:r>
      <w:r w:rsidRPr="00E73679" w:rsidR="00F72B6F">
        <w:rPr>
          <w:sz w:val="20"/>
          <w:szCs w:val="20"/>
        </w:rPr>
        <w:t>не выполнил</w:t>
      </w:r>
      <w:r w:rsidRPr="00E73679">
        <w:rPr>
          <w:sz w:val="20"/>
          <w:szCs w:val="20"/>
        </w:rPr>
        <w:t>,</w:t>
      </w:r>
      <w:r w:rsidRPr="00E73679" w:rsidR="00D466D8">
        <w:rPr>
          <w:sz w:val="20"/>
          <w:szCs w:val="20"/>
        </w:rPr>
        <w:t xml:space="preserve"> а именно, не предоставил сведения относительно конкретных должностных лиц, по вине которых в установленный законодательством срок не выполнено</w:t>
      </w:r>
      <w:r w:rsidRPr="00E73679" w:rsidR="00D466D8">
        <w:rPr>
          <w:sz w:val="20"/>
          <w:szCs w:val="20"/>
        </w:rPr>
        <w:t xml:space="preserve"> </w:t>
      </w:r>
      <w:r w:rsidRPr="00E73679" w:rsidR="00D466D8">
        <w:rPr>
          <w:sz w:val="20"/>
          <w:szCs w:val="20"/>
        </w:rPr>
        <w:t xml:space="preserve">технологическое присоединение объекта (ТУ № 460/45/005-1324-23ЛН от 25.05.2023 г., объект </w:t>
      </w:r>
      <w:r w:rsidRPr="00E73679" w:rsidR="0002005B">
        <w:rPr>
          <w:sz w:val="20"/>
          <w:szCs w:val="20"/>
        </w:rPr>
        <w:t>…</w:t>
      </w:r>
      <w:r w:rsidRPr="00E73679" w:rsidR="00D466D8">
        <w:rPr>
          <w:sz w:val="20"/>
          <w:szCs w:val="20"/>
        </w:rPr>
        <w:t xml:space="preserve">), со ссылкой на пункты регламента об осуществлении технологического присоединения </w:t>
      </w:r>
      <w:r w:rsidRPr="00E73679" w:rsidR="00D466D8">
        <w:rPr>
          <w:sz w:val="20"/>
          <w:szCs w:val="20"/>
        </w:rPr>
        <w:t>энергопринимающих</w:t>
      </w:r>
      <w:r w:rsidRPr="00E73679" w:rsidR="00D466D8">
        <w:rPr>
          <w:sz w:val="20"/>
          <w:szCs w:val="20"/>
        </w:rPr>
        <w:t xml:space="preserve"> устройств заявителей к электрическим сетям 0,4-6-10 </w:t>
      </w:r>
      <w:r w:rsidRPr="00E73679" w:rsidR="00D466D8">
        <w:rPr>
          <w:sz w:val="20"/>
          <w:szCs w:val="20"/>
        </w:rPr>
        <w:t>кВ</w:t>
      </w:r>
      <w:r w:rsidRPr="00E73679" w:rsidR="00D466D8">
        <w:rPr>
          <w:sz w:val="20"/>
          <w:szCs w:val="20"/>
        </w:rPr>
        <w:t xml:space="preserve"> ГУП РК «Крымэнерго», не представлены надлежащими образом заверенные копии распоряжения о назначении ука</w:t>
      </w:r>
      <w:r w:rsidRPr="00E73679" w:rsidR="00131648">
        <w:rPr>
          <w:sz w:val="20"/>
          <w:szCs w:val="20"/>
        </w:rPr>
        <w:t>за</w:t>
      </w:r>
      <w:r w:rsidRPr="00E73679" w:rsidR="00D466D8">
        <w:rPr>
          <w:sz w:val="20"/>
          <w:szCs w:val="20"/>
        </w:rPr>
        <w:t>нных должностных лиц на должность, их должностные обязанности</w:t>
      </w:r>
      <w:r w:rsidRPr="00E73679" w:rsidR="00131648">
        <w:rPr>
          <w:sz w:val="20"/>
          <w:szCs w:val="20"/>
        </w:rPr>
        <w:t xml:space="preserve">, </w:t>
      </w:r>
      <w:r w:rsidRPr="00E73679" w:rsidR="00025729">
        <w:rPr>
          <w:sz w:val="20"/>
          <w:szCs w:val="20"/>
        </w:rPr>
        <w:t>не перечислены невыполненные мероприятия, необходимые для технологического присоединения объекта к электрическим</w:t>
      </w:r>
      <w:r w:rsidRPr="00E73679" w:rsidR="00025729">
        <w:rPr>
          <w:sz w:val="20"/>
          <w:szCs w:val="20"/>
        </w:rPr>
        <w:t xml:space="preserve"> сетям,  </w:t>
      </w:r>
      <w:r w:rsidRPr="00E73679">
        <w:rPr>
          <w:sz w:val="20"/>
          <w:szCs w:val="20"/>
        </w:rPr>
        <w:t xml:space="preserve">чем нарушил </w:t>
      </w:r>
      <w:r w:rsidRPr="00E73679" w:rsidR="005C4D77">
        <w:rPr>
          <w:sz w:val="20"/>
          <w:szCs w:val="20"/>
        </w:rPr>
        <w:t>требовани</w:t>
      </w:r>
      <w:r w:rsidRPr="00E73679">
        <w:rPr>
          <w:sz w:val="20"/>
          <w:szCs w:val="20"/>
        </w:rPr>
        <w:t>я</w:t>
      </w:r>
      <w:r w:rsidRPr="00E73679" w:rsidR="005C4D77">
        <w:rPr>
          <w:sz w:val="20"/>
          <w:szCs w:val="20"/>
        </w:rPr>
        <w:t xml:space="preserve"> ст.</w:t>
      </w:r>
      <w:r w:rsidRPr="00E73679" w:rsidR="00893AA1">
        <w:rPr>
          <w:sz w:val="20"/>
          <w:szCs w:val="20"/>
        </w:rPr>
        <w:t xml:space="preserve"> </w:t>
      </w:r>
      <w:r w:rsidRPr="00E73679" w:rsidR="005C4D77">
        <w:rPr>
          <w:sz w:val="20"/>
          <w:szCs w:val="20"/>
        </w:rPr>
        <w:t>6</w:t>
      </w:r>
      <w:r w:rsidRPr="00E73679" w:rsidR="00D466D8">
        <w:rPr>
          <w:sz w:val="20"/>
          <w:szCs w:val="20"/>
        </w:rPr>
        <w:t xml:space="preserve"> </w:t>
      </w:r>
      <w:r w:rsidRPr="00E73679" w:rsidR="005C4D77">
        <w:rPr>
          <w:sz w:val="20"/>
          <w:szCs w:val="20"/>
        </w:rPr>
        <w:t>Федерального закона «О прокуратуре Российской Федерации»</w:t>
      </w:r>
      <w:r w:rsidRPr="00E73679" w:rsidR="00F72B6F">
        <w:rPr>
          <w:sz w:val="20"/>
          <w:szCs w:val="20"/>
        </w:rPr>
        <w:t>,</w:t>
      </w:r>
      <w:r w:rsidRPr="00E73679" w:rsidR="004113D5">
        <w:rPr>
          <w:sz w:val="20"/>
          <w:szCs w:val="20"/>
        </w:rPr>
        <w:t xml:space="preserve"> чем совершил административное </w:t>
      </w:r>
      <w:r w:rsidRPr="00E73679">
        <w:rPr>
          <w:color w:val="000000"/>
          <w:sz w:val="20"/>
          <w:szCs w:val="20"/>
        </w:rPr>
        <w:t>правонару</w:t>
      </w:r>
      <w:r w:rsidRPr="00E73679" w:rsidR="005C4D77">
        <w:rPr>
          <w:color w:val="000000"/>
          <w:sz w:val="20"/>
          <w:szCs w:val="20"/>
        </w:rPr>
        <w:t xml:space="preserve">шение, предусмотренное </w:t>
      </w:r>
      <w:r w:rsidRPr="00E73679" w:rsidR="009629E7">
        <w:rPr>
          <w:color w:val="000000"/>
          <w:sz w:val="20"/>
          <w:szCs w:val="20"/>
        </w:rPr>
        <w:t xml:space="preserve">             </w:t>
      </w:r>
      <w:r w:rsidRPr="00E73679" w:rsidR="005C4D77">
        <w:rPr>
          <w:color w:val="000000"/>
          <w:sz w:val="20"/>
          <w:szCs w:val="20"/>
        </w:rPr>
        <w:t xml:space="preserve">ст. 17.7 </w:t>
      </w:r>
      <w:r w:rsidRPr="00E73679">
        <w:rPr>
          <w:color w:val="000000"/>
          <w:sz w:val="20"/>
          <w:szCs w:val="20"/>
        </w:rPr>
        <w:t xml:space="preserve">КоАП РФ.  </w:t>
      </w:r>
    </w:p>
    <w:p w:rsidR="00B86B06" w:rsidRPr="00E73679" w:rsidP="00B86B06">
      <w:pPr>
        <w:spacing w:after="0" w:line="240" w:lineRule="auto"/>
        <w:ind w:firstLine="567"/>
        <w:jc w:val="both"/>
        <w:rPr>
          <w:rFonts w:ascii="Times New Roman" w:hAnsi="Times New Roman" w:cs="Times New Roman"/>
          <w:sz w:val="20"/>
          <w:szCs w:val="20"/>
        </w:rPr>
      </w:pPr>
      <w:r w:rsidRPr="00E73679">
        <w:rPr>
          <w:rFonts w:ascii="Times New Roman" w:hAnsi="Times New Roman" w:cs="Times New Roman"/>
          <w:color w:val="000000"/>
          <w:sz w:val="20"/>
          <w:szCs w:val="20"/>
        </w:rPr>
        <w:t xml:space="preserve">Ятченко Л.П. в судебное заседание не явился, о дате, месте и времени рассмотрения дела уведомлен надлежащим образом, причин неявки суду не сообщил, ходатайств об отложении рассмотрения дела от него не поступало. </w:t>
      </w:r>
    </w:p>
    <w:p w:rsidR="00814217" w:rsidRPr="00E73679" w:rsidP="00846755">
      <w:pPr>
        <w:pStyle w:val="NormalWeb"/>
        <w:spacing w:before="0" w:beforeAutospacing="0" w:after="0" w:afterAutospacing="0"/>
        <w:ind w:firstLine="567"/>
        <w:jc w:val="both"/>
        <w:rPr>
          <w:sz w:val="20"/>
          <w:szCs w:val="20"/>
        </w:rPr>
      </w:pPr>
      <w:r w:rsidRPr="00E73679">
        <w:rPr>
          <w:sz w:val="20"/>
          <w:szCs w:val="20"/>
        </w:rPr>
        <w:t xml:space="preserve">Защитник Ятченко Л.П. </w:t>
      </w:r>
      <w:r w:rsidRPr="00E73679">
        <w:rPr>
          <w:sz w:val="20"/>
          <w:szCs w:val="20"/>
        </w:rPr>
        <w:t>Погудин</w:t>
      </w:r>
      <w:r w:rsidRPr="00E73679">
        <w:rPr>
          <w:sz w:val="20"/>
          <w:szCs w:val="20"/>
        </w:rPr>
        <w:t xml:space="preserve"> Д.М. в судебном заседании против привлечения Ятченко Л.П. к административной ответственности возражал</w:t>
      </w:r>
      <w:r w:rsidRPr="00E73679" w:rsidR="00B311D7">
        <w:rPr>
          <w:sz w:val="20"/>
          <w:szCs w:val="20"/>
        </w:rPr>
        <w:t xml:space="preserve"> по основаниям, изложенным в письменных пояснениях и дополнительных письменных пояснениях (л.д.63-67, 79,80)</w:t>
      </w:r>
      <w:r w:rsidRPr="00E73679">
        <w:rPr>
          <w:sz w:val="20"/>
          <w:szCs w:val="20"/>
        </w:rPr>
        <w:t>,</w:t>
      </w:r>
      <w:r w:rsidRPr="00E73679" w:rsidR="00B311D7">
        <w:rPr>
          <w:sz w:val="20"/>
          <w:szCs w:val="20"/>
        </w:rPr>
        <w:t xml:space="preserve"> указывает, что вынесение прокурором требования от 05.12.2024 г. №Прдр-20350023-4151-24/20191-20350023 было осуществлено прокуратурой с нарушением норм Федерального закона № 2202-1 от 17.01.1992 г. «О прокуратуре  Российской Федерации»</w:t>
      </w:r>
      <w:r w:rsidRPr="00E73679" w:rsidR="00ED44D0">
        <w:rPr>
          <w:sz w:val="20"/>
          <w:szCs w:val="20"/>
        </w:rPr>
        <w:t>, поскольку</w:t>
      </w:r>
      <w:r w:rsidRPr="00E73679" w:rsidR="00ED44D0">
        <w:rPr>
          <w:sz w:val="20"/>
          <w:szCs w:val="20"/>
        </w:rPr>
        <w:t xml:space="preserve"> необходимое в данном случае решение о проверке, отсутствует. Кроме того, требование поступило на предприятие 09.12.2024 г., а срок предоставление ответа был установлен до 11.12.2024 г., то есть меньше 5 дней, что является нарушением требований ч. 2 ст. 6 ФЗ «О прокуратуре Российской Федерации». </w:t>
      </w:r>
      <w:r w:rsidRPr="00E73679" w:rsidR="00ED44D0">
        <w:rPr>
          <w:sz w:val="20"/>
          <w:szCs w:val="20"/>
        </w:rPr>
        <w:t xml:space="preserve">Кроме того, подписывая ответ на требование прокуратуры Ятченко Л.П. все требования надзорного органа исполнил в полном объеме, поскольку в ответе указано на то, что работы по </w:t>
      </w:r>
      <w:r w:rsidRPr="00E73679" w:rsidR="00ED44D0">
        <w:rPr>
          <w:sz w:val="20"/>
          <w:szCs w:val="20"/>
        </w:rPr>
        <w:t>техприсоединению</w:t>
      </w:r>
      <w:r w:rsidRPr="00E73679" w:rsidR="00ED44D0">
        <w:rPr>
          <w:sz w:val="20"/>
          <w:szCs w:val="20"/>
        </w:rPr>
        <w:t xml:space="preserve"> объекта </w:t>
      </w:r>
      <w:r w:rsidRPr="00E73679" w:rsidR="0002005B">
        <w:rPr>
          <w:sz w:val="20"/>
          <w:szCs w:val="20"/>
        </w:rPr>
        <w:t>…</w:t>
      </w:r>
      <w:r w:rsidRPr="00E73679" w:rsidR="00ED44D0">
        <w:rPr>
          <w:sz w:val="20"/>
          <w:szCs w:val="20"/>
        </w:rPr>
        <w:t xml:space="preserve"> (договор от 02.06.2023 г. № 460/45/005-1324-23лк) не выполнены, технологическое присоединение не осуществлено</w:t>
      </w:r>
      <w:r w:rsidRPr="00E73679" w:rsidR="00933B0F">
        <w:rPr>
          <w:sz w:val="20"/>
          <w:szCs w:val="20"/>
        </w:rPr>
        <w:t>, причины неисполнения обязательств по договору о технологическом присоединении подробно описаны в ответе на требование прокуратуры от 11.12.2024г</w:t>
      </w:r>
      <w:r w:rsidRPr="00E73679" w:rsidR="00933B0F">
        <w:rPr>
          <w:sz w:val="20"/>
          <w:szCs w:val="20"/>
        </w:rPr>
        <w:t>., ответ на вопрос о должностных лицах, по вине которых в установленный законодательством срок технологическое присоединение не выполнено</w:t>
      </w:r>
      <w:r w:rsidRPr="00E73679" w:rsidR="009629E7">
        <w:rPr>
          <w:sz w:val="20"/>
          <w:szCs w:val="20"/>
        </w:rPr>
        <w:t>,</w:t>
      </w:r>
      <w:r w:rsidRPr="00E73679" w:rsidR="00933B0F">
        <w:rPr>
          <w:sz w:val="20"/>
          <w:szCs w:val="20"/>
        </w:rPr>
        <w:t xml:space="preserve"> предоставлен в абзаце 5 листа 2 ответа от 11.12.2024 г. № 448/57759. Поскольку срок давности привлечения работника к дисциплинарной, административной ответственности истекли, сведения о конкретном должностном лице, виновном в неисполнении вышеуказанного договора, не представлены. При этом такие сведения впоследствии были представлены в прокуратуру города. В постановлении прокурора о возбуждении дела об административном правонарушении от 21.01.2025 г. содержится  утверждение о том, что непредставление указанных сведений и документов повлекло за собой невозможность всестороннего рассмотрения доводов, изложенных в информации</w:t>
      </w:r>
      <w:r w:rsidRPr="00E73679" w:rsidR="00881B7C">
        <w:rPr>
          <w:sz w:val="20"/>
          <w:szCs w:val="20"/>
        </w:rPr>
        <w:t>,</w:t>
      </w:r>
      <w:r w:rsidRPr="00E73679" w:rsidR="00933B0F">
        <w:rPr>
          <w:sz w:val="20"/>
          <w:szCs w:val="20"/>
        </w:rPr>
        <w:t xml:space="preserve"> опубликованной в СМИ «Добрый день ……», а также оценки законности действий </w:t>
      </w:r>
      <w:r w:rsidRPr="00E73679" w:rsidR="00881B7C">
        <w:rPr>
          <w:sz w:val="20"/>
          <w:szCs w:val="20"/>
        </w:rPr>
        <w:t>должностных</w:t>
      </w:r>
      <w:r w:rsidRPr="00E73679" w:rsidR="00933B0F">
        <w:rPr>
          <w:sz w:val="20"/>
          <w:szCs w:val="20"/>
        </w:rPr>
        <w:t xml:space="preserve"> лиц ГУП РК «Крымэнерго»</w:t>
      </w:r>
      <w:r w:rsidRPr="00E73679" w:rsidR="00881B7C">
        <w:rPr>
          <w:sz w:val="20"/>
          <w:szCs w:val="20"/>
        </w:rPr>
        <w:t xml:space="preserve">. Однако это утверждение прокурора не соответствует действительности, поскольку подписанный Ятченко Л.П. ответ от 11.12.2024 г. за № 448/57759 никаким образом не препятствовал прокурору в исполнении его обязанностей. Так, по результатам представленной Ятченко Л.П. в письме от 11.12.2024 г. за исх. № 448/57759 информации, прокурором 12.12.2024 г. (то есть на следующий день) в ГУП РК «Крымэнерго» было внесено представление </w:t>
      </w:r>
      <w:r w:rsidRPr="00E73679" w:rsidR="00881B7C">
        <w:rPr>
          <w:sz w:val="20"/>
          <w:szCs w:val="20"/>
        </w:rPr>
        <w:t>от</w:t>
      </w:r>
      <w:r w:rsidRPr="00E73679" w:rsidR="00881B7C">
        <w:rPr>
          <w:sz w:val="20"/>
          <w:szCs w:val="20"/>
        </w:rPr>
        <w:t xml:space="preserve"> </w:t>
      </w:r>
      <w:r w:rsidRPr="00E73679" w:rsidR="00881B7C">
        <w:rPr>
          <w:sz w:val="20"/>
          <w:szCs w:val="20"/>
        </w:rPr>
        <w:t>устранении</w:t>
      </w:r>
      <w:r w:rsidRPr="00E73679" w:rsidR="00881B7C">
        <w:rPr>
          <w:sz w:val="20"/>
          <w:szCs w:val="20"/>
        </w:rPr>
        <w:t xml:space="preserve"> нарушений закона в сфере ЖКХ (исх. </w:t>
      </w:r>
      <w:r w:rsidRPr="00E73679" w:rsidR="00881B7C">
        <w:rPr>
          <w:sz w:val="20"/>
          <w:szCs w:val="20"/>
        </w:rPr>
        <w:t xml:space="preserve">Прдр-20350023-588-24/20350023). Кроме того, запрашиваемые прокурором сведения о должностном лице относятся к категории персональных данных. </w:t>
      </w:r>
      <w:r w:rsidRPr="00E73679" w:rsidR="00881B7C">
        <w:rPr>
          <w:sz w:val="20"/>
          <w:szCs w:val="20"/>
        </w:rPr>
        <w:t>Несмотря на это, в нарушение ведомственного приказа Генеральной прокуратуры РФ от 24.11.2021 г. № 701, которым предусмотрено получение служебной информации только посредством ведомственной электронной почты, прокурорским работником (исполнителем документа) было потребовано предоставить необходимые ему сведения и документы на адрес личной электронной почты, а не ведомственный, что не могло быть исполнено по очевидным причинам.</w:t>
      </w:r>
      <w:r w:rsidRPr="00E73679" w:rsidR="00881B7C">
        <w:rPr>
          <w:sz w:val="20"/>
          <w:szCs w:val="20"/>
        </w:rPr>
        <w:t xml:space="preserve">  </w:t>
      </w:r>
      <w:r w:rsidRPr="00E73679" w:rsidR="005272CF">
        <w:rPr>
          <w:sz w:val="20"/>
          <w:szCs w:val="20"/>
        </w:rPr>
        <w:t xml:space="preserve">С учетом изложенного, а также тех обстоятельств, что обязательства по договору с гражданкой </w:t>
      </w:r>
      <w:r w:rsidRPr="00E73679" w:rsidR="0002005B">
        <w:rPr>
          <w:sz w:val="20"/>
          <w:szCs w:val="20"/>
        </w:rPr>
        <w:t>…</w:t>
      </w:r>
      <w:r w:rsidRPr="00E73679" w:rsidR="005272CF">
        <w:rPr>
          <w:sz w:val="20"/>
          <w:szCs w:val="20"/>
        </w:rPr>
        <w:t xml:space="preserve"> давно исполнены, какие-либо объективные препятствия к деятельности прокуратуры Ятченко Л.П. не создавал, производство по делу подлежит прекращению в связи с отсутствием в его действиях состава вменяемого административного правонарушения.  </w:t>
      </w:r>
      <w:r w:rsidRPr="00E73679" w:rsidR="00881B7C">
        <w:rPr>
          <w:sz w:val="20"/>
          <w:szCs w:val="20"/>
        </w:rPr>
        <w:t xml:space="preserve">  </w:t>
      </w:r>
      <w:r w:rsidRPr="00E73679" w:rsidR="00933B0F">
        <w:rPr>
          <w:sz w:val="20"/>
          <w:szCs w:val="20"/>
        </w:rPr>
        <w:t xml:space="preserve">  </w:t>
      </w:r>
      <w:r w:rsidRPr="00E73679">
        <w:rPr>
          <w:sz w:val="20"/>
          <w:szCs w:val="20"/>
        </w:rPr>
        <w:t xml:space="preserve">  </w:t>
      </w:r>
    </w:p>
    <w:p w:rsidR="00B82EDF" w:rsidRPr="00E73679" w:rsidP="00846755">
      <w:pPr>
        <w:pStyle w:val="NormalWeb"/>
        <w:spacing w:before="0" w:beforeAutospacing="0" w:after="0" w:afterAutospacing="0"/>
        <w:ind w:firstLine="567"/>
        <w:jc w:val="both"/>
        <w:rPr>
          <w:sz w:val="20"/>
          <w:szCs w:val="20"/>
        </w:rPr>
      </w:pPr>
      <w:r w:rsidRPr="00E73679">
        <w:rPr>
          <w:sz w:val="20"/>
          <w:szCs w:val="20"/>
        </w:rPr>
        <w:t xml:space="preserve">Старший помощник прокурора г. Симферополя </w:t>
      </w:r>
      <w:r w:rsidRPr="00E73679">
        <w:rPr>
          <w:sz w:val="20"/>
          <w:szCs w:val="20"/>
        </w:rPr>
        <w:t>Меренцов</w:t>
      </w:r>
      <w:r w:rsidRPr="00E73679">
        <w:rPr>
          <w:sz w:val="20"/>
          <w:szCs w:val="20"/>
        </w:rPr>
        <w:t xml:space="preserve"> С.И. в судебном заседании просил привлечь Ятченко Л.П. к административной ответственности, предусмотренной ст. 17.7 КоАП РФ, полагает, что процедура привлечения лица к ответственности соблюдена, состав вменяемого Ятченко Л.П. правонарушения является формальным, а соответственно отсутствие негативных последствий от непредставления на требование прокурора соответствующей информации и документов не имеет значения и не влияет</w:t>
      </w:r>
      <w:r w:rsidRPr="00E73679">
        <w:rPr>
          <w:sz w:val="20"/>
          <w:szCs w:val="20"/>
        </w:rPr>
        <w:t xml:space="preserve"> на квалификацию </w:t>
      </w:r>
      <w:r w:rsidRPr="00E73679">
        <w:rPr>
          <w:sz w:val="20"/>
          <w:szCs w:val="20"/>
        </w:rPr>
        <w:t>содеянного</w:t>
      </w:r>
      <w:r w:rsidRPr="00E73679">
        <w:rPr>
          <w:sz w:val="20"/>
          <w:szCs w:val="20"/>
        </w:rPr>
        <w:t xml:space="preserve">. </w:t>
      </w:r>
    </w:p>
    <w:p w:rsidR="00814217" w:rsidRPr="00E73679" w:rsidP="00846755">
      <w:pPr>
        <w:pStyle w:val="NormalWeb"/>
        <w:spacing w:before="0" w:beforeAutospacing="0" w:after="0" w:afterAutospacing="0"/>
        <w:ind w:firstLine="567"/>
        <w:jc w:val="both"/>
        <w:rPr>
          <w:sz w:val="20"/>
          <w:szCs w:val="20"/>
        </w:rPr>
      </w:pPr>
      <w:r w:rsidRPr="00E73679">
        <w:rPr>
          <w:sz w:val="20"/>
          <w:szCs w:val="20"/>
        </w:rPr>
        <w:t>Рассмотрев дело об административно п</w:t>
      </w:r>
      <w:r w:rsidRPr="00E73679" w:rsidR="00FC1EF5">
        <w:rPr>
          <w:sz w:val="20"/>
          <w:szCs w:val="20"/>
        </w:rPr>
        <w:t>р</w:t>
      </w:r>
      <w:r w:rsidRPr="00E73679">
        <w:rPr>
          <w:sz w:val="20"/>
          <w:szCs w:val="20"/>
        </w:rPr>
        <w:t xml:space="preserve">авонарушении, исследовав имеющиеся в деле доказательства, заслушав защитника Ятченко </w:t>
      </w:r>
      <w:r w:rsidRPr="00E73679" w:rsidR="00FC1EF5">
        <w:rPr>
          <w:sz w:val="20"/>
          <w:szCs w:val="20"/>
        </w:rPr>
        <w:t xml:space="preserve">Л.П. </w:t>
      </w:r>
      <w:r w:rsidRPr="00E73679" w:rsidR="00FC1EF5">
        <w:rPr>
          <w:sz w:val="20"/>
          <w:szCs w:val="20"/>
        </w:rPr>
        <w:t>Погудина</w:t>
      </w:r>
      <w:r w:rsidRPr="00E73679" w:rsidR="00FC1EF5">
        <w:rPr>
          <w:sz w:val="20"/>
          <w:szCs w:val="20"/>
        </w:rPr>
        <w:t xml:space="preserve"> Д.М. и старшего помощника прокурора </w:t>
      </w:r>
      <w:r w:rsidRPr="00E73679" w:rsidR="00FC1EF5">
        <w:rPr>
          <w:sz w:val="20"/>
          <w:szCs w:val="20"/>
        </w:rPr>
        <w:t>Меренцова</w:t>
      </w:r>
      <w:r w:rsidRPr="00E73679" w:rsidR="00FC1EF5">
        <w:rPr>
          <w:sz w:val="20"/>
          <w:szCs w:val="20"/>
        </w:rPr>
        <w:t xml:space="preserve"> С.И., мировой судья пришел к выводу о наличии в действиях директора  по технологическим присоединениям и передаче электрической энергии ГУП РК «Крымэнерго»</w:t>
      </w:r>
      <w:r w:rsidRPr="00E73679">
        <w:rPr>
          <w:sz w:val="20"/>
          <w:szCs w:val="20"/>
        </w:rPr>
        <w:t xml:space="preserve"> </w:t>
      </w:r>
      <w:r w:rsidRPr="00E73679" w:rsidR="00FC1EF5">
        <w:rPr>
          <w:sz w:val="20"/>
          <w:szCs w:val="20"/>
        </w:rPr>
        <w:t xml:space="preserve">Ятченко Л.П. состава вменяемого административного правонарушения, по следующим основаниям. </w:t>
      </w:r>
    </w:p>
    <w:p w:rsidR="006B0F8F" w:rsidRPr="00E73679" w:rsidP="006B0F8F">
      <w:pPr>
        <w:spacing w:after="0" w:line="240" w:lineRule="auto"/>
        <w:ind w:firstLine="567"/>
        <w:jc w:val="both"/>
        <w:rPr>
          <w:rFonts w:ascii="Times New Roman" w:hAnsi="Times New Roman" w:cs="Times New Roman"/>
          <w:sz w:val="20"/>
          <w:szCs w:val="20"/>
        </w:rPr>
      </w:pPr>
      <w:r w:rsidRPr="00E73679">
        <w:rPr>
          <w:rFonts w:ascii="Times New Roman" w:hAnsi="Times New Roman" w:cs="Times New Roman"/>
          <w:sz w:val="20"/>
          <w:szCs w:val="20"/>
        </w:rPr>
        <w:t>Согласно ч.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93789F" w:rsidRPr="00E73679" w:rsidP="0093789F">
      <w:pPr>
        <w:autoSpaceDE w:val="0"/>
        <w:autoSpaceDN w:val="0"/>
        <w:adjustRightInd w:val="0"/>
        <w:spacing w:after="0" w:line="240" w:lineRule="auto"/>
        <w:ind w:firstLine="539"/>
        <w:jc w:val="both"/>
        <w:rPr>
          <w:rFonts w:ascii="Times New Roman" w:hAnsi="Times New Roman" w:cs="Times New Roman"/>
          <w:sz w:val="20"/>
          <w:szCs w:val="20"/>
        </w:rPr>
      </w:pPr>
      <w:hyperlink r:id="rId5" w:history="1">
        <w:r w:rsidRPr="00E73679">
          <w:rPr>
            <w:rFonts w:ascii="Times New Roman" w:hAnsi="Times New Roman" w:cs="Times New Roman"/>
            <w:color w:val="0000FF"/>
            <w:sz w:val="20"/>
            <w:szCs w:val="20"/>
          </w:rPr>
          <w:t>Статьей 17.7</w:t>
        </w:r>
      </w:hyperlink>
      <w:r w:rsidRPr="00E73679">
        <w:rPr>
          <w:rFonts w:ascii="Times New Roman" w:hAnsi="Times New Roman" w:cs="Times New Roman"/>
          <w:sz w:val="20"/>
          <w:szCs w:val="20"/>
        </w:rPr>
        <w:t xml:space="preserve"> Кодекса Российской Федерации об административных правонарушениях предусмотрена административная ответственность за умышленное невыполнение требований прокурора, вытекающих из его полномочий, установленных федеральным законом, а равно законных требований следователя, дознавателя или должностного лица, осуществляющего производство по делу об административном правонарушении.</w:t>
      </w:r>
    </w:p>
    <w:p w:rsidR="0093789F" w:rsidRPr="00E73679" w:rsidP="0093789F">
      <w:pPr>
        <w:autoSpaceDE w:val="0"/>
        <w:autoSpaceDN w:val="0"/>
        <w:adjustRightInd w:val="0"/>
        <w:spacing w:after="0" w:line="240" w:lineRule="auto"/>
        <w:ind w:firstLine="539"/>
        <w:jc w:val="both"/>
        <w:rPr>
          <w:rFonts w:ascii="Times New Roman" w:hAnsi="Times New Roman" w:cs="Times New Roman"/>
          <w:sz w:val="20"/>
          <w:szCs w:val="20"/>
        </w:rPr>
      </w:pPr>
      <w:r w:rsidRPr="00E73679">
        <w:rPr>
          <w:rFonts w:ascii="Times New Roman" w:hAnsi="Times New Roman" w:cs="Times New Roman"/>
          <w:sz w:val="20"/>
          <w:szCs w:val="20"/>
        </w:rPr>
        <w:t xml:space="preserve">В силу положений </w:t>
      </w:r>
      <w:hyperlink r:id="rId6" w:history="1">
        <w:r w:rsidRPr="00E73679">
          <w:rPr>
            <w:rFonts w:ascii="Times New Roman" w:hAnsi="Times New Roman" w:cs="Times New Roman"/>
            <w:color w:val="0000FF"/>
            <w:sz w:val="20"/>
            <w:szCs w:val="20"/>
          </w:rPr>
          <w:t>пункта 1 статьи 6</w:t>
        </w:r>
      </w:hyperlink>
      <w:r w:rsidRPr="00E73679">
        <w:rPr>
          <w:rFonts w:ascii="Times New Roman" w:hAnsi="Times New Roman" w:cs="Times New Roman"/>
          <w:sz w:val="20"/>
          <w:szCs w:val="20"/>
        </w:rPr>
        <w:t xml:space="preserve"> Федерального закона от 17 января  1992 г. №2202-1 «О прокуратуре Российской Федерации» (далее - Закон о прокуратуре) требования прокурора, вытекающие из его полномочий, перечисленных в </w:t>
      </w:r>
      <w:hyperlink r:id="rId7" w:history="1">
        <w:r w:rsidRPr="00E73679">
          <w:rPr>
            <w:rFonts w:ascii="Times New Roman" w:hAnsi="Times New Roman" w:cs="Times New Roman"/>
            <w:color w:val="0000FF"/>
            <w:sz w:val="20"/>
            <w:szCs w:val="20"/>
          </w:rPr>
          <w:t>статьях 9.1</w:t>
        </w:r>
      </w:hyperlink>
      <w:r w:rsidRPr="00E73679">
        <w:rPr>
          <w:rFonts w:ascii="Times New Roman" w:hAnsi="Times New Roman" w:cs="Times New Roman"/>
          <w:sz w:val="20"/>
          <w:szCs w:val="20"/>
        </w:rPr>
        <w:t xml:space="preserve">, </w:t>
      </w:r>
      <w:hyperlink r:id="rId8" w:history="1">
        <w:r w:rsidRPr="00E73679">
          <w:rPr>
            <w:rFonts w:ascii="Times New Roman" w:hAnsi="Times New Roman" w:cs="Times New Roman"/>
            <w:color w:val="0000FF"/>
            <w:sz w:val="20"/>
            <w:szCs w:val="20"/>
          </w:rPr>
          <w:t>22</w:t>
        </w:r>
      </w:hyperlink>
      <w:r w:rsidRPr="00E73679">
        <w:rPr>
          <w:rFonts w:ascii="Times New Roman" w:hAnsi="Times New Roman" w:cs="Times New Roman"/>
          <w:sz w:val="20"/>
          <w:szCs w:val="20"/>
        </w:rPr>
        <w:t xml:space="preserve">, </w:t>
      </w:r>
      <w:hyperlink r:id="rId9" w:history="1">
        <w:r w:rsidRPr="00E73679">
          <w:rPr>
            <w:rFonts w:ascii="Times New Roman" w:hAnsi="Times New Roman" w:cs="Times New Roman"/>
            <w:color w:val="0000FF"/>
            <w:sz w:val="20"/>
            <w:szCs w:val="20"/>
          </w:rPr>
          <w:t>27</w:t>
        </w:r>
      </w:hyperlink>
      <w:r w:rsidRPr="00E73679">
        <w:rPr>
          <w:rFonts w:ascii="Times New Roman" w:hAnsi="Times New Roman" w:cs="Times New Roman"/>
          <w:sz w:val="20"/>
          <w:szCs w:val="20"/>
        </w:rPr>
        <w:t xml:space="preserve">, </w:t>
      </w:r>
      <w:hyperlink r:id="rId10" w:history="1">
        <w:r w:rsidRPr="00E73679">
          <w:rPr>
            <w:rFonts w:ascii="Times New Roman" w:hAnsi="Times New Roman" w:cs="Times New Roman"/>
            <w:color w:val="0000FF"/>
            <w:sz w:val="20"/>
            <w:szCs w:val="20"/>
          </w:rPr>
          <w:t>30</w:t>
        </w:r>
      </w:hyperlink>
      <w:r w:rsidRPr="00E73679">
        <w:rPr>
          <w:rFonts w:ascii="Times New Roman" w:hAnsi="Times New Roman" w:cs="Times New Roman"/>
          <w:sz w:val="20"/>
          <w:szCs w:val="20"/>
        </w:rPr>
        <w:t xml:space="preserve"> и </w:t>
      </w:r>
      <w:hyperlink r:id="rId11" w:history="1">
        <w:r w:rsidRPr="00E73679">
          <w:rPr>
            <w:rFonts w:ascii="Times New Roman" w:hAnsi="Times New Roman" w:cs="Times New Roman"/>
            <w:color w:val="0000FF"/>
            <w:sz w:val="20"/>
            <w:szCs w:val="20"/>
          </w:rPr>
          <w:t>33</w:t>
        </w:r>
      </w:hyperlink>
      <w:r w:rsidRPr="00E73679">
        <w:rPr>
          <w:rFonts w:ascii="Times New Roman" w:hAnsi="Times New Roman" w:cs="Times New Roman"/>
          <w:sz w:val="20"/>
          <w:szCs w:val="20"/>
        </w:rPr>
        <w:t xml:space="preserve"> данного Федерального закона, подлежат безусловному исполнению в установленный срок. </w:t>
      </w:r>
    </w:p>
    <w:p w:rsidR="00FC1EF5" w:rsidRPr="00E73679" w:rsidP="00FC1EF5">
      <w:pPr>
        <w:autoSpaceDE w:val="0"/>
        <w:autoSpaceDN w:val="0"/>
        <w:adjustRightInd w:val="0"/>
        <w:spacing w:after="0" w:line="240" w:lineRule="auto"/>
        <w:ind w:firstLine="540"/>
        <w:jc w:val="both"/>
        <w:rPr>
          <w:rFonts w:ascii="Times New Roman" w:hAnsi="Times New Roman" w:cs="Times New Roman"/>
          <w:sz w:val="20"/>
          <w:szCs w:val="20"/>
        </w:rPr>
      </w:pPr>
      <w:r w:rsidRPr="00E73679">
        <w:rPr>
          <w:rFonts w:ascii="Times New Roman" w:hAnsi="Times New Roman" w:cs="Times New Roman"/>
          <w:sz w:val="20"/>
          <w:szCs w:val="20"/>
        </w:rPr>
        <w:t xml:space="preserve">Согласно </w:t>
      </w:r>
      <w:r w:rsidRPr="00E73679">
        <w:rPr>
          <w:rFonts w:ascii="Times New Roman" w:hAnsi="Times New Roman" w:cs="Times New Roman"/>
          <w:sz w:val="20"/>
          <w:szCs w:val="20"/>
        </w:rPr>
        <w:t>абз</w:t>
      </w:r>
      <w:r w:rsidRPr="00E73679">
        <w:rPr>
          <w:rFonts w:ascii="Times New Roman" w:hAnsi="Times New Roman" w:cs="Times New Roman"/>
          <w:sz w:val="20"/>
          <w:szCs w:val="20"/>
        </w:rPr>
        <w:t xml:space="preserve">. 2 п. 1 ст. 22 Закона о прокуратуре прокурор при осуществлении возложенных на него функций вправе требовать от руководителей и других должностных лиц указанных органов представления необходимых документов и материалов или их копий, статистических и иных сведений в сроки и порядке, которые установлены пунктами 2, 2.1, 2.3, 2.4, 2.5 статьи 6 настоящего Федерального закона. </w:t>
      </w:r>
    </w:p>
    <w:p w:rsidR="00FC1EF5" w:rsidRPr="00E73679" w:rsidP="00FC1EF5">
      <w:pPr>
        <w:autoSpaceDE w:val="0"/>
        <w:autoSpaceDN w:val="0"/>
        <w:adjustRightInd w:val="0"/>
        <w:spacing w:after="0" w:line="240" w:lineRule="auto"/>
        <w:ind w:firstLine="540"/>
        <w:jc w:val="both"/>
        <w:rPr>
          <w:rFonts w:ascii="Times New Roman" w:hAnsi="Times New Roman" w:cs="Times New Roman"/>
          <w:sz w:val="20"/>
          <w:szCs w:val="20"/>
        </w:rPr>
      </w:pPr>
      <w:r w:rsidRPr="00E73679">
        <w:rPr>
          <w:rFonts w:ascii="Times New Roman" w:hAnsi="Times New Roman" w:cs="Times New Roman"/>
          <w:sz w:val="20"/>
          <w:szCs w:val="20"/>
        </w:rPr>
        <w:t xml:space="preserve"> </w:t>
      </w:r>
      <w:r w:rsidRPr="00E73679">
        <w:rPr>
          <w:rFonts w:ascii="Times New Roman" w:hAnsi="Times New Roman" w:cs="Times New Roman"/>
          <w:sz w:val="20"/>
          <w:szCs w:val="20"/>
        </w:rPr>
        <w:t>В соответствии с п.2 статьи 6 Закона о прокуратуре статистическая и иная информация, документы (в том числе электронные документы, подписанные электронной подписью в соответствии с законодательством Российской Федерации), справки и другие материалы или их копии, необходимые при осуществлении возложенных на органы прокуратуры функций, представляются по требованию прокурора безвозмездно в течение пяти рабочих дней с момента поступления требования прокурора руководителю</w:t>
      </w:r>
      <w:r w:rsidRPr="00E73679">
        <w:rPr>
          <w:rFonts w:ascii="Times New Roman" w:hAnsi="Times New Roman" w:cs="Times New Roman"/>
          <w:sz w:val="20"/>
          <w:szCs w:val="20"/>
        </w:rPr>
        <w:t xml:space="preserve"> или иному уполномоченному представителю органа (организации), а в ходе проведения проверок исполнения законов - в течение двух рабочих дней с момента предъявления требования прокурора. В требовании прокурора могут быть установлены более длительные сроки.</w:t>
      </w:r>
    </w:p>
    <w:p w:rsidR="007E5036" w:rsidRPr="00E73679" w:rsidP="009D337B">
      <w:pPr>
        <w:pStyle w:val="20"/>
        <w:shd w:val="clear" w:color="auto" w:fill="auto"/>
        <w:spacing w:before="0" w:line="312" w:lineRule="exact"/>
        <w:ind w:firstLine="720"/>
        <w:jc w:val="both"/>
        <w:rPr>
          <w:sz w:val="20"/>
          <w:szCs w:val="20"/>
        </w:rPr>
      </w:pPr>
      <w:r w:rsidRPr="00E73679">
        <w:rPr>
          <w:sz w:val="20"/>
          <w:szCs w:val="20"/>
        </w:rPr>
        <w:t>Мировым судьей установлено, что 09.12.2024 г. в ГУП РК «Крымэнерго» поступило требование первого заместителя прокурора г. Симферополя Банникова К.В. от 05.12.2024 г. № Исорг-20350023-4151-24/20191-20350023</w:t>
      </w:r>
      <w:r w:rsidRPr="00E73679">
        <w:rPr>
          <w:sz w:val="20"/>
          <w:szCs w:val="20"/>
        </w:rPr>
        <w:t xml:space="preserve">, ответственным за исполнение которого определен </w:t>
      </w:r>
      <w:r w:rsidRPr="00E73679" w:rsidR="00954B3B">
        <w:rPr>
          <w:sz w:val="20"/>
          <w:szCs w:val="20"/>
        </w:rPr>
        <w:t xml:space="preserve">директор по технологическим присоединениям и передаче электрической энергии </w:t>
      </w:r>
      <w:r w:rsidRPr="00E73679">
        <w:rPr>
          <w:sz w:val="20"/>
          <w:szCs w:val="20"/>
        </w:rPr>
        <w:t xml:space="preserve">Ятченко Л.П.(л.д.17-20). </w:t>
      </w:r>
    </w:p>
    <w:p w:rsidR="007E5036" w:rsidRPr="00E73679" w:rsidP="009D337B">
      <w:pPr>
        <w:pStyle w:val="20"/>
        <w:shd w:val="clear" w:color="auto" w:fill="auto"/>
        <w:spacing w:before="0" w:line="312" w:lineRule="exact"/>
        <w:ind w:firstLine="720"/>
        <w:jc w:val="both"/>
        <w:rPr>
          <w:sz w:val="20"/>
          <w:szCs w:val="20"/>
        </w:rPr>
      </w:pPr>
      <w:r w:rsidRPr="00E73679">
        <w:rPr>
          <w:sz w:val="20"/>
          <w:szCs w:val="20"/>
        </w:rPr>
        <w:t xml:space="preserve">Согласно вышеуказанному требованию </w:t>
      </w:r>
      <w:r w:rsidRPr="00E73679" w:rsidR="00954B3B">
        <w:rPr>
          <w:sz w:val="20"/>
          <w:szCs w:val="20"/>
        </w:rPr>
        <w:t xml:space="preserve">первого </w:t>
      </w:r>
      <w:r w:rsidRPr="00E73679">
        <w:rPr>
          <w:sz w:val="20"/>
          <w:szCs w:val="20"/>
        </w:rPr>
        <w:t xml:space="preserve">заместителя прокурора города, прокуратурой города по поручению прокуратуры республики проводится проверка информации, опубликованной в СМИ «Добрый день, это крик души. Очень надеюсь, что хоть кто-то нам поможет» о нарушении законодательства об электроэнергетике. </w:t>
      </w:r>
      <w:r w:rsidRPr="00E73679">
        <w:rPr>
          <w:sz w:val="20"/>
          <w:szCs w:val="20"/>
        </w:rPr>
        <w:t xml:space="preserve">С учетом изложенного и руководствуясь ст.ст.6.22 ФЗ Закона о прокуратуре первый заместитель прокурора города потребовал у ГУП РК «Крымэнерго» в срок до 11.12.2022 г.  </w:t>
      </w:r>
      <w:r w:rsidRPr="00E73679" w:rsidR="00DA0984">
        <w:rPr>
          <w:sz w:val="20"/>
          <w:szCs w:val="20"/>
        </w:rPr>
        <w:t xml:space="preserve">предоставить исчерпывающую информацию о причинах нарушения срока, установленного Правилами технологического присоединения </w:t>
      </w:r>
      <w:r w:rsidRPr="00E73679" w:rsidR="00DA0984">
        <w:rPr>
          <w:sz w:val="20"/>
          <w:szCs w:val="20"/>
        </w:rPr>
        <w:t>энергопринимающих</w:t>
      </w:r>
      <w:r w:rsidRPr="00E73679" w:rsidR="00DA0984">
        <w:rPr>
          <w:sz w:val="20"/>
          <w:szCs w:val="20"/>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w:t>
      </w:r>
      <w:r w:rsidRPr="00E73679" w:rsidR="00DA0984">
        <w:rPr>
          <w:sz w:val="20"/>
          <w:szCs w:val="20"/>
        </w:rPr>
        <w:t xml:space="preserve"> </w:t>
      </w:r>
      <w:r w:rsidRPr="00E73679" w:rsidR="00DA0984">
        <w:rPr>
          <w:sz w:val="20"/>
          <w:szCs w:val="20"/>
        </w:rPr>
        <w:t xml:space="preserve">сетям, утвержденных постановлением Правительства Российской Федерации № 861, в отношении ТУ № 460/45/005-1324-23-ЛН от 25.05.2023 г. Кроме того, в требовании указано на то, что в предоставленной информации необходимо отразить в хронологическом порядке выполненные мероприятия, </w:t>
      </w:r>
      <w:r w:rsidRPr="00E73679" w:rsidR="00DA0984">
        <w:rPr>
          <w:sz w:val="20"/>
          <w:szCs w:val="20"/>
        </w:rPr>
        <w:t>направленные на фактическое технологическое присоединение, с датами их исполнения, а также перечислить невыполненные мероприятия, должностных лиц, по вине которых в установленный законодательством срок они не выполнены</w:t>
      </w:r>
      <w:r w:rsidRPr="00E73679" w:rsidR="00DA0984">
        <w:rPr>
          <w:sz w:val="20"/>
          <w:szCs w:val="20"/>
        </w:rPr>
        <w:t xml:space="preserve"> (со ссылкой на соответствующие пункты регламента об осуществлении технологического присоединения </w:t>
      </w:r>
      <w:r w:rsidRPr="00E73679" w:rsidR="00DA0984">
        <w:rPr>
          <w:sz w:val="20"/>
          <w:szCs w:val="20"/>
        </w:rPr>
        <w:t>энергопринимающих</w:t>
      </w:r>
      <w:r w:rsidRPr="00E73679" w:rsidR="00DA0984">
        <w:rPr>
          <w:sz w:val="20"/>
          <w:szCs w:val="20"/>
        </w:rPr>
        <w:t xml:space="preserve"> устройств заявителей к электрическим сетям 0,4-6-10 </w:t>
      </w:r>
      <w:r w:rsidRPr="00E73679" w:rsidR="00DA0984">
        <w:rPr>
          <w:sz w:val="20"/>
          <w:szCs w:val="20"/>
        </w:rPr>
        <w:t>кВ</w:t>
      </w:r>
      <w:r w:rsidRPr="00E73679" w:rsidR="00DA0984">
        <w:rPr>
          <w:sz w:val="20"/>
          <w:szCs w:val="20"/>
        </w:rPr>
        <w:t xml:space="preserve"> ГУП РК «Крымэнерго»)</w:t>
      </w:r>
      <w:r w:rsidRPr="00E73679" w:rsidR="00025729">
        <w:rPr>
          <w:sz w:val="20"/>
          <w:szCs w:val="20"/>
        </w:rPr>
        <w:t>, приложить надлежащим образом заверенные копии распоряжения о назначении указанных должностных лиц на должность, должностных обязанносте</w:t>
      </w:r>
      <w:r w:rsidRPr="00E73679" w:rsidR="00025729">
        <w:rPr>
          <w:sz w:val="20"/>
          <w:szCs w:val="20"/>
        </w:rPr>
        <w:t>й</w:t>
      </w:r>
      <w:r w:rsidRPr="00E73679" w:rsidR="00DA0984">
        <w:rPr>
          <w:sz w:val="20"/>
          <w:szCs w:val="20"/>
        </w:rPr>
        <w:t>(</w:t>
      </w:r>
      <w:r w:rsidRPr="00E73679" w:rsidR="00DA0984">
        <w:rPr>
          <w:sz w:val="20"/>
          <w:szCs w:val="20"/>
        </w:rPr>
        <w:t xml:space="preserve">л.д.13).  </w:t>
      </w:r>
    </w:p>
    <w:p w:rsidR="00AA3026" w:rsidRPr="00E73679" w:rsidP="009D337B">
      <w:pPr>
        <w:pStyle w:val="20"/>
        <w:shd w:val="clear" w:color="auto" w:fill="auto"/>
        <w:spacing w:before="0" w:line="312" w:lineRule="exact"/>
        <w:ind w:firstLine="720"/>
        <w:jc w:val="both"/>
        <w:rPr>
          <w:sz w:val="20"/>
          <w:szCs w:val="20"/>
        </w:rPr>
      </w:pPr>
      <w:r w:rsidRPr="00E73679">
        <w:rPr>
          <w:sz w:val="20"/>
          <w:szCs w:val="20"/>
        </w:rPr>
        <w:t xml:space="preserve"> </w:t>
      </w:r>
      <w:r w:rsidRPr="00E73679" w:rsidR="00025729">
        <w:rPr>
          <w:sz w:val="20"/>
          <w:szCs w:val="20"/>
        </w:rPr>
        <w:t>11.12.2024 г. ГУП РК «Крымэнерго» за подписью директора по технологическим присоединения и передаче электрической энергии Ятченко Л.П. на вышеуказанное требование первого заместителя прокурора города</w:t>
      </w:r>
      <w:r w:rsidRPr="00E73679" w:rsidR="00954B3B">
        <w:rPr>
          <w:sz w:val="20"/>
          <w:szCs w:val="20"/>
        </w:rPr>
        <w:t xml:space="preserve"> дан ответ исх.               № 448/57759</w:t>
      </w:r>
      <w:r w:rsidRPr="00E73679" w:rsidR="00025729">
        <w:rPr>
          <w:sz w:val="20"/>
          <w:szCs w:val="20"/>
        </w:rPr>
        <w:t>(л.д.14)</w:t>
      </w:r>
      <w:r w:rsidRPr="00E73679">
        <w:rPr>
          <w:sz w:val="20"/>
          <w:szCs w:val="20"/>
        </w:rPr>
        <w:t xml:space="preserve">  </w:t>
      </w:r>
      <w:r w:rsidRPr="00E73679" w:rsidR="008021DF">
        <w:rPr>
          <w:sz w:val="20"/>
          <w:szCs w:val="20"/>
        </w:rPr>
        <w:t xml:space="preserve"> </w:t>
      </w:r>
    </w:p>
    <w:p w:rsidR="00025729" w:rsidRPr="00E73679" w:rsidP="009D337B">
      <w:pPr>
        <w:pStyle w:val="20"/>
        <w:shd w:val="clear" w:color="auto" w:fill="auto"/>
        <w:spacing w:before="0" w:line="312" w:lineRule="exact"/>
        <w:ind w:firstLine="720"/>
        <w:jc w:val="both"/>
        <w:rPr>
          <w:sz w:val="20"/>
          <w:szCs w:val="20"/>
        </w:rPr>
      </w:pPr>
      <w:r w:rsidRPr="00E73679">
        <w:rPr>
          <w:sz w:val="20"/>
          <w:szCs w:val="20"/>
        </w:rPr>
        <w:t xml:space="preserve">Как усматривается из имеющегося в деле ответа ГУП РК «Крымэнерго» от 11.12.2024 г. исх. № 448/57759 требование первого заместителя прокурора </w:t>
      </w:r>
      <w:r w:rsidRPr="00E73679" w:rsidR="009629E7">
        <w:rPr>
          <w:sz w:val="20"/>
          <w:szCs w:val="20"/>
        </w:rPr>
        <w:t xml:space="preserve">                           </w:t>
      </w:r>
      <w:r w:rsidRPr="00E73679">
        <w:rPr>
          <w:sz w:val="20"/>
          <w:szCs w:val="20"/>
        </w:rPr>
        <w:t xml:space="preserve">г. Симферополя Банникова К.В. от 05.12.2024 г. № Исорг-20350023-4151-24/20191-20350023 выполнено не полностью. </w:t>
      </w:r>
      <w:r w:rsidRPr="00E73679">
        <w:rPr>
          <w:sz w:val="20"/>
          <w:szCs w:val="20"/>
        </w:rPr>
        <w:t xml:space="preserve">В частности, ГУП РК «Крымэнерго» </w:t>
      </w:r>
      <w:r w:rsidRPr="00E73679">
        <w:rPr>
          <w:sz w:val="20"/>
          <w:szCs w:val="20"/>
        </w:rPr>
        <w:t>не предоставил</w:t>
      </w:r>
      <w:r w:rsidRPr="00E73679">
        <w:rPr>
          <w:sz w:val="20"/>
          <w:szCs w:val="20"/>
        </w:rPr>
        <w:t>о</w:t>
      </w:r>
      <w:r w:rsidRPr="00E73679">
        <w:rPr>
          <w:sz w:val="20"/>
          <w:szCs w:val="20"/>
        </w:rPr>
        <w:t xml:space="preserve"> сведения относительно конкретных должностных лиц, по вине которых в установленный законодательством срок не выполнено технологическое присоединение объекта (ТУ № 460/45/005-1324-23ЛН от 25.05.2023 г., объект </w:t>
      </w:r>
      <w:r w:rsidRPr="00E73679" w:rsidR="00E73679">
        <w:rPr>
          <w:sz w:val="20"/>
          <w:szCs w:val="20"/>
        </w:rPr>
        <w:t>…</w:t>
      </w:r>
      <w:r w:rsidRPr="00E73679">
        <w:rPr>
          <w:sz w:val="20"/>
          <w:szCs w:val="20"/>
        </w:rPr>
        <w:t xml:space="preserve">), со ссылкой на пункты регламента об осуществлении технологического присоединения </w:t>
      </w:r>
      <w:r w:rsidRPr="00E73679">
        <w:rPr>
          <w:sz w:val="20"/>
          <w:szCs w:val="20"/>
        </w:rPr>
        <w:t>энергопринимающих</w:t>
      </w:r>
      <w:r w:rsidRPr="00E73679">
        <w:rPr>
          <w:sz w:val="20"/>
          <w:szCs w:val="20"/>
        </w:rPr>
        <w:t xml:space="preserve"> устройств заявителей к электрическим сетям 0,4-6-10 </w:t>
      </w:r>
      <w:r w:rsidRPr="00E73679">
        <w:rPr>
          <w:sz w:val="20"/>
          <w:szCs w:val="20"/>
        </w:rPr>
        <w:t>кВ</w:t>
      </w:r>
      <w:r w:rsidRPr="00E73679">
        <w:rPr>
          <w:sz w:val="20"/>
          <w:szCs w:val="20"/>
        </w:rPr>
        <w:t xml:space="preserve"> ГУП РК «Крымэнерго», не представлены надлежащими образом заверенные копии распоряжения</w:t>
      </w:r>
      <w:r w:rsidRPr="00E73679">
        <w:rPr>
          <w:sz w:val="20"/>
          <w:szCs w:val="20"/>
        </w:rPr>
        <w:t xml:space="preserve"> о назначении указанных должностных лиц на должность, их должностные обязанности, не перечислены невыполненные мероприятия, необходимые для технологического присоединения объекта к электрическим сетям,</w:t>
      </w:r>
      <w:r w:rsidRPr="00E73679">
        <w:rPr>
          <w:sz w:val="20"/>
          <w:szCs w:val="20"/>
        </w:rPr>
        <w:t xml:space="preserve"> а лишь указано о том, что </w:t>
      </w:r>
      <w:r w:rsidRPr="00E73679">
        <w:rPr>
          <w:sz w:val="20"/>
          <w:szCs w:val="20"/>
        </w:rPr>
        <w:t>мероприятия, предусмотренные ТУ не выполнены</w:t>
      </w:r>
      <w:r w:rsidRPr="00E73679">
        <w:rPr>
          <w:sz w:val="20"/>
          <w:szCs w:val="20"/>
        </w:rPr>
        <w:t xml:space="preserve">. </w:t>
      </w:r>
      <w:r w:rsidRPr="00E73679">
        <w:rPr>
          <w:sz w:val="20"/>
          <w:szCs w:val="20"/>
        </w:rPr>
        <w:t xml:space="preserve">  </w:t>
      </w:r>
    </w:p>
    <w:p w:rsidR="0060338E" w:rsidRPr="00E73679" w:rsidP="00966C4B">
      <w:pPr>
        <w:pStyle w:val="20"/>
        <w:shd w:val="clear" w:color="auto" w:fill="auto"/>
        <w:spacing w:before="0" w:line="312" w:lineRule="exact"/>
        <w:ind w:firstLine="720"/>
        <w:jc w:val="both"/>
        <w:rPr>
          <w:sz w:val="20"/>
          <w:szCs w:val="20"/>
        </w:rPr>
      </w:pPr>
      <w:r w:rsidRPr="00E73679">
        <w:rPr>
          <w:sz w:val="20"/>
          <w:szCs w:val="20"/>
        </w:rPr>
        <w:t xml:space="preserve">Таким образом, ГУП РК «Крымэнерго» </w:t>
      </w:r>
      <w:r w:rsidRPr="00E73679" w:rsidR="00E83C19">
        <w:rPr>
          <w:sz w:val="20"/>
          <w:szCs w:val="20"/>
        </w:rPr>
        <w:t>не выполнил</w:t>
      </w:r>
      <w:r w:rsidRPr="00E73679" w:rsidR="00F72B6F">
        <w:rPr>
          <w:sz w:val="20"/>
          <w:szCs w:val="20"/>
        </w:rPr>
        <w:t>о</w:t>
      </w:r>
      <w:r w:rsidRPr="00E73679" w:rsidR="0038266E">
        <w:rPr>
          <w:sz w:val="20"/>
          <w:szCs w:val="20"/>
        </w:rPr>
        <w:t xml:space="preserve"> требование </w:t>
      </w:r>
      <w:r w:rsidRPr="00E73679">
        <w:rPr>
          <w:sz w:val="20"/>
          <w:szCs w:val="20"/>
        </w:rPr>
        <w:t>первого заместителя прокурора г. Симферополя Банникова К.В. от 05.12.2024 г. № Исорг-20350023-4151-24/20191-20350023</w:t>
      </w:r>
      <w:r w:rsidRPr="00E73679" w:rsidR="003D4200">
        <w:rPr>
          <w:sz w:val="20"/>
          <w:szCs w:val="20"/>
        </w:rPr>
        <w:t>,</w:t>
      </w:r>
      <w:r w:rsidRPr="00E73679" w:rsidR="00E83C19">
        <w:rPr>
          <w:sz w:val="20"/>
          <w:szCs w:val="20"/>
        </w:rPr>
        <w:t xml:space="preserve"> в установленный ст. 6 Закона о прокуратуре срок</w:t>
      </w:r>
      <w:r w:rsidRPr="00E73679" w:rsidR="003D4200">
        <w:rPr>
          <w:sz w:val="20"/>
          <w:szCs w:val="20"/>
        </w:rPr>
        <w:t xml:space="preserve">. </w:t>
      </w:r>
    </w:p>
    <w:p w:rsidR="006B0F8F" w:rsidRPr="00E73679" w:rsidP="006B0F8F">
      <w:pPr>
        <w:autoSpaceDE w:val="0"/>
        <w:autoSpaceDN w:val="0"/>
        <w:adjustRightInd w:val="0"/>
        <w:spacing w:after="0" w:line="240" w:lineRule="auto"/>
        <w:ind w:firstLine="567"/>
        <w:jc w:val="both"/>
        <w:outlineLvl w:val="0"/>
        <w:rPr>
          <w:rFonts w:ascii="Times New Roman" w:hAnsi="Times New Roman" w:cs="Times New Roman"/>
          <w:sz w:val="20"/>
          <w:szCs w:val="20"/>
        </w:rPr>
      </w:pPr>
      <w:r w:rsidRPr="00E73679">
        <w:rPr>
          <w:rFonts w:ascii="Times New Roman" w:hAnsi="Times New Roman" w:cs="Times New Roman"/>
          <w:sz w:val="20"/>
          <w:szCs w:val="20"/>
        </w:rPr>
        <w:t>Статьей 26.2 КоАП РФ предусмотрено, что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6B0F8F" w:rsidRPr="00E73679" w:rsidP="006B0F8F">
      <w:pPr>
        <w:autoSpaceDE w:val="0"/>
        <w:autoSpaceDN w:val="0"/>
        <w:adjustRightInd w:val="0"/>
        <w:spacing w:after="0" w:line="240" w:lineRule="auto"/>
        <w:ind w:firstLine="567"/>
        <w:jc w:val="both"/>
        <w:rPr>
          <w:rFonts w:ascii="Times New Roman" w:hAnsi="Times New Roman" w:cs="Times New Roman"/>
          <w:sz w:val="20"/>
          <w:szCs w:val="20"/>
        </w:rPr>
      </w:pPr>
      <w:r w:rsidRPr="00E73679">
        <w:rPr>
          <w:rFonts w:ascii="Times New Roman" w:hAnsi="Times New Roman" w:cs="Times New Roman"/>
          <w:sz w:val="20"/>
          <w:szCs w:val="20"/>
        </w:rPr>
        <w:t>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6B0F8F" w:rsidRPr="00E73679" w:rsidP="005E77FE">
      <w:pPr>
        <w:shd w:val="clear" w:color="auto" w:fill="FFFFFF"/>
        <w:spacing w:after="0" w:line="240" w:lineRule="auto"/>
        <w:ind w:firstLine="567"/>
        <w:jc w:val="both"/>
        <w:rPr>
          <w:rFonts w:ascii="Times New Roman" w:hAnsi="Times New Roman" w:cs="Times New Roman"/>
          <w:sz w:val="20"/>
          <w:szCs w:val="20"/>
        </w:rPr>
      </w:pPr>
      <w:r w:rsidRPr="00E73679">
        <w:rPr>
          <w:rFonts w:ascii="Times New Roman" w:hAnsi="Times New Roman" w:cs="Times New Roman"/>
          <w:sz w:val="20"/>
          <w:szCs w:val="20"/>
        </w:rP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rsidRPr="00E73679">
        <w:rPr>
          <w:rFonts w:ascii="Times New Roman" w:hAnsi="Times New Roman" w:cs="Times New Roman"/>
          <w:sz w:val="20"/>
          <w:szCs w:val="20"/>
        </w:rPr>
        <w:softHyphen/>
        <w:t xml:space="preserve">стороннем, полном и объективном исследовании всех доказательств дела в их совокупности. Никакие доказательства не могут иметь заранее установленную силу.  </w:t>
      </w:r>
      <w:r w:rsidRPr="00E73679" w:rsidR="0093789F">
        <w:rPr>
          <w:rFonts w:ascii="Times New Roman" w:hAnsi="Times New Roman" w:cs="Times New Roman"/>
          <w:sz w:val="20"/>
          <w:szCs w:val="20"/>
        </w:rPr>
        <w:t xml:space="preserve"> </w:t>
      </w:r>
    </w:p>
    <w:p w:rsidR="003D4200" w:rsidRPr="00E73679" w:rsidP="005E77FE">
      <w:pPr>
        <w:pStyle w:val="NormalWeb"/>
        <w:spacing w:before="0" w:beforeAutospacing="0" w:after="0" w:afterAutospacing="0"/>
        <w:ind w:firstLine="567"/>
        <w:jc w:val="both"/>
        <w:rPr>
          <w:sz w:val="20"/>
          <w:szCs w:val="20"/>
        </w:rPr>
      </w:pPr>
      <w:r w:rsidRPr="00E73679">
        <w:rPr>
          <w:sz w:val="20"/>
          <w:szCs w:val="20"/>
        </w:rPr>
        <w:t xml:space="preserve">Согласно приказу ГУП РК «Крымэнерго» о переводе на другую работу от 05.11.2024 г. № 3009 л/с Ятченко Л.П. назначен на должность директора по технологическим присоединениям и передаче электрической энергии ГУП РК «Крымэнерго» (л.д.21).  </w:t>
      </w:r>
    </w:p>
    <w:p w:rsidR="003D4200" w:rsidRPr="00E73679" w:rsidP="005E77FE">
      <w:pPr>
        <w:pStyle w:val="NormalWeb"/>
        <w:spacing w:before="0" w:beforeAutospacing="0" w:after="0" w:afterAutospacing="0"/>
        <w:ind w:firstLine="567"/>
        <w:jc w:val="both"/>
        <w:rPr>
          <w:sz w:val="20"/>
          <w:szCs w:val="20"/>
        </w:rPr>
      </w:pPr>
      <w:r w:rsidRPr="00E73679">
        <w:rPr>
          <w:sz w:val="20"/>
          <w:szCs w:val="20"/>
        </w:rPr>
        <w:t>Согласно функциональным обязанностям директора по технологическим присоединениям и передаче электрической энергии ГУП РК «Крымэнерго», утвержденным приказом генерального директором ГУП РК «Крымэнерго»           25.11.2024 г. № 2139, Ятченко Л.П. контролирует достоверность и своевременное предоставление отчетности, ответов на обращения, запросы и пр., структурными подразделениями</w:t>
      </w:r>
      <w:r w:rsidRPr="00E73679" w:rsidR="008A252C">
        <w:rPr>
          <w:sz w:val="20"/>
          <w:szCs w:val="20"/>
        </w:rPr>
        <w:t>;</w:t>
      </w:r>
      <w:r w:rsidRPr="00E73679" w:rsidR="006B52F7">
        <w:rPr>
          <w:sz w:val="20"/>
          <w:szCs w:val="20"/>
        </w:rPr>
        <w:t xml:space="preserve"> </w:t>
      </w:r>
      <w:r w:rsidRPr="00E73679" w:rsidR="006B52F7">
        <w:rPr>
          <w:sz w:val="20"/>
          <w:szCs w:val="20"/>
        </w:rPr>
        <w:t xml:space="preserve">организует </w:t>
      </w:r>
      <w:r w:rsidRPr="00E73679" w:rsidR="008A252C">
        <w:rPr>
          <w:sz w:val="20"/>
          <w:szCs w:val="20"/>
        </w:rPr>
        <w:t xml:space="preserve">полный цикл работ, обеспечивающих фактическое присоединение указанного в заявке </w:t>
      </w:r>
      <w:r w:rsidRPr="00E73679" w:rsidR="008A252C">
        <w:rPr>
          <w:sz w:val="20"/>
          <w:szCs w:val="20"/>
        </w:rPr>
        <w:t>энергопринимающего</w:t>
      </w:r>
      <w:r w:rsidRPr="00E73679" w:rsidR="008A252C">
        <w:rPr>
          <w:sz w:val="20"/>
          <w:szCs w:val="20"/>
        </w:rPr>
        <w:t xml:space="preserve"> устройства Заявителя к электрическим сетям сетевой организации </w:t>
      </w:r>
      <w:r w:rsidRPr="00E73679">
        <w:rPr>
          <w:sz w:val="20"/>
          <w:szCs w:val="20"/>
        </w:rPr>
        <w:t xml:space="preserve"> (п</w:t>
      </w:r>
      <w:r w:rsidRPr="00E73679" w:rsidR="008A252C">
        <w:rPr>
          <w:sz w:val="20"/>
          <w:szCs w:val="20"/>
        </w:rPr>
        <w:t xml:space="preserve">ункт </w:t>
      </w:r>
      <w:r w:rsidRPr="00E73679">
        <w:rPr>
          <w:sz w:val="20"/>
          <w:szCs w:val="20"/>
        </w:rPr>
        <w:t>2</w:t>
      </w:r>
      <w:r w:rsidRPr="00E73679" w:rsidR="008A252C">
        <w:rPr>
          <w:sz w:val="20"/>
          <w:szCs w:val="20"/>
        </w:rPr>
        <w:t xml:space="preserve"> функциональных обязанностей</w:t>
      </w:r>
      <w:r w:rsidRPr="00E73679">
        <w:rPr>
          <w:sz w:val="20"/>
          <w:szCs w:val="20"/>
        </w:rPr>
        <w:t>)</w:t>
      </w:r>
      <w:r w:rsidRPr="00E73679" w:rsidR="008A252C">
        <w:rPr>
          <w:sz w:val="20"/>
          <w:szCs w:val="20"/>
        </w:rPr>
        <w:t>;</w:t>
      </w:r>
      <w:r w:rsidRPr="00E73679">
        <w:rPr>
          <w:sz w:val="20"/>
          <w:szCs w:val="20"/>
        </w:rPr>
        <w:t xml:space="preserve"> </w:t>
      </w:r>
      <w:r w:rsidRPr="00E73679" w:rsidR="008A252C">
        <w:rPr>
          <w:sz w:val="20"/>
          <w:szCs w:val="20"/>
        </w:rPr>
        <w:t xml:space="preserve">вправе </w:t>
      </w:r>
      <w:r w:rsidRPr="00E73679">
        <w:rPr>
          <w:sz w:val="20"/>
          <w:szCs w:val="20"/>
        </w:rPr>
        <w:t>представля</w:t>
      </w:r>
      <w:r w:rsidRPr="00E73679" w:rsidR="008A252C">
        <w:rPr>
          <w:sz w:val="20"/>
          <w:szCs w:val="20"/>
        </w:rPr>
        <w:t>ть</w:t>
      </w:r>
      <w:r w:rsidRPr="00E73679">
        <w:rPr>
          <w:sz w:val="20"/>
          <w:szCs w:val="20"/>
        </w:rPr>
        <w:t xml:space="preserve"> интересы ГУП РК «Крымэнерго» в отношениях с органами прокуратуры и внутренних дел</w:t>
      </w:r>
      <w:r w:rsidRPr="00E73679" w:rsidR="008A252C">
        <w:rPr>
          <w:sz w:val="20"/>
          <w:szCs w:val="20"/>
        </w:rPr>
        <w:t xml:space="preserve">; инициировать проведение проверок структурных подразделений по направлению деятельности </w:t>
      </w:r>
      <w:r w:rsidRPr="00E73679">
        <w:rPr>
          <w:sz w:val="20"/>
          <w:szCs w:val="20"/>
        </w:rPr>
        <w:t>(п</w:t>
      </w:r>
      <w:r w:rsidRPr="00E73679" w:rsidR="008A252C">
        <w:rPr>
          <w:sz w:val="20"/>
          <w:szCs w:val="20"/>
        </w:rPr>
        <w:t xml:space="preserve">ункт </w:t>
      </w:r>
      <w:r w:rsidRPr="00E73679">
        <w:rPr>
          <w:sz w:val="20"/>
          <w:szCs w:val="20"/>
        </w:rPr>
        <w:t>3</w:t>
      </w:r>
      <w:r w:rsidRPr="00E73679" w:rsidR="008A252C">
        <w:rPr>
          <w:sz w:val="20"/>
          <w:szCs w:val="20"/>
        </w:rPr>
        <w:t xml:space="preserve"> функциональных обязанностей</w:t>
      </w:r>
      <w:r w:rsidRPr="00E73679">
        <w:rPr>
          <w:sz w:val="20"/>
          <w:szCs w:val="20"/>
        </w:rPr>
        <w:t xml:space="preserve">) (л.д.22-27). </w:t>
      </w:r>
    </w:p>
    <w:p w:rsidR="008A252C" w:rsidRPr="00E73679" w:rsidP="005E77FE">
      <w:pPr>
        <w:pStyle w:val="NormalWeb"/>
        <w:spacing w:before="0" w:beforeAutospacing="0" w:after="0" w:afterAutospacing="0"/>
        <w:ind w:firstLine="567"/>
        <w:jc w:val="both"/>
        <w:rPr>
          <w:sz w:val="20"/>
          <w:szCs w:val="20"/>
        </w:rPr>
      </w:pPr>
      <w:r w:rsidRPr="00E73679">
        <w:rPr>
          <w:sz w:val="20"/>
          <w:szCs w:val="20"/>
        </w:rPr>
        <w:t xml:space="preserve">Вина </w:t>
      </w:r>
      <w:r w:rsidRPr="00E73679">
        <w:rPr>
          <w:sz w:val="20"/>
          <w:szCs w:val="20"/>
        </w:rPr>
        <w:t>директора по технологическим присоединениям и передаче электрической энергии</w:t>
      </w:r>
      <w:r w:rsidRPr="00E73679" w:rsidR="00C764C1">
        <w:rPr>
          <w:color w:val="000000"/>
          <w:sz w:val="20"/>
          <w:szCs w:val="20"/>
        </w:rPr>
        <w:t xml:space="preserve"> </w:t>
      </w:r>
      <w:r w:rsidRPr="00E73679">
        <w:rPr>
          <w:color w:val="000000"/>
          <w:sz w:val="20"/>
          <w:szCs w:val="20"/>
        </w:rPr>
        <w:t xml:space="preserve">ГУП РК </w:t>
      </w:r>
      <w:r w:rsidRPr="00E73679" w:rsidR="00C764C1">
        <w:rPr>
          <w:color w:val="000000"/>
          <w:sz w:val="20"/>
          <w:szCs w:val="20"/>
        </w:rPr>
        <w:t>«Крым</w:t>
      </w:r>
      <w:r w:rsidRPr="00E73679">
        <w:rPr>
          <w:color w:val="000000"/>
          <w:sz w:val="20"/>
          <w:szCs w:val="20"/>
        </w:rPr>
        <w:t>энерго</w:t>
      </w:r>
      <w:r w:rsidRPr="00E73679" w:rsidR="00C764C1">
        <w:rPr>
          <w:color w:val="000000"/>
          <w:sz w:val="20"/>
          <w:szCs w:val="20"/>
        </w:rPr>
        <w:t xml:space="preserve">» </w:t>
      </w:r>
      <w:r w:rsidRPr="00E73679">
        <w:rPr>
          <w:color w:val="000000"/>
          <w:sz w:val="20"/>
          <w:szCs w:val="20"/>
        </w:rPr>
        <w:t xml:space="preserve">Ятченко Л.П. </w:t>
      </w:r>
      <w:r w:rsidRPr="00E73679">
        <w:rPr>
          <w:sz w:val="20"/>
          <w:szCs w:val="20"/>
        </w:rPr>
        <w:t>в совершении административного правонарушения</w:t>
      </w:r>
      <w:r w:rsidRPr="00E73679" w:rsidR="00D153F4">
        <w:rPr>
          <w:sz w:val="20"/>
          <w:szCs w:val="20"/>
        </w:rPr>
        <w:t>, предусмотренного ст.</w:t>
      </w:r>
      <w:r w:rsidRPr="00E73679" w:rsidR="00E83C19">
        <w:rPr>
          <w:sz w:val="20"/>
          <w:szCs w:val="20"/>
        </w:rPr>
        <w:t>17.7.</w:t>
      </w:r>
      <w:r w:rsidRPr="00E73679" w:rsidR="00D153F4">
        <w:rPr>
          <w:sz w:val="20"/>
          <w:szCs w:val="20"/>
        </w:rPr>
        <w:t xml:space="preserve"> </w:t>
      </w:r>
      <w:r w:rsidRPr="00E73679" w:rsidR="00E83C19">
        <w:rPr>
          <w:sz w:val="20"/>
          <w:szCs w:val="20"/>
        </w:rPr>
        <w:t>К</w:t>
      </w:r>
      <w:r w:rsidRPr="00E73679" w:rsidR="00D153F4">
        <w:rPr>
          <w:sz w:val="20"/>
          <w:szCs w:val="20"/>
        </w:rPr>
        <w:t xml:space="preserve">оАП РФ, </w:t>
      </w:r>
      <w:r w:rsidRPr="00E73679" w:rsidR="00FF4337">
        <w:rPr>
          <w:sz w:val="20"/>
          <w:szCs w:val="20"/>
        </w:rPr>
        <w:t>подтверждается имеющими в деле доказательствами, а именно: постановлением о возбуждении дела об административно</w:t>
      </w:r>
      <w:r w:rsidRPr="00E73679" w:rsidR="00C764C1">
        <w:rPr>
          <w:sz w:val="20"/>
          <w:szCs w:val="20"/>
        </w:rPr>
        <w:t>м</w:t>
      </w:r>
      <w:r w:rsidRPr="00E73679" w:rsidR="00FF4337">
        <w:rPr>
          <w:sz w:val="20"/>
          <w:szCs w:val="20"/>
        </w:rPr>
        <w:t xml:space="preserve"> </w:t>
      </w:r>
      <w:r w:rsidRPr="00E73679" w:rsidR="00C764C1">
        <w:rPr>
          <w:sz w:val="20"/>
          <w:szCs w:val="20"/>
        </w:rPr>
        <w:t>правонарушении от 2</w:t>
      </w:r>
      <w:r w:rsidRPr="00E73679">
        <w:rPr>
          <w:sz w:val="20"/>
          <w:szCs w:val="20"/>
        </w:rPr>
        <w:t>1</w:t>
      </w:r>
      <w:r w:rsidRPr="00E73679" w:rsidR="00FF4337">
        <w:rPr>
          <w:sz w:val="20"/>
          <w:szCs w:val="20"/>
        </w:rPr>
        <w:t>.0</w:t>
      </w:r>
      <w:r w:rsidRPr="00E73679">
        <w:rPr>
          <w:sz w:val="20"/>
          <w:szCs w:val="20"/>
        </w:rPr>
        <w:t>1</w:t>
      </w:r>
      <w:r w:rsidRPr="00E73679" w:rsidR="00FF4337">
        <w:rPr>
          <w:sz w:val="20"/>
          <w:szCs w:val="20"/>
        </w:rPr>
        <w:t>.20</w:t>
      </w:r>
      <w:r w:rsidRPr="00E73679" w:rsidR="00C764C1">
        <w:rPr>
          <w:sz w:val="20"/>
          <w:szCs w:val="20"/>
        </w:rPr>
        <w:t>2</w:t>
      </w:r>
      <w:r w:rsidRPr="00E73679">
        <w:rPr>
          <w:sz w:val="20"/>
          <w:szCs w:val="20"/>
        </w:rPr>
        <w:t>5</w:t>
      </w:r>
      <w:r w:rsidRPr="00E73679" w:rsidR="00C764C1">
        <w:rPr>
          <w:sz w:val="20"/>
          <w:szCs w:val="20"/>
        </w:rPr>
        <w:t xml:space="preserve"> </w:t>
      </w:r>
      <w:r w:rsidRPr="00E73679" w:rsidR="00FF4337">
        <w:rPr>
          <w:sz w:val="20"/>
          <w:szCs w:val="20"/>
        </w:rPr>
        <w:t>г. (л.д.</w:t>
      </w:r>
      <w:r w:rsidRPr="00E73679">
        <w:rPr>
          <w:sz w:val="20"/>
          <w:szCs w:val="20"/>
        </w:rPr>
        <w:t>2</w:t>
      </w:r>
      <w:r w:rsidRPr="00E73679" w:rsidR="00FF4337">
        <w:rPr>
          <w:sz w:val="20"/>
          <w:szCs w:val="20"/>
        </w:rPr>
        <w:t>-</w:t>
      </w:r>
      <w:r w:rsidRPr="00E73679">
        <w:rPr>
          <w:sz w:val="20"/>
          <w:szCs w:val="20"/>
        </w:rPr>
        <w:t>6</w:t>
      </w:r>
      <w:r w:rsidRPr="00E73679" w:rsidR="00FF4337">
        <w:rPr>
          <w:sz w:val="20"/>
          <w:szCs w:val="20"/>
        </w:rPr>
        <w:t>),</w:t>
      </w:r>
      <w:r w:rsidRPr="00E73679" w:rsidR="00C764C1">
        <w:rPr>
          <w:sz w:val="20"/>
          <w:szCs w:val="20"/>
        </w:rPr>
        <w:t xml:space="preserve"> </w:t>
      </w:r>
      <w:r w:rsidRPr="00E73679">
        <w:rPr>
          <w:sz w:val="20"/>
          <w:szCs w:val="20"/>
        </w:rPr>
        <w:t xml:space="preserve">копией требования требование первого заместителя прокурора г. Симферополя Банникова К.В. от 05.12.2024 г. № Исорг-20350023-4151-24/20191-20350023 (л.д.13), ответом ГУП РК «Крымэнерго» от 11.12.2024 г. № 448/57759(л.д.14), </w:t>
      </w:r>
      <w:r w:rsidRPr="00E73679" w:rsidR="001A729D">
        <w:rPr>
          <w:sz w:val="20"/>
          <w:szCs w:val="20"/>
        </w:rPr>
        <w:t>копией приказа ГУП РК «Крымэнерго» от 05.11.2024</w:t>
      </w:r>
      <w:r w:rsidRPr="00E73679" w:rsidR="001A729D">
        <w:rPr>
          <w:sz w:val="20"/>
          <w:szCs w:val="20"/>
        </w:rPr>
        <w:t xml:space="preserve"> г. № 3009 л/с (л.д.21), копией функциональных обязанностей директора по технологическим присоединениям и передаче электрической энергии ГУП РК «Крымэнерго» (л.д.23-27), </w:t>
      </w:r>
      <w:r w:rsidRPr="00E73679" w:rsidR="001A729D">
        <w:rPr>
          <w:sz w:val="20"/>
          <w:szCs w:val="20"/>
        </w:rPr>
        <w:t xml:space="preserve">письменными объяснениями Ятченко Л.П. (л.д.9,10) и иными доказательствами, исследованными в судебном заседании. </w:t>
      </w:r>
    </w:p>
    <w:p w:rsidR="00893AA1" w:rsidRPr="00E73679" w:rsidP="00893AA1">
      <w:pPr>
        <w:spacing w:after="0" w:line="240" w:lineRule="auto"/>
        <w:ind w:firstLine="567"/>
        <w:jc w:val="both"/>
        <w:rPr>
          <w:rFonts w:ascii="Times New Roman" w:hAnsi="Times New Roman" w:cs="Times New Roman"/>
          <w:sz w:val="20"/>
          <w:szCs w:val="20"/>
        </w:rPr>
      </w:pPr>
      <w:r w:rsidRPr="00E73679">
        <w:rPr>
          <w:rFonts w:ascii="Times New Roman" w:hAnsi="Times New Roman" w:cs="Times New Roman"/>
          <w:sz w:val="20"/>
          <w:szCs w:val="20"/>
        </w:rPr>
        <w:t xml:space="preserve">Порядок проведения проверки и </w:t>
      </w:r>
      <w:r w:rsidRPr="00E73679" w:rsidR="00E83C19">
        <w:rPr>
          <w:rFonts w:ascii="Times New Roman" w:hAnsi="Times New Roman" w:cs="Times New Roman"/>
          <w:sz w:val="20"/>
          <w:szCs w:val="20"/>
        </w:rPr>
        <w:t xml:space="preserve">вынесения постановления прокурором не нарушен. </w:t>
      </w:r>
      <w:r w:rsidRPr="00E73679">
        <w:rPr>
          <w:rFonts w:ascii="Times New Roman" w:hAnsi="Times New Roman" w:cs="Times New Roman"/>
          <w:sz w:val="20"/>
          <w:szCs w:val="20"/>
        </w:rPr>
        <w:t xml:space="preserve">Срок привлечения к административной ответственности </w:t>
      </w:r>
      <w:r w:rsidRPr="00E73679" w:rsidR="00CA7087">
        <w:rPr>
          <w:rFonts w:ascii="Times New Roman" w:hAnsi="Times New Roman" w:cs="Times New Roman"/>
          <w:sz w:val="20"/>
          <w:szCs w:val="20"/>
        </w:rPr>
        <w:t xml:space="preserve">на дату рассмотрения дела не истек. </w:t>
      </w:r>
      <w:r w:rsidRPr="00E73679">
        <w:rPr>
          <w:rFonts w:ascii="Times New Roman" w:hAnsi="Times New Roman" w:cs="Times New Roman"/>
          <w:sz w:val="20"/>
          <w:szCs w:val="20"/>
        </w:rPr>
        <w:t xml:space="preserve">Обстоятельства смягчающие административную ответственность судом не установлены. </w:t>
      </w:r>
      <w:r w:rsidRPr="00E73679">
        <w:rPr>
          <w:rFonts w:ascii="Times New Roman" w:hAnsi="Times New Roman" w:cs="Times New Roman"/>
          <w:color w:val="000000"/>
          <w:sz w:val="20"/>
          <w:szCs w:val="20"/>
        </w:rPr>
        <w:t xml:space="preserve">Обстоятельства, </w:t>
      </w:r>
      <w:r w:rsidRPr="00E73679">
        <w:rPr>
          <w:rFonts w:ascii="Times New Roman" w:hAnsi="Times New Roman" w:cs="Times New Roman"/>
          <w:sz w:val="20"/>
          <w:szCs w:val="20"/>
        </w:rPr>
        <w:t xml:space="preserve">отягчающие административную ответственность,  судом не установлены.  </w:t>
      </w:r>
    </w:p>
    <w:p w:rsidR="009708A1" w:rsidRPr="00E73679" w:rsidP="005E77FE">
      <w:pPr>
        <w:spacing w:after="0" w:line="240" w:lineRule="auto"/>
        <w:ind w:firstLine="567"/>
        <w:jc w:val="both"/>
        <w:rPr>
          <w:rFonts w:ascii="Times New Roman" w:hAnsi="Times New Roman" w:cs="Times New Roman"/>
          <w:color w:val="000000"/>
          <w:sz w:val="20"/>
          <w:szCs w:val="20"/>
          <w:shd w:val="clear" w:color="auto" w:fill="FFFFFF"/>
        </w:rPr>
      </w:pPr>
      <w:r w:rsidRPr="00E73679">
        <w:rPr>
          <w:rFonts w:ascii="Times New Roman" w:hAnsi="Times New Roman" w:cs="Times New Roman"/>
          <w:color w:val="000000"/>
          <w:sz w:val="20"/>
          <w:szCs w:val="20"/>
          <w:shd w:val="clear" w:color="auto" w:fill="FFFFFF"/>
        </w:rPr>
        <w:t xml:space="preserve">Исследовав </w:t>
      </w:r>
      <w:r w:rsidRPr="00E73679" w:rsidR="00523386">
        <w:rPr>
          <w:rFonts w:ascii="Times New Roman" w:hAnsi="Times New Roman" w:cs="Times New Roman"/>
          <w:color w:val="000000"/>
          <w:sz w:val="20"/>
          <w:szCs w:val="20"/>
          <w:shd w:val="clear" w:color="auto" w:fill="FFFFFF"/>
        </w:rPr>
        <w:t>материалы дела</w:t>
      </w:r>
      <w:r w:rsidRPr="00E73679" w:rsidR="00D54EDC">
        <w:rPr>
          <w:rFonts w:ascii="Times New Roman" w:hAnsi="Times New Roman" w:cs="Times New Roman"/>
          <w:color w:val="000000"/>
          <w:sz w:val="20"/>
          <w:szCs w:val="20"/>
          <w:shd w:val="clear" w:color="auto" w:fill="FFFFFF"/>
        </w:rPr>
        <w:t>,</w:t>
      </w:r>
      <w:r w:rsidRPr="00E73679" w:rsidR="00523386">
        <w:rPr>
          <w:rFonts w:ascii="Times New Roman" w:hAnsi="Times New Roman" w:cs="Times New Roman"/>
          <w:color w:val="000000"/>
          <w:sz w:val="20"/>
          <w:szCs w:val="20"/>
          <w:shd w:val="clear" w:color="auto" w:fill="FFFFFF"/>
        </w:rPr>
        <w:t xml:space="preserve"> </w:t>
      </w:r>
      <w:r w:rsidRPr="00E73679">
        <w:rPr>
          <w:rFonts w:ascii="Times New Roman" w:hAnsi="Times New Roman" w:cs="Times New Roman"/>
          <w:color w:val="000000"/>
          <w:sz w:val="20"/>
          <w:szCs w:val="20"/>
          <w:shd w:val="clear" w:color="auto" w:fill="FFFFFF"/>
        </w:rPr>
        <w:t xml:space="preserve">судья приходит к выводу о том, что в </w:t>
      </w:r>
      <w:r w:rsidRPr="00E73679" w:rsidR="001A729D">
        <w:rPr>
          <w:rFonts w:ascii="Times New Roman" w:hAnsi="Times New Roman" w:cs="Times New Roman"/>
          <w:color w:val="000000"/>
          <w:sz w:val="20"/>
          <w:szCs w:val="20"/>
          <w:shd w:val="clear" w:color="auto" w:fill="FFFFFF"/>
        </w:rPr>
        <w:t xml:space="preserve">действиях </w:t>
      </w:r>
      <w:r w:rsidRPr="00E73679" w:rsidR="00523386">
        <w:rPr>
          <w:rFonts w:ascii="Times New Roman" w:hAnsi="Times New Roman" w:cs="Times New Roman"/>
          <w:color w:val="000000"/>
          <w:sz w:val="20"/>
          <w:szCs w:val="20"/>
          <w:shd w:val="clear" w:color="auto" w:fill="FFFFFF"/>
        </w:rPr>
        <w:t xml:space="preserve"> </w:t>
      </w:r>
      <w:r w:rsidRPr="00E73679" w:rsidR="001A729D">
        <w:rPr>
          <w:rFonts w:ascii="Times New Roman" w:hAnsi="Times New Roman" w:cs="Times New Roman"/>
          <w:color w:val="000000"/>
          <w:sz w:val="20"/>
          <w:szCs w:val="20"/>
          <w:shd w:val="clear" w:color="auto" w:fill="FFFFFF"/>
        </w:rPr>
        <w:t xml:space="preserve">директора по технологическим присоединениям и передаче электрической энергии ГУП РК «Крымэнерго» Ятченко Л.П. </w:t>
      </w:r>
      <w:r w:rsidRPr="00E73679">
        <w:rPr>
          <w:rFonts w:ascii="Times New Roman" w:hAnsi="Times New Roman" w:cs="Times New Roman"/>
          <w:color w:val="000000"/>
          <w:sz w:val="20"/>
          <w:szCs w:val="20"/>
          <w:shd w:val="clear" w:color="auto" w:fill="FFFFFF"/>
        </w:rPr>
        <w:t>содержится состав административного правонарушения, предусмотренного</w:t>
      </w:r>
      <w:r w:rsidRPr="00E73679" w:rsidR="0090489D">
        <w:rPr>
          <w:rFonts w:ascii="Times New Roman" w:hAnsi="Times New Roman" w:cs="Times New Roman"/>
          <w:color w:val="000000"/>
          <w:sz w:val="20"/>
          <w:szCs w:val="20"/>
          <w:shd w:val="clear" w:color="auto" w:fill="FFFFFF"/>
        </w:rPr>
        <w:t xml:space="preserve"> </w:t>
      </w:r>
      <w:r w:rsidRPr="00E73679" w:rsidR="00C4712D">
        <w:rPr>
          <w:rFonts w:ascii="Times New Roman" w:hAnsi="Times New Roman" w:cs="Times New Roman"/>
          <w:color w:val="000000"/>
          <w:sz w:val="20"/>
          <w:szCs w:val="20"/>
          <w:shd w:val="clear" w:color="auto" w:fill="FFFFFF"/>
        </w:rPr>
        <w:t xml:space="preserve"> </w:t>
      </w:r>
      <w:r w:rsidRPr="00E73679">
        <w:rPr>
          <w:rFonts w:ascii="Times New Roman" w:hAnsi="Times New Roman" w:cs="Times New Roman"/>
          <w:sz w:val="20"/>
          <w:szCs w:val="20"/>
        </w:rPr>
        <w:t>ст. 1</w:t>
      </w:r>
      <w:r w:rsidRPr="00E73679" w:rsidR="00C4712D">
        <w:rPr>
          <w:rFonts w:ascii="Times New Roman" w:hAnsi="Times New Roman" w:cs="Times New Roman"/>
          <w:sz w:val="20"/>
          <w:szCs w:val="20"/>
        </w:rPr>
        <w:t>7</w:t>
      </w:r>
      <w:r w:rsidRPr="00E73679">
        <w:rPr>
          <w:rFonts w:ascii="Times New Roman" w:hAnsi="Times New Roman" w:cs="Times New Roman"/>
          <w:sz w:val="20"/>
          <w:szCs w:val="20"/>
        </w:rPr>
        <w:t>.</w:t>
      </w:r>
      <w:r w:rsidRPr="00E73679" w:rsidR="00C4712D">
        <w:rPr>
          <w:rFonts w:ascii="Times New Roman" w:hAnsi="Times New Roman" w:cs="Times New Roman"/>
          <w:sz w:val="20"/>
          <w:szCs w:val="20"/>
        </w:rPr>
        <w:t>7</w:t>
      </w:r>
      <w:r w:rsidRPr="00E73679">
        <w:rPr>
          <w:rFonts w:ascii="Times New Roman" w:hAnsi="Times New Roman" w:cs="Times New Roman"/>
          <w:sz w:val="20"/>
          <w:szCs w:val="20"/>
        </w:rPr>
        <w:t xml:space="preserve"> КоАП РФ.</w:t>
      </w:r>
      <w:r w:rsidRPr="00E73679" w:rsidR="0090489D">
        <w:rPr>
          <w:rFonts w:ascii="Times New Roman" w:hAnsi="Times New Roman" w:cs="Times New Roman"/>
          <w:sz w:val="20"/>
          <w:szCs w:val="20"/>
        </w:rPr>
        <w:t xml:space="preserve"> </w:t>
      </w:r>
      <w:r w:rsidRPr="00E73679">
        <w:rPr>
          <w:rFonts w:ascii="Times New Roman" w:hAnsi="Times New Roman" w:cs="Times New Roman"/>
          <w:sz w:val="20"/>
          <w:szCs w:val="20"/>
        </w:rPr>
        <w:t xml:space="preserve"> </w:t>
      </w:r>
    </w:p>
    <w:p w:rsidR="001A729D" w:rsidRPr="00E73679" w:rsidP="005E77FE">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 xml:space="preserve">Доводы защитника о том, что требование прокуратуры от 05.12.2024 г. № Исорг-20350023-4151-24/20191-20350023 является незаконным, поскольку необходимое в данном случает решение о проверке отсутствует, являются необоснованными по следующим основаниям. </w:t>
      </w:r>
    </w:p>
    <w:p w:rsidR="001A729D" w:rsidRPr="00E73679" w:rsidP="001A729D">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 xml:space="preserve">Так, в соответствии с пунктами 2 и 3 ст. 21 Закона о прокуратуре </w:t>
      </w:r>
      <w:r w:rsidRPr="00E73679" w:rsidR="00930F72">
        <w:rPr>
          <w:rFonts w:ascii="Times New Roman" w:hAnsi="Times New Roman" w:cs="Times New Roman"/>
          <w:color w:val="000000"/>
          <w:sz w:val="20"/>
          <w:szCs w:val="20"/>
        </w:rPr>
        <w:t>п</w:t>
      </w:r>
      <w:r w:rsidRPr="00E73679">
        <w:rPr>
          <w:rFonts w:ascii="Times New Roman" w:hAnsi="Times New Roman" w:cs="Times New Roman"/>
          <w:color w:val="000000"/>
          <w:sz w:val="20"/>
          <w:szCs w:val="20"/>
        </w:rPr>
        <w:t>ри осуществлении надзора за исполнением законов органы прокуратуры не подменяют иные государственные органы. Проверка исполнения законов проводится на основании поступившей в органы прокуратуры информации о фактах нарушения законов, требующих принятия мер прокурором, в случае, если эти сведения нельзя подтвердить или опровергнуть без проведения указанной проверки.</w:t>
      </w:r>
    </w:p>
    <w:p w:rsidR="001A729D" w:rsidRPr="00E73679" w:rsidP="001A729D">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Решение о проведении проверки принимается прокурором или его заместителем и доводится до сведения руководителя или иного уполномоченного представителя проверяемого органа (организации) не позднее дня начала проверки. В решении о проведении проверки в обязательном порядке указываются цели, основания и предмет проверки.</w:t>
      </w:r>
    </w:p>
    <w:p w:rsidR="00930F72" w:rsidRPr="00E73679" w:rsidP="005E77FE">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 xml:space="preserve">Как усматривается из требования первого заместителя прокурора города от 05.12.2024 г. № Исорг-20350023-4151-24/20191-20350023, прокуратурой города Симферополя по поручению прокуратуры республики проводилась проверка информации, опубликованной в СМИ «Добрый день, это крик души. Очень надеюсь, что хоть кто-то нам поможет» относительно нарушения должностными лицами ГУП РК «Крымэнерго» срока технологического присоединения к сетям электроснабжения, а </w:t>
      </w:r>
      <w:r w:rsidRPr="00E73679">
        <w:rPr>
          <w:rFonts w:ascii="Times New Roman" w:hAnsi="Times New Roman" w:cs="Times New Roman"/>
          <w:color w:val="000000"/>
          <w:sz w:val="20"/>
          <w:szCs w:val="20"/>
        </w:rPr>
        <w:t>не исполнения</w:t>
      </w:r>
      <w:r w:rsidRPr="00E73679">
        <w:rPr>
          <w:rFonts w:ascii="Times New Roman" w:hAnsi="Times New Roman" w:cs="Times New Roman"/>
          <w:color w:val="000000"/>
          <w:sz w:val="20"/>
          <w:szCs w:val="20"/>
        </w:rPr>
        <w:t xml:space="preserve"> требований законов. </w:t>
      </w:r>
    </w:p>
    <w:p w:rsidR="001A729D" w:rsidRPr="00E73679" w:rsidP="005E77FE">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 xml:space="preserve">Кроме того, </w:t>
      </w:r>
      <w:r w:rsidRPr="00E73679">
        <w:rPr>
          <w:rFonts w:ascii="Times New Roman" w:hAnsi="Times New Roman" w:cs="Times New Roman"/>
          <w:color w:val="000000"/>
          <w:sz w:val="20"/>
          <w:szCs w:val="20"/>
        </w:rPr>
        <w:t>исходя из вышеуказанной нормы следует</w:t>
      </w:r>
      <w:r w:rsidRPr="00E73679">
        <w:rPr>
          <w:rFonts w:ascii="Times New Roman" w:hAnsi="Times New Roman" w:cs="Times New Roman"/>
          <w:color w:val="000000"/>
          <w:sz w:val="20"/>
          <w:szCs w:val="20"/>
        </w:rPr>
        <w:t xml:space="preserve">, что проверка исполнения законов проводится на основании поступившей в органы прокуратуры информации о фактах нарушения законов в случае, если эти сведения нельзя подтвердить или опровергнуть без проведения указанной проверки. </w:t>
      </w:r>
      <w:r w:rsidRPr="00E73679" w:rsidR="008D18D8">
        <w:rPr>
          <w:rFonts w:ascii="Times New Roman" w:hAnsi="Times New Roman" w:cs="Times New Roman"/>
          <w:color w:val="000000"/>
          <w:sz w:val="20"/>
          <w:szCs w:val="20"/>
        </w:rPr>
        <w:t>Поскольку указанную в СМИ информацию можно было проверить без проведения соответствующей прокурорской проверки, а именно путем направления соответствующего требования о предоставлении информации, основания для вынесения прокурором решения о проведении проверки отсутствовали.</w:t>
      </w:r>
    </w:p>
    <w:p w:rsidR="008D18D8" w:rsidRPr="00E73679" w:rsidP="005E77FE">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Доводы защитника о том, что Ятченко Л.П. в ответе от 11.12.2024 г. исх.              № 448/57759 на требование первого заместителя прокурора города от 05.12.2024 г.               № Исорг-20350023-4151-24/20191-20350023 дал полный и исчерпывающий ответ, опровергается указанным требовани</w:t>
      </w:r>
      <w:r w:rsidRPr="00E73679" w:rsidR="009629E7">
        <w:rPr>
          <w:rFonts w:ascii="Times New Roman" w:hAnsi="Times New Roman" w:cs="Times New Roman"/>
          <w:color w:val="000000"/>
          <w:sz w:val="20"/>
          <w:szCs w:val="20"/>
        </w:rPr>
        <w:t xml:space="preserve">ем </w:t>
      </w:r>
      <w:r w:rsidRPr="00E73679">
        <w:rPr>
          <w:rFonts w:ascii="Times New Roman" w:hAnsi="Times New Roman" w:cs="Times New Roman"/>
          <w:color w:val="000000"/>
          <w:sz w:val="20"/>
          <w:szCs w:val="20"/>
        </w:rPr>
        <w:t>и ответом</w:t>
      </w:r>
      <w:r w:rsidRPr="00E73679" w:rsidR="009629E7">
        <w:rPr>
          <w:rFonts w:ascii="Times New Roman" w:hAnsi="Times New Roman" w:cs="Times New Roman"/>
          <w:color w:val="000000"/>
          <w:sz w:val="20"/>
          <w:szCs w:val="20"/>
        </w:rPr>
        <w:t xml:space="preserve"> на него</w:t>
      </w:r>
      <w:r w:rsidRPr="00E73679">
        <w:rPr>
          <w:rFonts w:ascii="Times New Roman" w:hAnsi="Times New Roman" w:cs="Times New Roman"/>
          <w:color w:val="000000"/>
          <w:sz w:val="20"/>
          <w:szCs w:val="20"/>
        </w:rPr>
        <w:t>, из которых следует, что</w:t>
      </w:r>
      <w:r w:rsidRPr="00E73679" w:rsidR="00D77254">
        <w:rPr>
          <w:rFonts w:ascii="Times New Roman" w:hAnsi="Times New Roman" w:cs="Times New Roman"/>
          <w:color w:val="000000"/>
          <w:sz w:val="20"/>
          <w:szCs w:val="20"/>
        </w:rPr>
        <w:t xml:space="preserve"> в ответ</w:t>
      </w:r>
      <w:r w:rsidRPr="00E73679" w:rsidR="009629E7">
        <w:rPr>
          <w:rFonts w:ascii="Times New Roman" w:hAnsi="Times New Roman" w:cs="Times New Roman"/>
          <w:color w:val="000000"/>
          <w:sz w:val="20"/>
          <w:szCs w:val="20"/>
        </w:rPr>
        <w:t>е</w:t>
      </w:r>
      <w:r w:rsidRPr="00E73679" w:rsidR="00D77254">
        <w:rPr>
          <w:rFonts w:ascii="Times New Roman" w:hAnsi="Times New Roman" w:cs="Times New Roman"/>
          <w:color w:val="000000"/>
          <w:sz w:val="20"/>
          <w:szCs w:val="20"/>
        </w:rPr>
        <w:t xml:space="preserve"> на соответствующее требование нет сведений относительно конкретных должностных лиц, по вине которых в установленный законодательством</w:t>
      </w:r>
      <w:r w:rsidRPr="00E73679" w:rsidR="00D77254">
        <w:rPr>
          <w:rFonts w:ascii="Times New Roman" w:hAnsi="Times New Roman" w:cs="Times New Roman"/>
          <w:color w:val="000000"/>
          <w:sz w:val="20"/>
          <w:szCs w:val="20"/>
        </w:rPr>
        <w:t xml:space="preserve"> </w:t>
      </w:r>
      <w:r w:rsidRPr="00E73679" w:rsidR="00D77254">
        <w:rPr>
          <w:rFonts w:ascii="Times New Roman" w:hAnsi="Times New Roman" w:cs="Times New Roman"/>
          <w:color w:val="000000"/>
          <w:sz w:val="20"/>
          <w:szCs w:val="20"/>
        </w:rPr>
        <w:t xml:space="preserve">срок не выполнено технологическое присоединение объекта (ТУ № 460/45/005-1324-23ЛН от 25.05.2023 г., объект </w:t>
      </w:r>
      <w:r w:rsidRPr="00E73679" w:rsidR="00E73679">
        <w:rPr>
          <w:rFonts w:ascii="Times New Roman" w:hAnsi="Times New Roman" w:cs="Times New Roman"/>
          <w:color w:val="000000"/>
          <w:sz w:val="20"/>
          <w:szCs w:val="20"/>
        </w:rPr>
        <w:t>…</w:t>
      </w:r>
      <w:r w:rsidRPr="00E73679" w:rsidR="00D77254">
        <w:rPr>
          <w:rFonts w:ascii="Times New Roman" w:hAnsi="Times New Roman" w:cs="Times New Roman"/>
          <w:color w:val="000000"/>
          <w:sz w:val="20"/>
          <w:szCs w:val="20"/>
        </w:rPr>
        <w:t xml:space="preserve">.), со ссылкой на пункты регламента об осуществлении технологического присоединения </w:t>
      </w:r>
      <w:r w:rsidRPr="00E73679" w:rsidR="00D77254">
        <w:rPr>
          <w:rFonts w:ascii="Times New Roman" w:hAnsi="Times New Roman" w:cs="Times New Roman"/>
          <w:color w:val="000000"/>
          <w:sz w:val="20"/>
          <w:szCs w:val="20"/>
        </w:rPr>
        <w:t>энергопринимающих</w:t>
      </w:r>
      <w:r w:rsidRPr="00E73679" w:rsidR="00D77254">
        <w:rPr>
          <w:rFonts w:ascii="Times New Roman" w:hAnsi="Times New Roman" w:cs="Times New Roman"/>
          <w:color w:val="000000"/>
          <w:sz w:val="20"/>
          <w:szCs w:val="20"/>
        </w:rPr>
        <w:t xml:space="preserve"> устройств заявителей к электрическим сетям 0,4-6-10 </w:t>
      </w:r>
      <w:r w:rsidRPr="00E73679" w:rsidR="00D77254">
        <w:rPr>
          <w:rFonts w:ascii="Times New Roman" w:hAnsi="Times New Roman" w:cs="Times New Roman"/>
          <w:color w:val="000000"/>
          <w:sz w:val="20"/>
          <w:szCs w:val="20"/>
        </w:rPr>
        <w:t>кВ</w:t>
      </w:r>
      <w:r w:rsidRPr="00E73679" w:rsidR="00D77254">
        <w:rPr>
          <w:rFonts w:ascii="Times New Roman" w:hAnsi="Times New Roman" w:cs="Times New Roman"/>
          <w:color w:val="000000"/>
          <w:sz w:val="20"/>
          <w:szCs w:val="20"/>
        </w:rPr>
        <w:t xml:space="preserve"> ГУП РК «Крымэнерго», не представлены надлежащими образом заверенные копии распоряжения о назначении указанных должностных лиц на должность, их должностные обязанности, не перечислены невыполненные мероприятия, необходимые для технологического присоединения</w:t>
      </w:r>
      <w:r w:rsidRPr="00E73679" w:rsidR="00D77254">
        <w:rPr>
          <w:rFonts w:ascii="Times New Roman" w:hAnsi="Times New Roman" w:cs="Times New Roman"/>
          <w:color w:val="000000"/>
          <w:sz w:val="20"/>
          <w:szCs w:val="20"/>
        </w:rPr>
        <w:t xml:space="preserve"> объекта к электрическим сетям по конкретному объекту. </w:t>
      </w:r>
    </w:p>
    <w:p w:rsidR="008D18D8" w:rsidRPr="00E73679" w:rsidP="005E77FE">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 xml:space="preserve">Предоставление в прокуратуру требуемых сведений и документов после направления прокурором очередного требования не свидетельствует о надлежащем  исполнении первоначального требования прокурора.    </w:t>
      </w:r>
    </w:p>
    <w:p w:rsidR="00D77254" w:rsidRPr="00E73679" w:rsidP="005E77FE">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 xml:space="preserve">Доводы защитника о том, что подписанный Ятченко Л.П. ответ от 11.12.2024 г. </w:t>
      </w:r>
      <w:r w:rsidRPr="00E73679" w:rsidR="00C8517E">
        <w:rPr>
          <w:rFonts w:ascii="Times New Roman" w:hAnsi="Times New Roman" w:cs="Times New Roman"/>
          <w:color w:val="000000"/>
          <w:sz w:val="20"/>
          <w:szCs w:val="20"/>
        </w:rPr>
        <w:t xml:space="preserve">       </w:t>
      </w:r>
      <w:r w:rsidRPr="00E73679">
        <w:rPr>
          <w:rFonts w:ascii="Times New Roman" w:hAnsi="Times New Roman" w:cs="Times New Roman"/>
          <w:color w:val="000000"/>
          <w:sz w:val="20"/>
          <w:szCs w:val="20"/>
        </w:rPr>
        <w:t>№ 448/57759 никаким образом не препятствовал прокурору в исполнении его обязанностей, не имеет правового значения</w:t>
      </w:r>
      <w:r w:rsidRPr="00E73679" w:rsidR="00C8517E">
        <w:rPr>
          <w:rFonts w:ascii="Times New Roman" w:hAnsi="Times New Roman" w:cs="Times New Roman"/>
          <w:color w:val="000000"/>
          <w:sz w:val="20"/>
          <w:szCs w:val="20"/>
        </w:rPr>
        <w:t>,</w:t>
      </w:r>
      <w:r w:rsidRPr="00E73679">
        <w:rPr>
          <w:rFonts w:ascii="Times New Roman" w:hAnsi="Times New Roman" w:cs="Times New Roman"/>
          <w:color w:val="000000"/>
          <w:sz w:val="20"/>
          <w:szCs w:val="20"/>
        </w:rPr>
        <w:t xml:space="preserve"> поскольку исходя из требований ст.17.7 КоАП РФ административным правонарушением признается умышленное невыполнение требований прокурора, вытекающих из его полномочий, установленных федеральным законом. Состав административного правонарушения, предусмотренного ст. 17.7 КоАП РФ</w:t>
      </w:r>
      <w:r w:rsidRPr="00E73679" w:rsidR="00C8517E">
        <w:rPr>
          <w:rFonts w:ascii="Times New Roman" w:hAnsi="Times New Roman" w:cs="Times New Roman"/>
          <w:color w:val="000000"/>
          <w:sz w:val="20"/>
          <w:szCs w:val="20"/>
        </w:rPr>
        <w:t>,</w:t>
      </w:r>
      <w:r w:rsidRPr="00E73679">
        <w:rPr>
          <w:rFonts w:ascii="Times New Roman" w:hAnsi="Times New Roman" w:cs="Times New Roman"/>
          <w:color w:val="000000"/>
          <w:sz w:val="20"/>
          <w:szCs w:val="20"/>
        </w:rPr>
        <w:t xml:space="preserve"> является формальным, а правонарушение считается оконченным по истечени</w:t>
      </w:r>
      <w:r w:rsidRPr="00E73679" w:rsidR="006C21A3">
        <w:rPr>
          <w:rFonts w:ascii="Times New Roman" w:hAnsi="Times New Roman" w:cs="Times New Roman"/>
          <w:color w:val="000000"/>
          <w:sz w:val="20"/>
          <w:szCs w:val="20"/>
        </w:rPr>
        <w:t>и</w:t>
      </w:r>
      <w:r w:rsidRPr="00E73679">
        <w:rPr>
          <w:rFonts w:ascii="Times New Roman" w:hAnsi="Times New Roman" w:cs="Times New Roman"/>
          <w:color w:val="000000"/>
          <w:sz w:val="20"/>
          <w:szCs w:val="20"/>
        </w:rPr>
        <w:t xml:space="preserve"> срока для исполнения соответствующ</w:t>
      </w:r>
      <w:r w:rsidRPr="00E73679" w:rsidR="006C21A3">
        <w:rPr>
          <w:rFonts w:ascii="Times New Roman" w:hAnsi="Times New Roman" w:cs="Times New Roman"/>
          <w:color w:val="000000"/>
          <w:sz w:val="20"/>
          <w:szCs w:val="20"/>
        </w:rPr>
        <w:t xml:space="preserve">его </w:t>
      </w:r>
      <w:r w:rsidRPr="00E73679">
        <w:rPr>
          <w:rFonts w:ascii="Times New Roman" w:hAnsi="Times New Roman" w:cs="Times New Roman"/>
          <w:color w:val="000000"/>
          <w:sz w:val="20"/>
          <w:szCs w:val="20"/>
        </w:rPr>
        <w:t>требовани</w:t>
      </w:r>
      <w:r w:rsidRPr="00E73679" w:rsidR="006C21A3">
        <w:rPr>
          <w:rFonts w:ascii="Times New Roman" w:hAnsi="Times New Roman" w:cs="Times New Roman"/>
          <w:color w:val="000000"/>
          <w:sz w:val="20"/>
          <w:szCs w:val="20"/>
        </w:rPr>
        <w:t>я</w:t>
      </w:r>
      <w:r w:rsidRPr="00E73679" w:rsidR="00C8517E">
        <w:rPr>
          <w:rFonts w:ascii="Times New Roman" w:hAnsi="Times New Roman" w:cs="Times New Roman"/>
          <w:color w:val="000000"/>
          <w:sz w:val="20"/>
          <w:szCs w:val="20"/>
        </w:rPr>
        <w:t xml:space="preserve"> прокурора, независимо от наступивших последствий. </w:t>
      </w:r>
    </w:p>
    <w:p w:rsidR="004A37D1" w:rsidRPr="00E73679" w:rsidP="005E77FE">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 xml:space="preserve">Доводы защитника о том, что в требовании первого заместителя прокурора города от 05.12.2024 г. № Исорг-20350023-4151-24/20191-20350023 указано на необходимость направления </w:t>
      </w:r>
      <w:r w:rsidRPr="00E73679" w:rsidR="003F23C2">
        <w:rPr>
          <w:rFonts w:ascii="Times New Roman" w:hAnsi="Times New Roman" w:cs="Times New Roman"/>
          <w:color w:val="000000"/>
          <w:sz w:val="20"/>
          <w:szCs w:val="20"/>
        </w:rPr>
        <w:t>ответа на электронный адрес работника прокуратуры, а не официальный адрес прокуратуры города, являются необоснованными, поскольку Ятченко Л.П. не был лишен права направить полный ответ на требование первого заместителя прокурора на официальный электронный адрес прокуратуры города.</w:t>
      </w:r>
      <w:r w:rsidRPr="00E73679" w:rsidR="003F23C2">
        <w:rPr>
          <w:rFonts w:ascii="Times New Roman" w:hAnsi="Times New Roman" w:cs="Times New Roman"/>
          <w:color w:val="000000"/>
          <w:sz w:val="20"/>
          <w:szCs w:val="20"/>
        </w:rPr>
        <w:t xml:space="preserve"> При этом</w:t>
      </w:r>
      <w:r w:rsidRPr="00E73679" w:rsidR="003F23C2">
        <w:rPr>
          <w:rFonts w:ascii="Times New Roman" w:hAnsi="Times New Roman" w:cs="Times New Roman"/>
          <w:color w:val="000000"/>
          <w:sz w:val="20"/>
          <w:szCs w:val="20"/>
        </w:rPr>
        <w:t>,</w:t>
      </w:r>
      <w:r w:rsidRPr="00E73679" w:rsidR="003F23C2">
        <w:rPr>
          <w:rFonts w:ascii="Times New Roman" w:hAnsi="Times New Roman" w:cs="Times New Roman"/>
          <w:color w:val="000000"/>
          <w:sz w:val="20"/>
          <w:szCs w:val="20"/>
        </w:rPr>
        <w:t xml:space="preserve"> согласно постановлению о возбуждении дела об административном правонарушении от 21.01.2025 г., </w:t>
      </w:r>
      <w:r w:rsidRPr="00E73679">
        <w:rPr>
          <w:rFonts w:ascii="Times New Roman" w:hAnsi="Times New Roman" w:cs="Times New Roman"/>
          <w:color w:val="000000"/>
          <w:sz w:val="20"/>
          <w:szCs w:val="20"/>
        </w:rPr>
        <w:t xml:space="preserve">фактически </w:t>
      </w:r>
      <w:r w:rsidRPr="00E73679" w:rsidR="003F23C2">
        <w:rPr>
          <w:rFonts w:ascii="Times New Roman" w:hAnsi="Times New Roman" w:cs="Times New Roman"/>
          <w:color w:val="000000"/>
          <w:sz w:val="20"/>
          <w:szCs w:val="20"/>
        </w:rPr>
        <w:t xml:space="preserve">Ятченко Л.П. вменяется непредставление требуемых первым заместителем прокурора </w:t>
      </w:r>
      <w:r w:rsidRPr="00E73679">
        <w:rPr>
          <w:rFonts w:ascii="Times New Roman" w:hAnsi="Times New Roman" w:cs="Times New Roman"/>
          <w:color w:val="000000"/>
          <w:sz w:val="20"/>
          <w:szCs w:val="20"/>
        </w:rPr>
        <w:t xml:space="preserve">города </w:t>
      </w:r>
      <w:r w:rsidRPr="00E73679" w:rsidR="003F23C2">
        <w:rPr>
          <w:rFonts w:ascii="Times New Roman" w:hAnsi="Times New Roman" w:cs="Times New Roman"/>
          <w:color w:val="000000"/>
          <w:sz w:val="20"/>
          <w:szCs w:val="20"/>
        </w:rPr>
        <w:t xml:space="preserve">сведений </w:t>
      </w:r>
      <w:r w:rsidRPr="00E73679">
        <w:rPr>
          <w:rFonts w:ascii="Times New Roman" w:hAnsi="Times New Roman" w:cs="Times New Roman"/>
          <w:color w:val="000000"/>
          <w:sz w:val="20"/>
          <w:szCs w:val="20"/>
        </w:rPr>
        <w:t>и</w:t>
      </w:r>
      <w:r w:rsidRPr="00E73679" w:rsidR="003F23C2">
        <w:rPr>
          <w:rFonts w:ascii="Times New Roman" w:hAnsi="Times New Roman" w:cs="Times New Roman"/>
          <w:color w:val="000000"/>
          <w:sz w:val="20"/>
          <w:szCs w:val="20"/>
        </w:rPr>
        <w:t xml:space="preserve"> документов</w:t>
      </w:r>
      <w:r w:rsidRPr="00E73679">
        <w:rPr>
          <w:rFonts w:ascii="Times New Roman" w:hAnsi="Times New Roman" w:cs="Times New Roman"/>
          <w:color w:val="000000"/>
          <w:sz w:val="20"/>
          <w:szCs w:val="20"/>
        </w:rPr>
        <w:t xml:space="preserve"> в полном объеме</w:t>
      </w:r>
      <w:r w:rsidRPr="00E73679" w:rsidR="003F23C2">
        <w:rPr>
          <w:rFonts w:ascii="Times New Roman" w:hAnsi="Times New Roman" w:cs="Times New Roman"/>
          <w:color w:val="000000"/>
          <w:sz w:val="20"/>
          <w:szCs w:val="20"/>
        </w:rPr>
        <w:t xml:space="preserve">, а </w:t>
      </w:r>
      <w:r w:rsidRPr="00E73679">
        <w:rPr>
          <w:rFonts w:ascii="Times New Roman" w:hAnsi="Times New Roman" w:cs="Times New Roman"/>
          <w:color w:val="000000"/>
          <w:sz w:val="20"/>
          <w:szCs w:val="20"/>
        </w:rPr>
        <w:t xml:space="preserve">не предоставление таких сведений на адрес, не указанный в представлении. </w:t>
      </w:r>
    </w:p>
    <w:p w:rsidR="00C8517E" w:rsidRPr="00E73679" w:rsidP="005E77FE">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 xml:space="preserve">Доводы защитника Ятченко Л.П. о том, что ему якобы не выдана копия постановления о возбуждении дела об административном правонарушении от 21.01.2025 г. с внесенными исправлениями, опровергается пояснениями старшего помощника прокурора г. Симферополя </w:t>
      </w:r>
      <w:r w:rsidRPr="00E73679">
        <w:rPr>
          <w:rFonts w:ascii="Times New Roman" w:hAnsi="Times New Roman" w:cs="Times New Roman"/>
          <w:color w:val="000000"/>
          <w:sz w:val="20"/>
          <w:szCs w:val="20"/>
        </w:rPr>
        <w:t>Меренцова</w:t>
      </w:r>
      <w:r w:rsidRPr="00E73679">
        <w:rPr>
          <w:rFonts w:ascii="Times New Roman" w:hAnsi="Times New Roman" w:cs="Times New Roman"/>
          <w:color w:val="000000"/>
          <w:sz w:val="20"/>
          <w:szCs w:val="20"/>
        </w:rPr>
        <w:t xml:space="preserve"> С.И., который в судебном заседании пояснил, что копия постановления о возбуждении дела об административном правонарушении с исправлениями была выдана  Ятченко Л.П. в день внесения</w:t>
      </w:r>
      <w:r w:rsidRPr="00E73679">
        <w:rPr>
          <w:rFonts w:ascii="Times New Roman" w:hAnsi="Times New Roman" w:cs="Times New Roman"/>
          <w:color w:val="000000"/>
          <w:sz w:val="20"/>
          <w:szCs w:val="20"/>
        </w:rPr>
        <w:t xml:space="preserve"> исправления, </w:t>
      </w:r>
      <w:r w:rsidRPr="00E73679">
        <w:rPr>
          <w:rFonts w:ascii="Times New Roman" w:hAnsi="Times New Roman" w:cs="Times New Roman"/>
          <w:color w:val="000000"/>
          <w:sz w:val="20"/>
          <w:szCs w:val="20"/>
        </w:rPr>
        <w:t>однако</w:t>
      </w:r>
      <w:r w:rsidRPr="00E73679">
        <w:rPr>
          <w:rFonts w:ascii="Times New Roman" w:hAnsi="Times New Roman" w:cs="Times New Roman"/>
          <w:color w:val="000000"/>
          <w:sz w:val="20"/>
          <w:szCs w:val="20"/>
        </w:rPr>
        <w:t xml:space="preserve"> отметка об это проставлена не была. Мировой </w:t>
      </w:r>
      <w:r w:rsidRPr="00E73679">
        <w:rPr>
          <w:rFonts w:ascii="Times New Roman" w:hAnsi="Times New Roman" w:cs="Times New Roman"/>
          <w:color w:val="000000"/>
          <w:sz w:val="20"/>
          <w:szCs w:val="20"/>
        </w:rPr>
        <w:t xml:space="preserve">судья также учитывает, что Ятченко Л.П. разъяснялись его права, предусмотренные ст. 25.1 КоАП РФ и, с учетом срока рассмотрения дела, он не лишен был </w:t>
      </w:r>
      <w:r w:rsidRPr="00E73679">
        <w:rPr>
          <w:rFonts w:ascii="Times New Roman" w:hAnsi="Times New Roman" w:cs="Times New Roman"/>
          <w:color w:val="000000"/>
          <w:sz w:val="20"/>
          <w:szCs w:val="20"/>
        </w:rPr>
        <w:t>возможности</w:t>
      </w:r>
      <w:r w:rsidRPr="00E73679">
        <w:rPr>
          <w:rFonts w:ascii="Times New Roman" w:hAnsi="Times New Roman" w:cs="Times New Roman"/>
          <w:color w:val="000000"/>
          <w:sz w:val="20"/>
          <w:szCs w:val="20"/>
        </w:rPr>
        <w:t xml:space="preserve"> как ознакомиться с материалами дела, так и получить копию постановления о возбуждении дела об административном правонарушении от 21.01.2025 г. с внесенными исправлениями.        </w:t>
      </w:r>
      <w:r w:rsidRPr="00E73679" w:rsidR="003F23C2">
        <w:rPr>
          <w:rFonts w:ascii="Times New Roman" w:hAnsi="Times New Roman" w:cs="Times New Roman"/>
          <w:color w:val="000000"/>
          <w:sz w:val="20"/>
          <w:szCs w:val="20"/>
        </w:rPr>
        <w:t xml:space="preserve">      </w:t>
      </w:r>
    </w:p>
    <w:p w:rsidR="008F573B" w:rsidRPr="00E73679" w:rsidP="005E77FE">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 xml:space="preserve">Доводы защиты о том, что для подготовки полного и обоснованного ответа на требование было недостаточно времени являются необоснованными, поскольку Ятченко Л.П. не просил продлить срок для предоставления требуемой информации и документов, а фактически отказал прокурору в их предоставлении. </w:t>
      </w:r>
    </w:p>
    <w:p w:rsidR="00D77254" w:rsidRPr="00E73679" w:rsidP="005E77FE">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 xml:space="preserve">В своих пояснениях защитник Ятченко Л.П. указывает на малозначительность административного правонарушения, совершенного Ятченко Л.П. </w:t>
      </w:r>
    </w:p>
    <w:p w:rsidR="00874916" w:rsidRPr="00E73679" w:rsidP="005E77FE">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 xml:space="preserve">Мировой судья не соглашается с позицией защиты о том, что совершенное Ятченко Л.П. административное правонарушение можно отнести к малозначительным по следующим основаниям. </w:t>
      </w:r>
    </w:p>
    <w:p w:rsidR="00874916" w:rsidRPr="00E73679" w:rsidP="00874916">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 xml:space="preserve"> 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874916" w:rsidRPr="00E73679" w:rsidP="00874916">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Как следует из разъяснений, содержащихся в п. 21 Постановления Пленума Верховного Суда РФ от 24.03.2005 года №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установлена малозначительность совершенного административного правонарушения, судья на основании статьи 2.9 КоАП РФ вправе освободить виновное лицо от административной ответственности и ограничиться устным замечанием, о</w:t>
      </w:r>
      <w:r w:rsidRPr="00E73679">
        <w:rPr>
          <w:rFonts w:ascii="Times New Roman" w:hAnsi="Times New Roman" w:cs="Times New Roman"/>
          <w:color w:val="000000"/>
          <w:sz w:val="20"/>
          <w:szCs w:val="20"/>
        </w:rPr>
        <w:t xml:space="preserve"> чем должно быть указано в постановлении о прекращении производства по делу.</w:t>
      </w:r>
    </w:p>
    <w:p w:rsidR="00874916" w:rsidRPr="00E73679" w:rsidP="00874916">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D77254" w:rsidRPr="00E73679" w:rsidP="005E77FE">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 xml:space="preserve">Несмотря на отсутствие </w:t>
      </w:r>
      <w:r w:rsidRPr="00E73679">
        <w:rPr>
          <w:rFonts w:ascii="Times New Roman" w:hAnsi="Times New Roman" w:cs="Times New Roman"/>
          <w:color w:val="000000"/>
          <w:sz w:val="20"/>
          <w:szCs w:val="20"/>
        </w:rPr>
        <w:t>вреда</w:t>
      </w:r>
      <w:r w:rsidRPr="00E73679">
        <w:rPr>
          <w:rFonts w:ascii="Times New Roman" w:hAnsi="Times New Roman" w:cs="Times New Roman"/>
          <w:color w:val="000000"/>
          <w:sz w:val="20"/>
          <w:szCs w:val="20"/>
        </w:rPr>
        <w:t xml:space="preserve"> и тяжких последствий, характер административного правонарушения и роль правонарушителя свидетельствуют о том, что данное административное правонарушение не может быть признано малозначительным.   </w:t>
      </w:r>
    </w:p>
    <w:p w:rsidR="005B046F" w:rsidRPr="00E73679" w:rsidP="005B046F">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Санкция ст. 1</w:t>
      </w:r>
      <w:r w:rsidRPr="00E73679" w:rsidR="00874916">
        <w:rPr>
          <w:rFonts w:ascii="Times New Roman" w:hAnsi="Times New Roman" w:cs="Times New Roman"/>
          <w:color w:val="000000"/>
          <w:sz w:val="20"/>
          <w:szCs w:val="20"/>
        </w:rPr>
        <w:t>7</w:t>
      </w:r>
      <w:r w:rsidRPr="00E73679">
        <w:rPr>
          <w:rFonts w:ascii="Times New Roman" w:hAnsi="Times New Roman" w:cs="Times New Roman"/>
          <w:color w:val="000000"/>
          <w:sz w:val="20"/>
          <w:szCs w:val="20"/>
        </w:rPr>
        <w:t>.</w:t>
      </w:r>
      <w:r w:rsidRPr="00E73679" w:rsidR="00874916">
        <w:rPr>
          <w:rFonts w:ascii="Times New Roman" w:hAnsi="Times New Roman" w:cs="Times New Roman"/>
          <w:color w:val="000000"/>
          <w:sz w:val="20"/>
          <w:szCs w:val="20"/>
        </w:rPr>
        <w:t>7</w:t>
      </w:r>
      <w:r w:rsidRPr="00E73679">
        <w:rPr>
          <w:rFonts w:ascii="Times New Roman" w:hAnsi="Times New Roman" w:cs="Times New Roman"/>
          <w:color w:val="000000"/>
          <w:sz w:val="20"/>
          <w:szCs w:val="20"/>
        </w:rPr>
        <w:t xml:space="preserve"> КоАП РФ не предусматривает наказания в виде предупреждения.  </w:t>
      </w:r>
    </w:p>
    <w:p w:rsidR="005B046F" w:rsidRPr="00E73679" w:rsidP="005B046F">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В соответствии с ч. 3 ст. 3.4 КоАП РФ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5B046F" w:rsidRPr="00E73679" w:rsidP="005B046F">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sidRPr="00E73679">
        <w:rPr>
          <w:rFonts w:ascii="Times New Roman" w:hAnsi="Times New Roman" w:cs="Times New Roman"/>
          <w:color w:val="000000"/>
          <w:sz w:val="20"/>
          <w:szCs w:val="20"/>
        </w:rPr>
        <w:t xml:space="preserve"> частью 2 статьи 3.4 настоящего Кодекса, за исключением случаев, предусмотренных частью 2 настоящей статьи.</w:t>
      </w:r>
    </w:p>
    <w:p w:rsidR="005B046F" w:rsidRPr="00E73679" w:rsidP="005B046F">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 xml:space="preserve">Ятченко Л.П. </w:t>
      </w:r>
      <w:r w:rsidRPr="00E73679">
        <w:rPr>
          <w:rFonts w:ascii="Times New Roman" w:hAnsi="Times New Roman" w:cs="Times New Roman"/>
          <w:color w:val="000000"/>
          <w:sz w:val="20"/>
          <w:szCs w:val="20"/>
        </w:rPr>
        <w:t>ранее к административной ответственности не привлекал</w:t>
      </w:r>
      <w:r w:rsidRPr="00E73679">
        <w:rPr>
          <w:rFonts w:ascii="Times New Roman" w:hAnsi="Times New Roman" w:cs="Times New Roman"/>
          <w:color w:val="000000"/>
          <w:sz w:val="20"/>
          <w:szCs w:val="20"/>
        </w:rPr>
        <w:t>ся</w:t>
      </w:r>
      <w:r w:rsidRPr="00E73679">
        <w:rPr>
          <w:rFonts w:ascii="Times New Roman" w:hAnsi="Times New Roman" w:cs="Times New Roman"/>
          <w:color w:val="000000"/>
          <w:sz w:val="20"/>
          <w:szCs w:val="20"/>
        </w:rPr>
        <w:t xml:space="preserve">, сведений о причинении вреда или угрозе его причинения вследствие совершения административного правонарушения, материалы дела не содержат. </w:t>
      </w:r>
    </w:p>
    <w:p w:rsidR="005B046F" w:rsidRPr="00E73679" w:rsidP="005B046F">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При таких обстоятельствах мировой судья пришел к выводу о том, что имеются все предусмотренные законом основания для замены</w:t>
      </w:r>
      <w:r w:rsidRPr="00E73679" w:rsidR="00B04C10">
        <w:rPr>
          <w:rFonts w:ascii="Times New Roman" w:hAnsi="Times New Roman" w:cs="Times New Roman"/>
          <w:color w:val="000000"/>
          <w:sz w:val="20"/>
          <w:szCs w:val="20"/>
        </w:rPr>
        <w:t xml:space="preserve"> Ятченко Л.П. </w:t>
      </w:r>
      <w:r w:rsidRPr="00E73679">
        <w:rPr>
          <w:rFonts w:ascii="Times New Roman" w:hAnsi="Times New Roman" w:cs="Times New Roman"/>
          <w:color w:val="000000"/>
          <w:sz w:val="20"/>
          <w:szCs w:val="20"/>
        </w:rPr>
        <w:t xml:space="preserve"> административного наказания в виде административного штрафа предупреждением.  </w:t>
      </w:r>
    </w:p>
    <w:p w:rsidR="005B046F" w:rsidRPr="00E73679" w:rsidP="005B046F">
      <w:pPr>
        <w:autoSpaceDE w:val="0"/>
        <w:autoSpaceDN w:val="0"/>
        <w:adjustRightInd w:val="0"/>
        <w:spacing w:after="0" w:line="240" w:lineRule="auto"/>
        <w:ind w:firstLine="567"/>
        <w:jc w:val="both"/>
        <w:rPr>
          <w:rFonts w:ascii="Times New Roman" w:hAnsi="Times New Roman" w:cs="Times New Roman"/>
          <w:color w:val="000000"/>
          <w:sz w:val="20"/>
          <w:szCs w:val="20"/>
        </w:rPr>
      </w:pPr>
      <w:r w:rsidRPr="00E73679">
        <w:rPr>
          <w:rFonts w:ascii="Times New Roman" w:hAnsi="Times New Roman" w:cs="Times New Roman"/>
          <w:color w:val="000000"/>
          <w:sz w:val="20"/>
          <w:szCs w:val="20"/>
        </w:rPr>
        <w:t>Именно такое наказание будет являться достаточным для достижения целей, предусмотренных ст. 1.2 КоАП РФ и предупреждения совершения аналогичных правонарушений в будущем.</w:t>
      </w:r>
    </w:p>
    <w:p w:rsidR="009708A1" w:rsidRPr="00E73679" w:rsidP="005E77FE">
      <w:pPr>
        <w:pStyle w:val="NormalWeb"/>
        <w:spacing w:before="0" w:beforeAutospacing="0" w:after="0" w:afterAutospacing="0"/>
        <w:ind w:firstLine="567"/>
        <w:jc w:val="both"/>
        <w:rPr>
          <w:sz w:val="20"/>
          <w:szCs w:val="20"/>
        </w:rPr>
      </w:pPr>
      <w:r w:rsidRPr="00E73679">
        <w:rPr>
          <w:sz w:val="20"/>
          <w:szCs w:val="20"/>
        </w:rPr>
        <w:t xml:space="preserve">На основании </w:t>
      </w:r>
      <w:r w:rsidRPr="00E73679">
        <w:rPr>
          <w:sz w:val="20"/>
          <w:szCs w:val="20"/>
        </w:rPr>
        <w:t>изложенного</w:t>
      </w:r>
      <w:r w:rsidRPr="00E73679">
        <w:rPr>
          <w:sz w:val="20"/>
          <w:szCs w:val="20"/>
        </w:rPr>
        <w:t xml:space="preserve">, руководствуясь   ст. ст.  4.2, 4.3, </w:t>
      </w:r>
      <w:r w:rsidRPr="00E73679" w:rsidR="005E77FE">
        <w:rPr>
          <w:sz w:val="20"/>
          <w:szCs w:val="20"/>
        </w:rPr>
        <w:t xml:space="preserve">ст. 17.7., </w:t>
      </w:r>
      <w:r w:rsidRPr="00E73679">
        <w:rPr>
          <w:sz w:val="20"/>
          <w:szCs w:val="20"/>
        </w:rPr>
        <w:t>ст.ст</w:t>
      </w:r>
      <w:r w:rsidRPr="00E73679">
        <w:rPr>
          <w:sz w:val="20"/>
          <w:szCs w:val="20"/>
        </w:rPr>
        <w:t>.  29.7-29.11 КоАП РФ, -</w:t>
      </w:r>
      <w:r w:rsidRPr="00E73679" w:rsidR="00B04C10">
        <w:rPr>
          <w:sz w:val="20"/>
          <w:szCs w:val="20"/>
        </w:rPr>
        <w:t xml:space="preserve"> </w:t>
      </w:r>
    </w:p>
    <w:p w:rsidR="009708A1" w:rsidRPr="00E73679" w:rsidP="005E77FE">
      <w:pPr>
        <w:spacing w:after="0" w:line="240" w:lineRule="auto"/>
        <w:ind w:firstLine="567"/>
        <w:jc w:val="center"/>
        <w:rPr>
          <w:rFonts w:ascii="Times New Roman" w:hAnsi="Times New Roman" w:cs="Times New Roman"/>
          <w:b/>
          <w:bCs/>
          <w:color w:val="000000"/>
          <w:sz w:val="20"/>
          <w:szCs w:val="20"/>
          <w:bdr w:val="none" w:sz="0" w:space="0" w:color="auto" w:frame="1"/>
        </w:rPr>
      </w:pPr>
      <w:r w:rsidRPr="00E73679">
        <w:rPr>
          <w:rFonts w:ascii="Times New Roman" w:hAnsi="Times New Roman" w:cs="Times New Roman"/>
          <w:b/>
          <w:bCs/>
          <w:color w:val="000000"/>
          <w:sz w:val="20"/>
          <w:szCs w:val="20"/>
          <w:bdr w:val="none" w:sz="0" w:space="0" w:color="auto" w:frame="1"/>
        </w:rPr>
        <w:t>ПОСТАНОВИЛ:</w:t>
      </w:r>
    </w:p>
    <w:p w:rsidR="00E65E2A" w:rsidRPr="00E73679" w:rsidP="005E77FE">
      <w:pPr>
        <w:spacing w:after="0" w:line="240" w:lineRule="auto"/>
        <w:ind w:firstLine="567"/>
        <w:jc w:val="center"/>
        <w:rPr>
          <w:rFonts w:ascii="Times New Roman" w:hAnsi="Times New Roman" w:cs="Times New Roman"/>
          <w:b/>
          <w:bCs/>
          <w:color w:val="000000"/>
          <w:sz w:val="20"/>
          <w:szCs w:val="20"/>
          <w:bdr w:val="none" w:sz="0" w:space="0" w:color="auto" w:frame="1"/>
        </w:rPr>
      </w:pPr>
    </w:p>
    <w:p w:rsidR="004F18AF" w:rsidRPr="00E73679" w:rsidP="004F18AF">
      <w:pPr>
        <w:spacing w:after="0" w:line="240" w:lineRule="auto"/>
        <w:ind w:firstLine="567"/>
        <w:jc w:val="both"/>
        <w:rPr>
          <w:rFonts w:ascii="Times New Roman" w:hAnsi="Times New Roman" w:cs="Times New Roman"/>
          <w:sz w:val="20"/>
          <w:szCs w:val="20"/>
        </w:rPr>
      </w:pPr>
      <w:r w:rsidRPr="00E73679">
        <w:rPr>
          <w:rFonts w:ascii="Times New Roman" w:hAnsi="Times New Roman" w:cs="Times New Roman"/>
          <w:bCs/>
          <w:color w:val="000000"/>
          <w:sz w:val="20"/>
          <w:szCs w:val="20"/>
          <w:bdr w:val="none" w:sz="0" w:space="0" w:color="auto" w:frame="1"/>
        </w:rPr>
        <w:t xml:space="preserve"> </w:t>
      </w:r>
      <w:r w:rsidRPr="00E73679" w:rsidR="00B04C10">
        <w:rPr>
          <w:rFonts w:ascii="Times New Roman" w:hAnsi="Times New Roman" w:cs="Times New Roman"/>
          <w:bCs/>
          <w:color w:val="000000"/>
          <w:sz w:val="20"/>
          <w:szCs w:val="20"/>
          <w:bdr w:val="none" w:sz="0" w:space="0" w:color="auto" w:frame="1"/>
        </w:rPr>
        <w:t xml:space="preserve">Директора по технологическим присоединениям и передаче электрической энергии государственного унитарного предприятия Республики Крым «Крымэнерго» Ятченко Леонида Петровича, </w:t>
      </w:r>
      <w:r w:rsidRPr="00E73679" w:rsidR="00E73679">
        <w:rPr>
          <w:rFonts w:ascii="Times New Roman" w:hAnsi="Times New Roman" w:cs="Times New Roman"/>
          <w:bCs/>
          <w:color w:val="000000"/>
          <w:sz w:val="20"/>
          <w:szCs w:val="20"/>
          <w:bdr w:val="none" w:sz="0" w:space="0" w:color="auto" w:frame="1"/>
        </w:rPr>
        <w:t>….</w:t>
      </w:r>
      <w:r w:rsidRPr="00E73679" w:rsidR="00B04C10">
        <w:rPr>
          <w:rFonts w:ascii="Times New Roman" w:hAnsi="Times New Roman" w:cs="Times New Roman"/>
          <w:bCs/>
          <w:color w:val="000000"/>
          <w:sz w:val="20"/>
          <w:szCs w:val="20"/>
          <w:bdr w:val="none" w:sz="0" w:space="0" w:color="auto" w:frame="1"/>
        </w:rPr>
        <w:t xml:space="preserve"> года рождения, </w:t>
      </w:r>
      <w:r w:rsidRPr="00E73679">
        <w:rPr>
          <w:rFonts w:ascii="Times New Roman" w:hAnsi="Times New Roman" w:cs="Times New Roman"/>
          <w:color w:val="000000"/>
          <w:sz w:val="20"/>
          <w:szCs w:val="20"/>
        </w:rPr>
        <w:t>признать</w:t>
      </w:r>
      <w:r w:rsidRPr="00E73679" w:rsidR="00BE6D0F">
        <w:rPr>
          <w:rFonts w:ascii="Times New Roman" w:hAnsi="Times New Roman" w:cs="Times New Roman"/>
          <w:sz w:val="20"/>
          <w:szCs w:val="20"/>
        </w:rPr>
        <w:t xml:space="preserve"> виновным</w:t>
      </w:r>
      <w:r w:rsidRPr="00E73679">
        <w:rPr>
          <w:rFonts w:ascii="Times New Roman" w:hAnsi="Times New Roman" w:cs="Times New Roman"/>
          <w:sz w:val="20"/>
          <w:szCs w:val="20"/>
        </w:rPr>
        <w:t xml:space="preserve"> в совершении административного правонарушения, предусмотренного </w:t>
      </w:r>
      <w:r w:rsidRPr="00E73679" w:rsidR="00BE6D0F">
        <w:rPr>
          <w:rFonts w:ascii="Times New Roman" w:hAnsi="Times New Roman" w:cs="Times New Roman"/>
          <w:sz w:val="20"/>
          <w:szCs w:val="20"/>
        </w:rPr>
        <w:t>ст.1</w:t>
      </w:r>
      <w:r w:rsidRPr="00E73679" w:rsidR="005E77FE">
        <w:rPr>
          <w:rFonts w:ascii="Times New Roman" w:hAnsi="Times New Roman" w:cs="Times New Roman"/>
          <w:sz w:val="20"/>
          <w:szCs w:val="20"/>
        </w:rPr>
        <w:t>7</w:t>
      </w:r>
      <w:r w:rsidRPr="00E73679" w:rsidR="00BE6D0F">
        <w:rPr>
          <w:rFonts w:ascii="Times New Roman" w:hAnsi="Times New Roman" w:cs="Times New Roman"/>
          <w:sz w:val="20"/>
          <w:szCs w:val="20"/>
        </w:rPr>
        <w:t>.</w:t>
      </w:r>
      <w:r w:rsidRPr="00E73679" w:rsidR="005E77FE">
        <w:rPr>
          <w:rFonts w:ascii="Times New Roman" w:hAnsi="Times New Roman" w:cs="Times New Roman"/>
          <w:sz w:val="20"/>
          <w:szCs w:val="20"/>
        </w:rPr>
        <w:t>7</w:t>
      </w:r>
      <w:r w:rsidRPr="00E73679">
        <w:rPr>
          <w:rFonts w:ascii="Times New Roman" w:hAnsi="Times New Roman" w:cs="Times New Roman"/>
          <w:sz w:val="20"/>
          <w:szCs w:val="20"/>
        </w:rPr>
        <w:t xml:space="preserve"> Кодекса Российской Федерации об административных правонарушениях и назначить </w:t>
      </w:r>
      <w:r w:rsidRPr="00E73679" w:rsidR="00BE6D0F">
        <w:rPr>
          <w:rFonts w:ascii="Times New Roman" w:hAnsi="Times New Roman" w:cs="Times New Roman"/>
          <w:sz w:val="20"/>
          <w:szCs w:val="20"/>
        </w:rPr>
        <w:t>ему</w:t>
      </w:r>
      <w:r w:rsidRPr="00E73679">
        <w:rPr>
          <w:rFonts w:ascii="Times New Roman" w:hAnsi="Times New Roman" w:cs="Times New Roman"/>
          <w:sz w:val="20"/>
          <w:szCs w:val="20"/>
        </w:rPr>
        <w:t xml:space="preserve"> административное наказание в виде </w:t>
      </w:r>
      <w:r w:rsidRPr="00E73679" w:rsidR="00B04C10">
        <w:rPr>
          <w:rFonts w:ascii="Times New Roman" w:hAnsi="Times New Roman" w:cs="Times New Roman"/>
          <w:sz w:val="20"/>
          <w:szCs w:val="20"/>
        </w:rPr>
        <w:t xml:space="preserve">предупреждения. </w:t>
      </w:r>
    </w:p>
    <w:p w:rsidR="004F18AF" w:rsidRPr="00E73679" w:rsidP="004F18AF">
      <w:pPr>
        <w:spacing w:after="0" w:line="240" w:lineRule="auto"/>
        <w:ind w:right="-2" w:firstLine="142"/>
        <w:jc w:val="both"/>
        <w:rPr>
          <w:rFonts w:ascii="Times New Roman" w:hAnsi="Times New Roman" w:cs="Times New Roman"/>
          <w:sz w:val="20"/>
          <w:szCs w:val="20"/>
        </w:rPr>
      </w:pPr>
      <w:r w:rsidRPr="00E73679">
        <w:rPr>
          <w:rFonts w:ascii="Times New Roman" w:hAnsi="Times New Roman" w:cs="Times New Roman"/>
          <w:sz w:val="20"/>
          <w:szCs w:val="20"/>
        </w:rPr>
        <w:t xml:space="preserve">         Постановление может быть обжаловано в Киевский районный суд                       г.  Симферополь Республики Крым в течение 10 </w:t>
      </w:r>
      <w:r w:rsidRPr="00E73679" w:rsidR="00B04C10">
        <w:rPr>
          <w:rFonts w:ascii="Times New Roman" w:hAnsi="Times New Roman" w:cs="Times New Roman"/>
          <w:sz w:val="20"/>
          <w:szCs w:val="20"/>
        </w:rPr>
        <w:t>дней с</w:t>
      </w:r>
      <w:r w:rsidRPr="00E73679">
        <w:rPr>
          <w:rFonts w:ascii="Times New Roman" w:hAnsi="Times New Roman" w:cs="Times New Roman"/>
          <w:sz w:val="20"/>
          <w:szCs w:val="20"/>
        </w:rPr>
        <w:t>о дня получения или вручения копии постановления путем подачи жалобы через мирового судью судебного участка №10 Киевского судебного района города Симферополь.</w:t>
      </w:r>
    </w:p>
    <w:p w:rsidR="004F18AF" w:rsidP="004F18AF">
      <w:pPr>
        <w:spacing w:after="0" w:line="240" w:lineRule="auto"/>
        <w:ind w:right="-2" w:firstLine="567"/>
        <w:jc w:val="both"/>
        <w:rPr>
          <w:rFonts w:ascii="Times New Roman" w:hAnsi="Times New Roman" w:cs="Times New Roman"/>
          <w:sz w:val="20"/>
          <w:szCs w:val="20"/>
        </w:rPr>
      </w:pPr>
      <w:r w:rsidRPr="00E73679">
        <w:rPr>
          <w:rFonts w:ascii="Times New Roman" w:hAnsi="Times New Roman" w:cs="Times New Roman"/>
          <w:sz w:val="20"/>
          <w:szCs w:val="20"/>
        </w:rPr>
        <w:t xml:space="preserve">Мировой судья               </w:t>
      </w:r>
      <w:r w:rsidRPr="00E73679" w:rsidR="00B04C10">
        <w:rPr>
          <w:rFonts w:ascii="Times New Roman" w:hAnsi="Times New Roman" w:cs="Times New Roman"/>
          <w:sz w:val="20"/>
          <w:szCs w:val="20"/>
        </w:rPr>
        <w:t xml:space="preserve"> </w:t>
      </w:r>
      <w:r w:rsidRPr="00E73679" w:rsidR="00B04C10">
        <w:rPr>
          <w:rFonts w:ascii="Times New Roman" w:hAnsi="Times New Roman" w:cs="Times New Roman"/>
          <w:sz w:val="20"/>
          <w:szCs w:val="20"/>
        </w:rPr>
        <w:tab/>
      </w:r>
      <w:r w:rsidRPr="00E73679" w:rsidR="00B04C10">
        <w:rPr>
          <w:rFonts w:ascii="Times New Roman" w:hAnsi="Times New Roman" w:cs="Times New Roman"/>
          <w:sz w:val="20"/>
          <w:szCs w:val="20"/>
        </w:rPr>
        <w:tab/>
      </w:r>
      <w:r w:rsidRPr="00E73679">
        <w:rPr>
          <w:rFonts w:ascii="Times New Roman" w:hAnsi="Times New Roman" w:cs="Times New Roman"/>
          <w:sz w:val="20"/>
          <w:szCs w:val="20"/>
        </w:rPr>
        <w:tab/>
      </w:r>
      <w:r w:rsidRPr="00E73679">
        <w:rPr>
          <w:rFonts w:ascii="Times New Roman" w:hAnsi="Times New Roman" w:cs="Times New Roman"/>
          <w:sz w:val="20"/>
          <w:szCs w:val="20"/>
        </w:rPr>
        <w:tab/>
        <w:t xml:space="preserve">                         </w:t>
      </w:r>
      <w:r w:rsidRPr="00E73679" w:rsidR="00B04C10">
        <w:rPr>
          <w:rFonts w:ascii="Times New Roman" w:hAnsi="Times New Roman" w:cs="Times New Roman"/>
          <w:sz w:val="20"/>
          <w:szCs w:val="20"/>
        </w:rPr>
        <w:t xml:space="preserve">С.А. Москаленко </w:t>
      </w:r>
      <w:r w:rsidRPr="00E73679">
        <w:rPr>
          <w:rFonts w:ascii="Times New Roman" w:hAnsi="Times New Roman" w:cs="Times New Roman"/>
          <w:sz w:val="20"/>
          <w:szCs w:val="20"/>
        </w:rPr>
        <w:t xml:space="preserve"> </w:t>
      </w:r>
    </w:p>
    <w:p w:rsidR="00E73679" w:rsidP="00E73679">
      <w:pPr>
        <w:spacing w:after="0" w:line="240" w:lineRule="auto"/>
        <w:rPr>
          <w:rFonts w:ascii="Times New Roman" w:hAnsi="Times New Roman" w:cs="Times New Roman"/>
        </w:rPr>
      </w:pPr>
    </w:p>
    <w:p w:rsidR="00E73679" w:rsidRPr="00E73679" w:rsidP="004F18AF">
      <w:pPr>
        <w:spacing w:after="0" w:line="240" w:lineRule="auto"/>
        <w:ind w:right="-2" w:firstLine="567"/>
        <w:jc w:val="both"/>
        <w:rPr>
          <w:rFonts w:ascii="Times New Roman" w:hAnsi="Times New Roman" w:cs="Times New Roman"/>
          <w:sz w:val="20"/>
          <w:szCs w:val="20"/>
        </w:rPr>
      </w:pPr>
    </w:p>
    <w:p w:rsidR="00D92154" w:rsidRPr="00E73679" w:rsidP="005E77FE">
      <w:pPr>
        <w:spacing w:after="0" w:line="240" w:lineRule="auto"/>
        <w:ind w:firstLine="567"/>
        <w:jc w:val="both"/>
        <w:rPr>
          <w:rFonts w:ascii="Times New Roman" w:eastAsia="Times New Roman" w:hAnsi="Times New Roman" w:cs="Times New Roman"/>
          <w:sz w:val="20"/>
          <w:szCs w:val="20"/>
        </w:rPr>
      </w:pPr>
    </w:p>
    <w:p w:rsidR="00D92154" w:rsidRPr="00E73679" w:rsidP="005E77FE">
      <w:pPr>
        <w:spacing w:after="0" w:line="240" w:lineRule="auto"/>
        <w:ind w:firstLine="567"/>
        <w:jc w:val="both"/>
        <w:rPr>
          <w:rFonts w:ascii="Times New Roman" w:eastAsia="Times New Roman" w:hAnsi="Times New Roman" w:cs="Times New Roman"/>
          <w:sz w:val="20"/>
          <w:szCs w:val="20"/>
        </w:rPr>
      </w:pPr>
    </w:p>
    <w:p w:rsidR="007D2DF9" w:rsidRPr="00E73679" w:rsidP="005E77FE">
      <w:pPr>
        <w:spacing w:after="0" w:line="240" w:lineRule="auto"/>
        <w:ind w:firstLine="567"/>
        <w:jc w:val="center"/>
        <w:rPr>
          <w:rFonts w:ascii="Times New Roman" w:eastAsia="Times New Roman" w:hAnsi="Times New Roman" w:cs="Times New Roman"/>
          <w:sz w:val="20"/>
          <w:szCs w:val="20"/>
        </w:rPr>
      </w:pPr>
    </w:p>
    <w:sectPr w:rsidSect="003D4200">
      <w:headerReference w:type="default" r:id="rId12"/>
      <w:pgSz w:w="11906" w:h="16838" w:code="9"/>
      <w:pgMar w:top="454" w:right="567" w:bottom="454" w:left="158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0328261"/>
      <w:docPartObj>
        <w:docPartGallery w:val="Page Numbers (Top of Page)"/>
        <w:docPartUnique/>
      </w:docPartObj>
    </w:sdtPr>
    <w:sdtContent>
      <w:p w:rsidR="00874916">
        <w:pPr>
          <w:pStyle w:val="Header"/>
          <w:jc w:val="right"/>
        </w:pPr>
        <w:r>
          <w:fldChar w:fldCharType="begin"/>
        </w:r>
        <w:r>
          <w:instrText>PAGE   \* MERGEFORMAT</w:instrText>
        </w:r>
        <w:r>
          <w:fldChar w:fldCharType="separate"/>
        </w:r>
        <w:r w:rsidR="009F5783">
          <w:rPr>
            <w:noProof/>
          </w:rPr>
          <w:t>6</w:t>
        </w:r>
        <w:r>
          <w:fldChar w:fldCharType="end"/>
        </w:r>
      </w:p>
    </w:sdtContent>
  </w:sdt>
  <w:p w:rsidR="008749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868"/>
    <w:rsid w:val="00001D35"/>
    <w:rsid w:val="00005FCF"/>
    <w:rsid w:val="00011FDD"/>
    <w:rsid w:val="0002005B"/>
    <w:rsid w:val="00025729"/>
    <w:rsid w:val="00053F14"/>
    <w:rsid w:val="00056B1E"/>
    <w:rsid w:val="00061177"/>
    <w:rsid w:val="00066354"/>
    <w:rsid w:val="00083739"/>
    <w:rsid w:val="0009317A"/>
    <w:rsid w:val="000A6119"/>
    <w:rsid w:val="000C5CED"/>
    <w:rsid w:val="000D3EC5"/>
    <w:rsid w:val="000D7FDE"/>
    <w:rsid w:val="000E2163"/>
    <w:rsid w:val="000F05A3"/>
    <w:rsid w:val="00103ED2"/>
    <w:rsid w:val="00106821"/>
    <w:rsid w:val="00131648"/>
    <w:rsid w:val="00166F2F"/>
    <w:rsid w:val="00173D1A"/>
    <w:rsid w:val="00175B85"/>
    <w:rsid w:val="001A729D"/>
    <w:rsid w:val="001B7EC0"/>
    <w:rsid w:val="001C44BA"/>
    <w:rsid w:val="00200D84"/>
    <w:rsid w:val="00201A93"/>
    <w:rsid w:val="00205D62"/>
    <w:rsid w:val="002170C9"/>
    <w:rsid w:val="002177AD"/>
    <w:rsid w:val="00223714"/>
    <w:rsid w:val="002248A6"/>
    <w:rsid w:val="00235C2C"/>
    <w:rsid w:val="00264552"/>
    <w:rsid w:val="002B7AD8"/>
    <w:rsid w:val="002C0413"/>
    <w:rsid w:val="002C5AD6"/>
    <w:rsid w:val="002F425A"/>
    <w:rsid w:val="00305626"/>
    <w:rsid w:val="00314352"/>
    <w:rsid w:val="003273E9"/>
    <w:rsid w:val="00355FF1"/>
    <w:rsid w:val="00372302"/>
    <w:rsid w:val="0038266E"/>
    <w:rsid w:val="003907F9"/>
    <w:rsid w:val="003916FD"/>
    <w:rsid w:val="003A782E"/>
    <w:rsid w:val="003D4200"/>
    <w:rsid w:val="003E0545"/>
    <w:rsid w:val="003E3845"/>
    <w:rsid w:val="003E55A1"/>
    <w:rsid w:val="003F23C2"/>
    <w:rsid w:val="003F7B22"/>
    <w:rsid w:val="00400575"/>
    <w:rsid w:val="004113D5"/>
    <w:rsid w:val="00411E87"/>
    <w:rsid w:val="004213F9"/>
    <w:rsid w:val="00430405"/>
    <w:rsid w:val="00432B9D"/>
    <w:rsid w:val="00434474"/>
    <w:rsid w:val="00434877"/>
    <w:rsid w:val="0044373C"/>
    <w:rsid w:val="00457BAC"/>
    <w:rsid w:val="004750EB"/>
    <w:rsid w:val="00475506"/>
    <w:rsid w:val="004A37D1"/>
    <w:rsid w:val="004C64E5"/>
    <w:rsid w:val="004E029A"/>
    <w:rsid w:val="004F18AF"/>
    <w:rsid w:val="005053CC"/>
    <w:rsid w:val="00512C1D"/>
    <w:rsid w:val="00522710"/>
    <w:rsid w:val="00523386"/>
    <w:rsid w:val="005272CF"/>
    <w:rsid w:val="00527328"/>
    <w:rsid w:val="005376A5"/>
    <w:rsid w:val="00537844"/>
    <w:rsid w:val="005461E8"/>
    <w:rsid w:val="00552C36"/>
    <w:rsid w:val="0056560E"/>
    <w:rsid w:val="0056740C"/>
    <w:rsid w:val="005927C9"/>
    <w:rsid w:val="00596E64"/>
    <w:rsid w:val="005A1BA5"/>
    <w:rsid w:val="005A3FE6"/>
    <w:rsid w:val="005B046F"/>
    <w:rsid w:val="005B6BFB"/>
    <w:rsid w:val="005C4D77"/>
    <w:rsid w:val="005C4F3B"/>
    <w:rsid w:val="005E77FE"/>
    <w:rsid w:val="0060338E"/>
    <w:rsid w:val="00603C00"/>
    <w:rsid w:val="00612F4D"/>
    <w:rsid w:val="0061657D"/>
    <w:rsid w:val="00616DC0"/>
    <w:rsid w:val="00634621"/>
    <w:rsid w:val="00652E51"/>
    <w:rsid w:val="00656CDC"/>
    <w:rsid w:val="00670FA2"/>
    <w:rsid w:val="006722BF"/>
    <w:rsid w:val="006946C7"/>
    <w:rsid w:val="00696A95"/>
    <w:rsid w:val="006B0F8F"/>
    <w:rsid w:val="006B52F7"/>
    <w:rsid w:val="006C21A3"/>
    <w:rsid w:val="006C2CCA"/>
    <w:rsid w:val="006C7554"/>
    <w:rsid w:val="006F50E9"/>
    <w:rsid w:val="00714CA9"/>
    <w:rsid w:val="0074526E"/>
    <w:rsid w:val="007646B5"/>
    <w:rsid w:val="00792CFA"/>
    <w:rsid w:val="007A3806"/>
    <w:rsid w:val="007B3CF0"/>
    <w:rsid w:val="007B48BE"/>
    <w:rsid w:val="007C1499"/>
    <w:rsid w:val="007C2E27"/>
    <w:rsid w:val="007C3ACC"/>
    <w:rsid w:val="007C482F"/>
    <w:rsid w:val="007D2DF9"/>
    <w:rsid w:val="007E5036"/>
    <w:rsid w:val="008021DF"/>
    <w:rsid w:val="00814217"/>
    <w:rsid w:val="008220AA"/>
    <w:rsid w:val="00844491"/>
    <w:rsid w:val="008446A0"/>
    <w:rsid w:val="008454D9"/>
    <w:rsid w:val="00846755"/>
    <w:rsid w:val="00874916"/>
    <w:rsid w:val="00881B7C"/>
    <w:rsid w:val="00882100"/>
    <w:rsid w:val="00893AA1"/>
    <w:rsid w:val="008979B2"/>
    <w:rsid w:val="008A252C"/>
    <w:rsid w:val="008B0ACC"/>
    <w:rsid w:val="008B2259"/>
    <w:rsid w:val="008D18D8"/>
    <w:rsid w:val="008F573B"/>
    <w:rsid w:val="00903BAE"/>
    <w:rsid w:val="0090489D"/>
    <w:rsid w:val="00912098"/>
    <w:rsid w:val="00930F72"/>
    <w:rsid w:val="00933B0F"/>
    <w:rsid w:val="0093789F"/>
    <w:rsid w:val="009378CB"/>
    <w:rsid w:val="00940B13"/>
    <w:rsid w:val="0094494E"/>
    <w:rsid w:val="00954B3B"/>
    <w:rsid w:val="009629E7"/>
    <w:rsid w:val="00966C4B"/>
    <w:rsid w:val="009708A1"/>
    <w:rsid w:val="00983F5C"/>
    <w:rsid w:val="009A4474"/>
    <w:rsid w:val="009A6039"/>
    <w:rsid w:val="009A786C"/>
    <w:rsid w:val="009B6E4A"/>
    <w:rsid w:val="009C4F79"/>
    <w:rsid w:val="009D337B"/>
    <w:rsid w:val="009D4E91"/>
    <w:rsid w:val="009E470C"/>
    <w:rsid w:val="009E732D"/>
    <w:rsid w:val="009F3A15"/>
    <w:rsid w:val="009F5783"/>
    <w:rsid w:val="00A07009"/>
    <w:rsid w:val="00A130C8"/>
    <w:rsid w:val="00A21B19"/>
    <w:rsid w:val="00A455EB"/>
    <w:rsid w:val="00A60113"/>
    <w:rsid w:val="00A74C8E"/>
    <w:rsid w:val="00A84A9E"/>
    <w:rsid w:val="00A87DCF"/>
    <w:rsid w:val="00A901C7"/>
    <w:rsid w:val="00A92AC4"/>
    <w:rsid w:val="00AA2EF5"/>
    <w:rsid w:val="00AA3026"/>
    <w:rsid w:val="00AA359A"/>
    <w:rsid w:val="00AB0F4A"/>
    <w:rsid w:val="00AB4BB4"/>
    <w:rsid w:val="00AC62BE"/>
    <w:rsid w:val="00AD677E"/>
    <w:rsid w:val="00AE49A9"/>
    <w:rsid w:val="00B0180E"/>
    <w:rsid w:val="00B04C10"/>
    <w:rsid w:val="00B07F5D"/>
    <w:rsid w:val="00B17192"/>
    <w:rsid w:val="00B311D7"/>
    <w:rsid w:val="00B37E70"/>
    <w:rsid w:val="00B42F96"/>
    <w:rsid w:val="00B501EE"/>
    <w:rsid w:val="00B518FA"/>
    <w:rsid w:val="00B51BF6"/>
    <w:rsid w:val="00B64DB0"/>
    <w:rsid w:val="00B701B8"/>
    <w:rsid w:val="00B82EDF"/>
    <w:rsid w:val="00B86B06"/>
    <w:rsid w:val="00B952B2"/>
    <w:rsid w:val="00BB5C06"/>
    <w:rsid w:val="00BC15A7"/>
    <w:rsid w:val="00BE476D"/>
    <w:rsid w:val="00BE6D0F"/>
    <w:rsid w:val="00BF04B5"/>
    <w:rsid w:val="00BF6C0A"/>
    <w:rsid w:val="00C0178E"/>
    <w:rsid w:val="00C14A62"/>
    <w:rsid w:val="00C20A4D"/>
    <w:rsid w:val="00C2162B"/>
    <w:rsid w:val="00C26369"/>
    <w:rsid w:val="00C4712D"/>
    <w:rsid w:val="00C54DFB"/>
    <w:rsid w:val="00C556A5"/>
    <w:rsid w:val="00C718DF"/>
    <w:rsid w:val="00C764C1"/>
    <w:rsid w:val="00C8271D"/>
    <w:rsid w:val="00C8517E"/>
    <w:rsid w:val="00CA31E1"/>
    <w:rsid w:val="00CA407F"/>
    <w:rsid w:val="00CA7087"/>
    <w:rsid w:val="00CA72CD"/>
    <w:rsid w:val="00CF64EE"/>
    <w:rsid w:val="00D01583"/>
    <w:rsid w:val="00D032FD"/>
    <w:rsid w:val="00D07868"/>
    <w:rsid w:val="00D153F4"/>
    <w:rsid w:val="00D171E0"/>
    <w:rsid w:val="00D24A09"/>
    <w:rsid w:val="00D43212"/>
    <w:rsid w:val="00D466D8"/>
    <w:rsid w:val="00D523F4"/>
    <w:rsid w:val="00D54EDC"/>
    <w:rsid w:val="00D6491C"/>
    <w:rsid w:val="00D77254"/>
    <w:rsid w:val="00D92154"/>
    <w:rsid w:val="00DA0984"/>
    <w:rsid w:val="00DA10E9"/>
    <w:rsid w:val="00DA15CA"/>
    <w:rsid w:val="00DA2608"/>
    <w:rsid w:val="00DA312C"/>
    <w:rsid w:val="00DB7A69"/>
    <w:rsid w:val="00DE2F51"/>
    <w:rsid w:val="00E14A9F"/>
    <w:rsid w:val="00E23C32"/>
    <w:rsid w:val="00E24318"/>
    <w:rsid w:val="00E25884"/>
    <w:rsid w:val="00E4045F"/>
    <w:rsid w:val="00E451F5"/>
    <w:rsid w:val="00E62B63"/>
    <w:rsid w:val="00E65E2A"/>
    <w:rsid w:val="00E73679"/>
    <w:rsid w:val="00E75BFA"/>
    <w:rsid w:val="00E83C19"/>
    <w:rsid w:val="00EA083E"/>
    <w:rsid w:val="00EA7100"/>
    <w:rsid w:val="00EA78AE"/>
    <w:rsid w:val="00ED44D0"/>
    <w:rsid w:val="00EE69FF"/>
    <w:rsid w:val="00EF2020"/>
    <w:rsid w:val="00EF48A4"/>
    <w:rsid w:val="00EF79EC"/>
    <w:rsid w:val="00F47FCE"/>
    <w:rsid w:val="00F53E01"/>
    <w:rsid w:val="00F66B96"/>
    <w:rsid w:val="00F72B6F"/>
    <w:rsid w:val="00F84D30"/>
    <w:rsid w:val="00F90553"/>
    <w:rsid w:val="00F93B57"/>
    <w:rsid w:val="00F9749B"/>
    <w:rsid w:val="00FA5B24"/>
    <w:rsid w:val="00FC1EF5"/>
    <w:rsid w:val="00FD794F"/>
    <w:rsid w:val="00FE1C5F"/>
    <w:rsid w:val="00FF2C57"/>
    <w:rsid w:val="00FF433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D07868"/>
    <w:pPr>
      <w:spacing w:after="0" w:line="240" w:lineRule="auto"/>
      <w:jc w:val="center"/>
    </w:pPr>
    <w:rPr>
      <w:rFonts w:ascii="Times New Roman" w:eastAsia="Times New Roman" w:hAnsi="Times New Roman" w:cs="Times New Roman"/>
      <w:sz w:val="28"/>
      <w:szCs w:val="20"/>
    </w:rPr>
  </w:style>
  <w:style w:type="character" w:customStyle="1" w:styleId="a">
    <w:name w:val="Название Знак"/>
    <w:basedOn w:val="DefaultParagraphFont"/>
    <w:link w:val="Title"/>
    <w:rsid w:val="00D07868"/>
    <w:rPr>
      <w:rFonts w:ascii="Times New Roman" w:eastAsia="Times New Roman" w:hAnsi="Times New Roman" w:cs="Times New Roman"/>
      <w:sz w:val="28"/>
      <w:szCs w:val="20"/>
    </w:rPr>
  </w:style>
  <w:style w:type="paragraph" w:styleId="BodyText">
    <w:name w:val="Body Text"/>
    <w:basedOn w:val="Normal"/>
    <w:link w:val="a0"/>
    <w:rsid w:val="00D07868"/>
    <w:pPr>
      <w:spacing w:after="120" w:line="240" w:lineRule="auto"/>
    </w:pPr>
    <w:rPr>
      <w:rFonts w:ascii="Times New Roman" w:eastAsia="Times New Roman" w:hAnsi="Times New Roman" w:cs="Times New Roman"/>
      <w:sz w:val="20"/>
      <w:szCs w:val="20"/>
    </w:rPr>
  </w:style>
  <w:style w:type="character" w:customStyle="1" w:styleId="a0">
    <w:name w:val="Основной текст Знак"/>
    <w:basedOn w:val="DefaultParagraphFont"/>
    <w:link w:val="BodyText"/>
    <w:rsid w:val="00D07868"/>
    <w:rPr>
      <w:rFonts w:ascii="Times New Roman" w:eastAsia="Times New Roman" w:hAnsi="Times New Roman" w:cs="Times New Roman"/>
      <w:sz w:val="20"/>
      <w:szCs w:val="20"/>
    </w:rPr>
  </w:style>
  <w:style w:type="character" w:customStyle="1" w:styleId="6">
    <w:name w:val="Основной текст (6)_"/>
    <w:link w:val="61"/>
    <w:rsid w:val="00D07868"/>
    <w:rPr>
      <w:shd w:val="clear" w:color="auto" w:fill="FFFFFF"/>
    </w:rPr>
  </w:style>
  <w:style w:type="paragraph" w:customStyle="1" w:styleId="61">
    <w:name w:val="Основной текст (6)1"/>
    <w:basedOn w:val="Normal"/>
    <w:link w:val="6"/>
    <w:rsid w:val="00D07868"/>
    <w:pPr>
      <w:widowControl w:val="0"/>
      <w:shd w:val="clear" w:color="auto" w:fill="FFFFFF"/>
      <w:spacing w:after="60" w:line="240" w:lineRule="atLeast"/>
      <w:jc w:val="both"/>
    </w:pPr>
  </w:style>
  <w:style w:type="character" w:customStyle="1" w:styleId="9">
    <w:name w:val="Основной текст (9)_"/>
    <w:link w:val="90"/>
    <w:rsid w:val="00D07868"/>
    <w:rPr>
      <w:b/>
      <w:bCs/>
      <w:sz w:val="21"/>
      <w:szCs w:val="21"/>
      <w:shd w:val="clear" w:color="auto" w:fill="FFFFFF"/>
    </w:rPr>
  </w:style>
  <w:style w:type="paragraph" w:customStyle="1" w:styleId="90">
    <w:name w:val="Основной текст (9)"/>
    <w:basedOn w:val="Normal"/>
    <w:link w:val="9"/>
    <w:rsid w:val="00D07868"/>
    <w:pPr>
      <w:widowControl w:val="0"/>
      <w:shd w:val="clear" w:color="auto" w:fill="FFFFFF"/>
      <w:spacing w:before="360" w:after="120" w:line="240" w:lineRule="atLeast"/>
      <w:jc w:val="center"/>
    </w:pPr>
    <w:rPr>
      <w:b/>
      <w:bCs/>
      <w:sz w:val="21"/>
      <w:szCs w:val="21"/>
    </w:rPr>
  </w:style>
  <w:style w:type="paragraph" w:styleId="NormalWeb">
    <w:name w:val="Normal (Web)"/>
    <w:basedOn w:val="Normal"/>
    <w:unhideWhenUsed/>
    <w:rsid w:val="00D078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9">
    <w:name w:val="Font Style19"/>
    <w:uiPriority w:val="99"/>
    <w:rsid w:val="006C7554"/>
    <w:rPr>
      <w:rFonts w:ascii="Times New Roman" w:hAnsi="Times New Roman" w:cs="Times New Roman"/>
      <w:sz w:val="20"/>
      <w:szCs w:val="20"/>
    </w:rPr>
  </w:style>
  <w:style w:type="paragraph" w:styleId="BodyTextIndent">
    <w:name w:val="Body Text Indent"/>
    <w:basedOn w:val="Normal"/>
    <w:link w:val="a1"/>
    <w:uiPriority w:val="99"/>
    <w:semiHidden/>
    <w:unhideWhenUsed/>
    <w:rsid w:val="00AB4BB4"/>
    <w:pPr>
      <w:spacing w:after="120"/>
      <w:ind w:left="283"/>
    </w:pPr>
  </w:style>
  <w:style w:type="character" w:customStyle="1" w:styleId="a1">
    <w:name w:val="Основной текст с отступом Знак"/>
    <w:basedOn w:val="DefaultParagraphFont"/>
    <w:link w:val="BodyTextIndent"/>
    <w:uiPriority w:val="99"/>
    <w:semiHidden/>
    <w:rsid w:val="00AB4BB4"/>
  </w:style>
  <w:style w:type="character" w:styleId="Hyperlink">
    <w:name w:val="Hyperlink"/>
    <w:basedOn w:val="DefaultParagraphFont"/>
    <w:uiPriority w:val="99"/>
    <w:semiHidden/>
    <w:unhideWhenUsed/>
    <w:rsid w:val="005461E8"/>
    <w:rPr>
      <w:strike w:val="0"/>
      <w:dstrike w:val="0"/>
      <w:color w:val="666699"/>
      <w:u w:val="none"/>
      <w:effect w:val="none"/>
    </w:rPr>
  </w:style>
  <w:style w:type="character" w:customStyle="1" w:styleId="apple-converted-space">
    <w:name w:val="apple-converted-space"/>
    <w:rsid w:val="009708A1"/>
  </w:style>
  <w:style w:type="paragraph" w:styleId="Header">
    <w:name w:val="header"/>
    <w:basedOn w:val="Normal"/>
    <w:link w:val="a2"/>
    <w:uiPriority w:val="99"/>
    <w:unhideWhenUsed/>
    <w:rsid w:val="00D54EDC"/>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D54EDC"/>
  </w:style>
  <w:style w:type="paragraph" w:styleId="Footer">
    <w:name w:val="footer"/>
    <w:basedOn w:val="Normal"/>
    <w:link w:val="a3"/>
    <w:uiPriority w:val="99"/>
    <w:unhideWhenUsed/>
    <w:rsid w:val="00D54EDC"/>
    <w:pPr>
      <w:tabs>
        <w:tab w:val="center" w:pos="4677"/>
        <w:tab w:val="right" w:pos="9355"/>
      </w:tabs>
      <w:spacing w:after="0" w:line="240" w:lineRule="auto"/>
    </w:pPr>
  </w:style>
  <w:style w:type="character" w:customStyle="1" w:styleId="a3">
    <w:name w:val="Нижний колонтитул Знак"/>
    <w:basedOn w:val="DefaultParagraphFont"/>
    <w:link w:val="Footer"/>
    <w:uiPriority w:val="99"/>
    <w:rsid w:val="00D54EDC"/>
  </w:style>
  <w:style w:type="character" w:customStyle="1" w:styleId="2">
    <w:name w:val="Основной текст (2)_"/>
    <w:basedOn w:val="DefaultParagraphFont"/>
    <w:link w:val="20"/>
    <w:rsid w:val="005C4D77"/>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5C4D77"/>
    <w:pPr>
      <w:widowControl w:val="0"/>
      <w:shd w:val="clear" w:color="auto" w:fill="FFFFFF"/>
      <w:spacing w:before="60" w:after="0" w:line="629" w:lineRule="exact"/>
    </w:pPr>
    <w:rPr>
      <w:rFonts w:ascii="Times New Roman" w:eastAsia="Times New Roman" w:hAnsi="Times New Roman" w:cs="Times New Roman"/>
      <w:sz w:val="26"/>
      <w:szCs w:val="26"/>
    </w:rPr>
  </w:style>
  <w:style w:type="table" w:styleId="TableGrid">
    <w:name w:val="Table Grid"/>
    <w:basedOn w:val="TableNormal"/>
    <w:uiPriority w:val="59"/>
    <w:rsid w:val="00E7367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0F86C8423D8AAEDE79FCD191E1DB446B2CE923ED668CD01EFDBB3EB52A23F69CF8983CEEC59C3BF2QAR5L" TargetMode="External" /><Relationship Id="rId11" Type="http://schemas.openxmlformats.org/officeDocument/2006/relationships/hyperlink" Target="consultantplus://offline/ref=0F86C8423D8AAEDE79FCD191E1DB446B2CE923ED668CD01EFDBB3EB52A23F69CF8983CEEC59C3BF3QARBL"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0F86C8423D8AAEDE79FCD191E1DB446B2CE923EC6B84D01EFDBB3EB52A23F69CF8983CEEC59D3FF4QARAL" TargetMode="External" /><Relationship Id="rId6" Type="http://schemas.openxmlformats.org/officeDocument/2006/relationships/hyperlink" Target="consultantplus://offline/ref=0F86C8423D8AAEDE79FCD191E1DB446B2CE923ED668CD01EFDBB3EB52A23F69CF8983CEEC59C3FF6QAR7L" TargetMode="External" /><Relationship Id="rId7" Type="http://schemas.openxmlformats.org/officeDocument/2006/relationships/hyperlink" Target="consultantplus://offline/ref=0F86C8423D8AAEDE79FCD191E1DB446B2CE923ED668CD01EFDBB3EB52A23F69CF8983CEEC59C3FF6QAR6L" TargetMode="External" /><Relationship Id="rId8" Type="http://schemas.openxmlformats.org/officeDocument/2006/relationships/hyperlink" Target="consultantplus://offline/ref=0F86C8423D8AAEDE79FCD191E1DB446B2CE923ED668CD01EFDBB3EB52A23F69CF8983CEEC59C3BF5QARBL" TargetMode="External" /><Relationship Id="rId9" Type="http://schemas.openxmlformats.org/officeDocument/2006/relationships/hyperlink" Target="consultantplus://offline/ref=0F86C8423D8AAEDE79FCD191E1DB446B2CE923ED668CD01EFDBB3EB52A23F69CF8983CEEC59C3BF1QAR3L"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0E289-B0D2-4445-82AC-8A4B5FFF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