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17257A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B760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B07909">
        <w:rPr>
          <w:rFonts w:ascii="Times New Roman" w:hAnsi="Times New Roman" w:cs="Times New Roman"/>
          <w:sz w:val="24"/>
          <w:szCs w:val="24"/>
        </w:rPr>
        <w:t>УИД 91</w:t>
      </w:r>
      <w:r w:rsidRPr="00B0790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7909">
        <w:rPr>
          <w:rFonts w:ascii="Times New Roman" w:hAnsi="Times New Roman" w:cs="Times New Roman"/>
          <w:sz w:val="24"/>
          <w:szCs w:val="24"/>
        </w:rPr>
        <w:t>0010-01-2025-000</w:t>
      </w:r>
      <w:r>
        <w:rPr>
          <w:rFonts w:ascii="Times New Roman" w:hAnsi="Times New Roman" w:cs="Times New Roman"/>
          <w:sz w:val="24"/>
          <w:szCs w:val="24"/>
          <w:lang w:val="en-US"/>
        </w:rPr>
        <w:t>771</w:t>
      </w:r>
      <w:r w:rsidRPr="00B079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Дело №5-10-10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0790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17257A" w:rsidRPr="00F920AC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П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29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920AC">
        <w:rPr>
          <w:rFonts w:ascii="Times New Roman" w:hAnsi="Times New Roman" w:cs="Times New Roman"/>
          <w:sz w:val="26"/>
          <w:szCs w:val="26"/>
        </w:rPr>
        <w:t xml:space="preserve">г.Симферополь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рассмотрев в открытом судебном заседании,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17257A" w:rsidRPr="00F920AC" w:rsidP="0017257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главного бухгалтера Государственного бюджетного учреждения дополнительного образования Республики Крым «Спортивная школа по шахматам и шашкам» </w:t>
      </w:r>
      <w:r>
        <w:rPr>
          <w:rFonts w:ascii="Times New Roman" w:hAnsi="Times New Roman" w:cs="Times New Roman"/>
          <w:b/>
          <w:sz w:val="26"/>
          <w:szCs w:val="26"/>
        </w:rPr>
        <w:t xml:space="preserve">Азимовой </w:t>
      </w:r>
      <w:r w:rsidR="00CE0DC4">
        <w:rPr>
          <w:rFonts w:ascii="Times New Roman" w:hAnsi="Times New Roman" w:cs="Times New Roman"/>
          <w:b/>
          <w:sz w:val="26"/>
          <w:szCs w:val="26"/>
        </w:rPr>
        <w:t>….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="00CE0DC4">
        <w:rPr>
          <w:rFonts w:ascii="Times New Roman" w:hAnsi="Times New Roman" w:cs="Times New Roman"/>
          <w:sz w:val="26"/>
          <w:szCs w:val="26"/>
        </w:rPr>
        <w:t>.</w:t>
      </w:r>
      <w:r w:rsidR="00CE0DC4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B6731F">
        <w:rPr>
          <w:rFonts w:ascii="Times New Roman" w:hAnsi="Times New Roman" w:cs="Times New Roman"/>
          <w:sz w:val="26"/>
          <w:szCs w:val="26"/>
        </w:rPr>
        <w:t xml:space="preserve">ИНН </w:t>
      </w:r>
      <w:r w:rsidR="00CE0DC4">
        <w:rPr>
          <w:rFonts w:ascii="Times New Roman" w:hAnsi="Times New Roman" w:cs="Times New Roman"/>
          <w:sz w:val="26"/>
          <w:szCs w:val="26"/>
        </w:rPr>
        <w:t>…</w:t>
      </w:r>
      <w:r w:rsidRPr="00B6731F">
        <w:rPr>
          <w:rFonts w:ascii="Times New Roman" w:hAnsi="Times New Roman" w:cs="Times New Roman"/>
          <w:sz w:val="26"/>
          <w:szCs w:val="26"/>
        </w:rPr>
        <w:t xml:space="preserve">, СНИЛС </w:t>
      </w:r>
      <w:r w:rsidR="00CE0DC4">
        <w:rPr>
          <w:rFonts w:ascii="Times New Roman" w:hAnsi="Times New Roman" w:cs="Times New Roman"/>
          <w:sz w:val="26"/>
          <w:szCs w:val="26"/>
        </w:rPr>
        <w:t>…</w:t>
      </w:r>
      <w:r w:rsidRPr="00B673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CE0DC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CE0DC4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 xml:space="preserve">295017,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>ул.И.Гаспринского</w:t>
      </w:r>
      <w:r>
        <w:rPr>
          <w:rFonts w:ascii="Times New Roman" w:hAnsi="Times New Roman" w:cs="Times New Roman"/>
          <w:sz w:val="26"/>
          <w:szCs w:val="26"/>
        </w:rPr>
        <w:t>, д.29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>ч.1 ст.15.33.2.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F920AC" w:rsidP="0017257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Азимова О.С.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главным бухгалтером Государственного бюджетного учреждения дополнительного образования Республики Крым «Спортивная школа по шахматам и шашкам»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ГБУ ДО РК </w:t>
      </w:r>
      <w:r w:rsidR="000E428E">
        <w:rPr>
          <w:rFonts w:ascii="Times New Roman" w:hAnsi="Times New Roman" w:cs="Times New Roman"/>
          <w:sz w:val="26"/>
          <w:szCs w:val="26"/>
        </w:rPr>
        <w:t>«Спортивная школа по шахматам и шашкам»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>
        <w:rPr>
          <w:rFonts w:ascii="Times New Roman" w:hAnsi="Times New Roman" w:cs="Times New Roman"/>
          <w:sz w:val="26"/>
          <w:szCs w:val="26"/>
        </w:rPr>
        <w:t>, в нарушение требований пунктов 2,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закон №27-ФЗ) 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индивидуального (персонифицированного) учета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 (ЕФС-1) о трудовой деятельности застрахованных лиц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подраздел 1.1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 мероприятием «Начало договора ГПХ»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(договор №</w:t>
      </w:r>
      <w:r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>1 от 31 октября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года)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представлен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>10 декабря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49151F">
        <w:rPr>
          <w:rFonts w:ascii="Times New Roman" w:hAnsi="Times New Roman" w:cs="Times New Roman"/>
          <w:sz w:val="26"/>
          <w:szCs w:val="26"/>
        </w:rPr>
        <w:t>01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ч.1 ст.15.33.2 КоАП РФ.  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 w:rsidR="0049151F">
        <w:rPr>
          <w:sz w:val="26"/>
          <w:szCs w:val="26"/>
        </w:rPr>
        <w:t>Азимова О.С.</w:t>
      </w:r>
      <w:r w:rsidRPr="00F03F0A">
        <w:rPr>
          <w:sz w:val="26"/>
          <w:szCs w:val="26"/>
        </w:rPr>
        <w:t xml:space="preserve"> не явилась, о дате и времени судебного заседания извещена надлежащим образом</w:t>
      </w:r>
      <w:r w:rsidR="00FD3FDF">
        <w:rPr>
          <w:sz w:val="26"/>
          <w:szCs w:val="26"/>
        </w:rPr>
        <w:t>. Просила суд рассмотреть дело без ее участия</w:t>
      </w:r>
      <w:r w:rsidRPr="00F03F0A">
        <w:rPr>
          <w:sz w:val="26"/>
          <w:szCs w:val="26"/>
        </w:rPr>
        <w:t xml:space="preserve">. 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49151F">
        <w:rPr>
          <w:sz w:val="26"/>
          <w:szCs w:val="26"/>
        </w:rPr>
        <w:t>Азимовой О.С.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ст.15.33.2 КоАП РФ административным правонарушением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непредставление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установленный </w:t>
      </w:r>
      <w:hyperlink r:id="rId4" w:anchor="dst100079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dst9110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пунктом 2 статьи 11 </w:t>
      </w:r>
      <w:r w:rsidRPr="00F920AC">
        <w:rPr>
          <w:rFonts w:ascii="Times New Roman" w:hAnsi="Times New Roman" w:cs="Times New Roman"/>
          <w:sz w:val="26"/>
          <w:szCs w:val="26"/>
        </w:rPr>
        <w:t xml:space="preserve">Федерального закона №27-ФЗ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dst100015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 документы, а именно в силу подпункта 5 пункта 2 настоящей статьи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Согласно п.6 ст.11 Федерального закона №27-ФЗ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сведения, указанные в </w:t>
      </w:r>
      <w:hyperlink r:id="rId7" w:anchor="dst429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подпункте 5 пункта 2</w:t>
        </w:r>
      </w:hyperlink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49151F">
        <w:rPr>
          <w:rFonts w:ascii="Times New Roman" w:hAnsi="Times New Roman" w:cs="Times New Roman"/>
          <w:sz w:val="26"/>
          <w:szCs w:val="26"/>
        </w:rPr>
        <w:t>Азимова О.С.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941997"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 w:rsidR="0094199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ГБУ ДО РК </w:t>
      </w:r>
      <w:r w:rsidR="00941997">
        <w:rPr>
          <w:rFonts w:ascii="Times New Roman" w:hAnsi="Times New Roman" w:cs="Times New Roman"/>
          <w:sz w:val="26"/>
          <w:szCs w:val="26"/>
        </w:rPr>
        <w:t>«Спортивная школа по шахматам и шашкам»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 которым был заключен договор ГПХ, </w:t>
      </w:r>
      <w:r w:rsidRPr="00F920AC">
        <w:rPr>
          <w:rFonts w:ascii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форме ЕФС-1. С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застрахованным лицом </w:t>
      </w:r>
      <w:r w:rsidR="009419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Клименко Андреем Ивановичем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оговор №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 от 31 октября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2024 года,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«Н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ачало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21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октября 2024 года.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по форме ЕФС-1 на вышеуказанн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 мероприятием «Начало договора ГПХ» в территориальный орган Отделения Фонда пенсионного и социального страхования Российской Федерации по Республике Крым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предоставлены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10 декабря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941997">
        <w:rPr>
          <w:rFonts w:ascii="Times New Roman" w:hAnsi="Times New Roman" w:cs="Times New Roman"/>
          <w:sz w:val="26"/>
          <w:szCs w:val="26"/>
        </w:rPr>
        <w:t>01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17257A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3BDE"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="002A3BD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ГБУ ДО РК </w:t>
      </w:r>
      <w:r w:rsidR="002A3BDE">
        <w:rPr>
          <w:rFonts w:ascii="Times New Roman" w:hAnsi="Times New Roman" w:cs="Times New Roman"/>
          <w:sz w:val="26"/>
          <w:szCs w:val="26"/>
        </w:rPr>
        <w:t xml:space="preserve">«Спортивная школа по шахматам и шашкам» Азимовой О.С.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правонарушения,  полностью подтверждается имеющимися в материалах дела доказательствами, а именно: протоколом об административном правонарушении №091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20250000407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апреля 2025 года (л.д.1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-2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выпиской из Единого государственного реестра юридических лиц в отношении </w:t>
      </w:r>
      <w:r w:rsidR="002A3BD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ГБУ ДО РК </w:t>
      </w:r>
      <w:r w:rsidR="002A3BDE">
        <w:rPr>
          <w:rFonts w:ascii="Times New Roman" w:hAnsi="Times New Roman" w:cs="Times New Roman"/>
          <w:sz w:val="26"/>
          <w:szCs w:val="26"/>
        </w:rPr>
        <w:t>«Спортивная школа по шахматам</w:t>
      </w:r>
      <w:r w:rsidR="002A3BDE">
        <w:rPr>
          <w:rFonts w:ascii="Times New Roman" w:hAnsi="Times New Roman" w:cs="Times New Roman"/>
          <w:sz w:val="26"/>
          <w:szCs w:val="26"/>
        </w:rPr>
        <w:t xml:space="preserve"> </w:t>
      </w:r>
      <w:r w:rsidR="002A3BDE">
        <w:rPr>
          <w:rFonts w:ascii="Times New Roman" w:hAnsi="Times New Roman" w:cs="Times New Roman"/>
          <w:sz w:val="26"/>
          <w:szCs w:val="26"/>
        </w:rPr>
        <w:t>и шашкам»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17-19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о приеме </w:t>
      </w:r>
      <w:r w:rsidR="002A3BDE">
        <w:rPr>
          <w:rFonts w:ascii="Times New Roman" w:hAnsi="Times New Roman" w:cs="Times New Roman"/>
          <w:sz w:val="26"/>
          <w:szCs w:val="26"/>
        </w:rPr>
        <w:t>Азимовой О.С. на должность главного бухгалтера</w:t>
      </w:r>
      <w:r w:rsidR="00762423">
        <w:rPr>
          <w:rFonts w:ascii="Times New Roman" w:hAnsi="Times New Roman" w:cs="Times New Roman"/>
          <w:sz w:val="26"/>
          <w:szCs w:val="26"/>
        </w:rPr>
        <w:t xml:space="preserve"> №37-л от 18 декабря 2023 года</w:t>
      </w:r>
      <w:r w:rsidR="002A3BDE">
        <w:rPr>
          <w:rFonts w:ascii="Times New Roman" w:hAnsi="Times New Roman" w:cs="Times New Roman"/>
          <w:sz w:val="26"/>
          <w:szCs w:val="26"/>
        </w:rPr>
        <w:t xml:space="preserve"> (л.д.21),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должностной инструкци</w:t>
      </w:r>
      <w:r w:rsidR="00762423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главного бухгалтера, утвержденной </w:t>
      </w:r>
      <w:r w:rsidR="0076242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риказом директора </w:t>
      </w:r>
      <w:r w:rsidR="002A3BD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ГБУ ДО РК </w:t>
      </w:r>
      <w:r w:rsidR="002A3BDE">
        <w:rPr>
          <w:rFonts w:ascii="Times New Roman" w:hAnsi="Times New Roman" w:cs="Times New Roman"/>
          <w:sz w:val="26"/>
          <w:szCs w:val="26"/>
        </w:rPr>
        <w:t xml:space="preserve">«Спортивная школа по шахматам и шашкам» за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№14-од от 24 января 2023 года (л.д.22-24),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копией формы ЕФС-1 от </w:t>
      </w:r>
      <w:r w:rsidR="001C49D9">
        <w:rPr>
          <w:rFonts w:ascii="Times New Roman" w:hAnsi="Times New Roman" w:cs="Times New Roman"/>
          <w:sz w:val="26"/>
          <w:szCs w:val="26"/>
          <w:shd w:val="clear" w:color="auto" w:fill="FFFFFF"/>
        </w:rPr>
        <w:t>10 декабря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 (л.д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.5), копией акта о выявленном правонарушении от </w:t>
      </w:r>
      <w:r w:rsidR="001C49D9">
        <w:rPr>
          <w:rFonts w:ascii="Times New Roman" w:hAnsi="Times New Roman" w:cs="Times New Roman"/>
          <w:sz w:val="26"/>
          <w:szCs w:val="26"/>
          <w:shd w:val="clear" w:color="auto" w:fill="FFFFFF"/>
        </w:rPr>
        <w:t>22 января 2025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(л.д.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1C49D9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и иными доказательствами.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2D49B1">
        <w:rPr>
          <w:rFonts w:ascii="Times New Roman" w:hAnsi="Times New Roman" w:cs="Times New Roman"/>
          <w:sz w:val="26"/>
          <w:szCs w:val="26"/>
        </w:rPr>
        <w:t xml:space="preserve">Азимовой О.С.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2D49B1">
        <w:rPr>
          <w:rFonts w:ascii="Times New Roman" w:hAnsi="Times New Roman" w:cs="Times New Roman"/>
          <w:sz w:val="26"/>
          <w:szCs w:val="26"/>
        </w:rPr>
        <w:t>Азимовой О.С.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="002D49B1">
        <w:rPr>
          <w:rFonts w:ascii="Times New Roman" w:hAnsi="Times New Roman" w:cs="Times New Roman"/>
          <w:sz w:val="26"/>
          <w:szCs w:val="26"/>
        </w:rPr>
        <w:t>Азимова О.С.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>
        <w:rPr>
          <w:sz w:val="26"/>
          <w:szCs w:val="26"/>
        </w:rPr>
        <w:t>статьями 4.2, 4.3, ч.1 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F920AC">
        <w:rPr>
          <w:sz w:val="26"/>
          <w:szCs w:val="26"/>
        </w:rPr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судья,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17257A" w:rsidRPr="00F920AC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Главного бухгалтера Государственного бюджетного учреждения дополнительного образования Республики Крым «Спортивная школа по шахматам и шашкам» </w:t>
      </w:r>
      <w:r>
        <w:rPr>
          <w:rFonts w:ascii="Times New Roman" w:hAnsi="Times New Roman" w:cs="Times New Roman"/>
          <w:b/>
          <w:sz w:val="26"/>
          <w:szCs w:val="26"/>
        </w:rPr>
        <w:t xml:space="preserve">Азимову </w:t>
      </w:r>
      <w:r w:rsidR="00CE0DC4">
        <w:rPr>
          <w:rFonts w:ascii="Times New Roman" w:hAnsi="Times New Roman" w:cs="Times New Roman"/>
          <w:b/>
          <w:sz w:val="26"/>
          <w:szCs w:val="26"/>
        </w:rPr>
        <w:t>….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F920AC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 w:rsidRPr="00F10DC7">
        <w:rPr>
          <w:rFonts w:ascii="Times New Roman" w:hAnsi="Times New Roman" w:cs="Times New Roman"/>
          <w:b/>
          <w:sz w:val="26"/>
          <w:szCs w:val="26"/>
        </w:rPr>
        <w:t>штрафа в размере 300,00 (триста) рублей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F920AC">
        <w:rPr>
          <w:rFonts w:ascii="Times New Roman" w:hAnsi="Times New Roman" w:cs="Times New Roman"/>
          <w:sz w:val="26"/>
          <w:szCs w:val="26"/>
        </w:rPr>
        <w:t xml:space="preserve">: получатель - Управление Федерального казначейства по Республике Крым (УФК по Республике Крым (Отделение Фонда </w:t>
      </w:r>
      <w:r w:rsidRPr="00F920AC">
        <w:rPr>
          <w:rFonts w:ascii="Times New Roman" w:hAnsi="Times New Roman" w:cs="Times New Roman"/>
          <w:sz w:val="26"/>
          <w:szCs w:val="26"/>
        </w:rPr>
        <w:t>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F920AC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79711601230060001140; </w:t>
      </w:r>
      <w:r w:rsidRPr="001E6652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УИН: </w:t>
      </w:r>
      <w:r w:rsidR="002D49B1">
        <w:rPr>
          <w:rFonts w:ascii="Times New Roman" w:hAnsi="Times New Roman" w:cs="Times New Roman"/>
          <w:b/>
          <w:sz w:val="26"/>
          <w:szCs w:val="26"/>
          <w:u w:val="single"/>
        </w:rPr>
        <w:t>79709100000000075440</w:t>
      </w:r>
      <w:r w:rsidRPr="001E6652">
        <w:rPr>
          <w:rFonts w:ascii="Times New Roman" w:hAnsi="Times New Roman" w:cs="Times New Roman"/>
          <w:b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AF102D">
        <w:rPr>
          <w:rFonts w:ascii="Times New Roman" w:hAnsi="Times New Roman" w:cs="Times New Roman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17257A" w:rsidRPr="00DB760B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/>
    <w:sectPr w:rsidSect="003333A2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E0DC4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A3A45"/>
    <w:rsid w:val="000B1E60"/>
    <w:rsid w:val="000E428E"/>
    <w:rsid w:val="00117E43"/>
    <w:rsid w:val="0017257A"/>
    <w:rsid w:val="001C49D9"/>
    <w:rsid w:val="001C5530"/>
    <w:rsid w:val="001E6652"/>
    <w:rsid w:val="002A3BDE"/>
    <w:rsid w:val="002D49B1"/>
    <w:rsid w:val="003333A2"/>
    <w:rsid w:val="0049151F"/>
    <w:rsid w:val="00541621"/>
    <w:rsid w:val="00762423"/>
    <w:rsid w:val="00941997"/>
    <w:rsid w:val="00AD0E69"/>
    <w:rsid w:val="00AF102D"/>
    <w:rsid w:val="00B07909"/>
    <w:rsid w:val="00B6731F"/>
    <w:rsid w:val="00C7437F"/>
    <w:rsid w:val="00CE0DC4"/>
    <w:rsid w:val="00DB760B"/>
    <w:rsid w:val="00F03F0A"/>
    <w:rsid w:val="00F10DC7"/>
    <w:rsid w:val="00F920AC"/>
    <w:rsid w:val="00FD3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f52df7bb969f939b2e9c40a76671111f8a941d9c/" TargetMode="External" /><Relationship Id="rId5" Type="http://schemas.openxmlformats.org/officeDocument/2006/relationships/hyperlink" Target="https://www.consultant.ru/document/cons_doc_LAW_502642/61c5a1d520a326c0a8396c3e5a73c2b527ee776a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174c0129ec03ec20df9d00e8be07d3090651cc43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