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FD6647" w:rsidP="00932E32">
      <w:pPr>
        <w:pStyle w:val="Title"/>
        <w:ind w:firstLine="709"/>
        <w:jc w:val="right"/>
        <w:rPr>
          <w:b/>
          <w:sz w:val="18"/>
          <w:szCs w:val="18"/>
          <w:lang w:val="en-US"/>
        </w:rPr>
      </w:pPr>
      <w:r w:rsidRPr="00FD6647">
        <w:rPr>
          <w:b/>
          <w:sz w:val="18"/>
          <w:szCs w:val="18"/>
        </w:rPr>
        <w:t>УИД 91</w:t>
      </w:r>
      <w:r w:rsidRPr="00FD6647">
        <w:rPr>
          <w:b/>
          <w:sz w:val="18"/>
          <w:szCs w:val="18"/>
          <w:lang w:val="en-US"/>
        </w:rPr>
        <w:t>MS0010-01-2025-001</w:t>
      </w:r>
      <w:r w:rsidRPr="00FD6647" w:rsidR="004C09CC">
        <w:rPr>
          <w:b/>
          <w:sz w:val="18"/>
          <w:szCs w:val="18"/>
        </w:rPr>
        <w:t>013</w:t>
      </w:r>
      <w:r w:rsidRPr="00FD6647">
        <w:rPr>
          <w:b/>
          <w:sz w:val="18"/>
          <w:szCs w:val="18"/>
          <w:lang w:val="en-US"/>
        </w:rPr>
        <w:t>-02</w:t>
      </w:r>
    </w:p>
    <w:p w:rsidR="001D0BB6" w:rsidRPr="00FD6647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FD6647">
        <w:rPr>
          <w:b/>
          <w:sz w:val="18"/>
          <w:szCs w:val="18"/>
        </w:rPr>
        <w:t>Д</w:t>
      </w:r>
      <w:r w:rsidRPr="00FD6647" w:rsidR="00DD5BC2">
        <w:rPr>
          <w:b/>
          <w:sz w:val="18"/>
          <w:szCs w:val="18"/>
        </w:rPr>
        <w:t>ело №</w:t>
      </w:r>
      <w:r w:rsidRPr="00FD6647" w:rsidR="0017549E">
        <w:rPr>
          <w:b/>
          <w:sz w:val="18"/>
          <w:szCs w:val="18"/>
        </w:rPr>
        <w:t xml:space="preserve"> </w:t>
      </w:r>
      <w:r w:rsidRPr="00FD6647" w:rsidR="00BC6AA2">
        <w:rPr>
          <w:b/>
          <w:sz w:val="18"/>
          <w:szCs w:val="18"/>
        </w:rPr>
        <w:t>5-10-</w:t>
      </w:r>
      <w:r w:rsidRPr="00FD6647" w:rsidR="004C09CC">
        <w:rPr>
          <w:b/>
          <w:sz w:val="18"/>
          <w:szCs w:val="18"/>
        </w:rPr>
        <w:t>150</w:t>
      </w:r>
      <w:r w:rsidRPr="00FD6647" w:rsidR="00312263">
        <w:rPr>
          <w:b/>
          <w:sz w:val="18"/>
          <w:szCs w:val="18"/>
        </w:rPr>
        <w:t>/20</w:t>
      </w:r>
      <w:r w:rsidRPr="00FD6647" w:rsidR="005B18BC">
        <w:rPr>
          <w:b/>
          <w:sz w:val="18"/>
          <w:szCs w:val="18"/>
        </w:rPr>
        <w:t>2</w:t>
      </w:r>
      <w:r w:rsidRPr="00FD6647" w:rsidR="00215E89">
        <w:rPr>
          <w:b/>
          <w:sz w:val="18"/>
          <w:szCs w:val="18"/>
        </w:rPr>
        <w:t>5</w:t>
      </w:r>
    </w:p>
    <w:p w:rsidR="008A6EBA" w:rsidRPr="00FD6647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FD6647">
        <w:rPr>
          <w:b/>
          <w:sz w:val="18"/>
          <w:szCs w:val="18"/>
        </w:rPr>
        <w:t>05-0</w:t>
      </w:r>
      <w:r w:rsidRPr="00FD6647" w:rsidR="004C09CC">
        <w:rPr>
          <w:b/>
          <w:sz w:val="18"/>
          <w:szCs w:val="18"/>
        </w:rPr>
        <w:t>150</w:t>
      </w:r>
      <w:r w:rsidRPr="00FD6647" w:rsidR="00312263">
        <w:rPr>
          <w:b/>
          <w:sz w:val="18"/>
          <w:szCs w:val="18"/>
        </w:rPr>
        <w:t>/10/</w:t>
      </w:r>
      <w:r w:rsidRPr="00FD6647" w:rsidR="005B18BC">
        <w:rPr>
          <w:b/>
          <w:sz w:val="18"/>
          <w:szCs w:val="18"/>
        </w:rPr>
        <w:t>2</w:t>
      </w:r>
      <w:r w:rsidRPr="00FD6647" w:rsidR="00215E89">
        <w:rPr>
          <w:b/>
          <w:sz w:val="18"/>
          <w:szCs w:val="18"/>
        </w:rPr>
        <w:t>5</w:t>
      </w:r>
    </w:p>
    <w:p w:rsidR="001D0BB6" w:rsidRPr="00FD6647" w:rsidP="00932E32">
      <w:pPr>
        <w:pStyle w:val="Title"/>
        <w:ind w:firstLine="709"/>
        <w:jc w:val="right"/>
        <w:rPr>
          <w:b/>
          <w:i/>
          <w:sz w:val="18"/>
          <w:szCs w:val="18"/>
          <w:u w:val="single"/>
        </w:rPr>
      </w:pPr>
    </w:p>
    <w:p w:rsidR="001D0BB6" w:rsidRPr="00FD6647" w:rsidP="00932E32">
      <w:pPr>
        <w:pStyle w:val="Title"/>
        <w:ind w:firstLine="709"/>
        <w:rPr>
          <w:b/>
          <w:sz w:val="18"/>
          <w:szCs w:val="18"/>
        </w:rPr>
      </w:pPr>
      <w:r w:rsidRPr="00FD6647">
        <w:rPr>
          <w:b/>
          <w:sz w:val="18"/>
          <w:szCs w:val="18"/>
        </w:rPr>
        <w:t>П</w:t>
      </w:r>
      <w:r w:rsidRPr="00FD6647">
        <w:rPr>
          <w:b/>
          <w:sz w:val="18"/>
          <w:szCs w:val="18"/>
        </w:rPr>
        <w:t xml:space="preserve"> О С Т А Н О В Л Е Н И Е</w:t>
      </w:r>
    </w:p>
    <w:p w:rsidR="001D0BB6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D0BB6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18</w:t>
      </w:r>
      <w:r w:rsidRPr="00FD6647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FD6647">
        <w:rPr>
          <w:rFonts w:ascii="Times New Roman" w:hAnsi="Times New Roman" w:cs="Times New Roman"/>
          <w:sz w:val="18"/>
          <w:szCs w:val="18"/>
        </w:rPr>
        <w:t xml:space="preserve">июня </w:t>
      </w:r>
      <w:r w:rsidRPr="00FD6647" w:rsidR="002A05EC">
        <w:rPr>
          <w:rFonts w:ascii="Times New Roman" w:hAnsi="Times New Roman" w:cs="Times New Roman"/>
          <w:sz w:val="18"/>
          <w:szCs w:val="18"/>
        </w:rPr>
        <w:t>202</w:t>
      </w:r>
      <w:r w:rsidRPr="00FD6647" w:rsidR="00215E89">
        <w:rPr>
          <w:rFonts w:ascii="Times New Roman" w:hAnsi="Times New Roman" w:cs="Times New Roman"/>
          <w:sz w:val="18"/>
          <w:szCs w:val="18"/>
        </w:rPr>
        <w:t>5</w:t>
      </w:r>
      <w:r w:rsidRPr="00FD6647">
        <w:rPr>
          <w:rFonts w:ascii="Times New Roman" w:hAnsi="Times New Roman" w:cs="Times New Roman"/>
          <w:sz w:val="18"/>
          <w:szCs w:val="18"/>
        </w:rPr>
        <w:t xml:space="preserve"> года          </w:t>
      </w:r>
      <w:r w:rsidRPr="00FD6647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FD6647" w:rsidR="00E5559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FD6647" w:rsidR="00395D95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FD6647">
        <w:rPr>
          <w:rFonts w:ascii="Times New Roman" w:hAnsi="Times New Roman" w:cs="Times New Roman"/>
          <w:sz w:val="18"/>
          <w:szCs w:val="18"/>
        </w:rPr>
        <w:t>г.</w:t>
      </w:r>
      <w:r w:rsidRPr="00FD6647" w:rsidR="006127C8">
        <w:rPr>
          <w:rFonts w:ascii="Times New Roman" w:hAnsi="Times New Roman" w:cs="Times New Roman"/>
          <w:sz w:val="18"/>
          <w:szCs w:val="18"/>
        </w:rPr>
        <w:t xml:space="preserve"> </w:t>
      </w:r>
      <w:r w:rsidRPr="00FD6647">
        <w:rPr>
          <w:rFonts w:ascii="Times New Roman" w:hAnsi="Times New Roman" w:cs="Times New Roman"/>
          <w:sz w:val="18"/>
          <w:szCs w:val="18"/>
        </w:rPr>
        <w:t>Симферополь</w:t>
      </w:r>
    </w:p>
    <w:p w:rsidR="001D0BB6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М</w:t>
      </w:r>
      <w:r w:rsidRPr="00FD6647" w:rsidR="00E23C78">
        <w:rPr>
          <w:rFonts w:ascii="Times New Roman" w:hAnsi="Times New Roman" w:cs="Times New Roman"/>
          <w:sz w:val="18"/>
          <w:szCs w:val="18"/>
        </w:rPr>
        <w:t>ировой судья судебного участка №1</w:t>
      </w:r>
      <w:r w:rsidRPr="00FD6647">
        <w:rPr>
          <w:rFonts w:ascii="Times New Roman" w:hAnsi="Times New Roman" w:cs="Times New Roman"/>
          <w:sz w:val="18"/>
          <w:szCs w:val="18"/>
        </w:rPr>
        <w:t>0</w:t>
      </w:r>
      <w:r w:rsidRPr="00FD6647" w:rsidR="00E23C78">
        <w:rPr>
          <w:rFonts w:ascii="Times New Roman" w:hAnsi="Times New Roman" w:cs="Times New Roman"/>
          <w:sz w:val="18"/>
          <w:szCs w:val="18"/>
        </w:rPr>
        <w:t xml:space="preserve"> Киевского судебного района города Симферополь </w:t>
      </w:r>
      <w:r w:rsidRPr="00FD6647" w:rsidR="003D7904">
        <w:rPr>
          <w:rFonts w:ascii="Times New Roman" w:hAnsi="Times New Roman" w:cs="Times New Roman"/>
          <w:sz w:val="18"/>
          <w:szCs w:val="18"/>
        </w:rPr>
        <w:t xml:space="preserve">(Киевский район городского округа Симферополь) Республики Крым </w:t>
      </w:r>
      <w:r w:rsidRPr="00FD6647">
        <w:rPr>
          <w:rFonts w:ascii="Times New Roman" w:hAnsi="Times New Roman" w:cs="Times New Roman"/>
          <w:sz w:val="18"/>
          <w:szCs w:val="18"/>
        </w:rPr>
        <w:t>Москаленко С.А.</w:t>
      </w:r>
      <w:r w:rsidRPr="00FD6647">
        <w:rPr>
          <w:rFonts w:ascii="Times New Roman" w:hAnsi="Times New Roman" w:cs="Times New Roman"/>
          <w:sz w:val="18"/>
          <w:szCs w:val="18"/>
        </w:rPr>
        <w:t>, рассмотрев</w:t>
      </w:r>
      <w:r w:rsidRPr="00FD6647" w:rsidR="008D1632">
        <w:rPr>
          <w:rFonts w:ascii="Times New Roman" w:hAnsi="Times New Roman" w:cs="Times New Roman"/>
          <w:sz w:val="18"/>
          <w:szCs w:val="18"/>
        </w:rPr>
        <w:t xml:space="preserve">, с участием </w:t>
      </w:r>
      <w:r w:rsidRPr="00FD6647" w:rsidR="00897D32">
        <w:rPr>
          <w:rFonts w:ascii="Times New Roman" w:hAnsi="Times New Roman" w:cs="Times New Roman"/>
          <w:sz w:val="18"/>
          <w:szCs w:val="18"/>
        </w:rPr>
        <w:t>лица, в отношении которого возбуждено дело об адм</w:t>
      </w:r>
      <w:r w:rsidRPr="00FD6647" w:rsidR="009F173D">
        <w:rPr>
          <w:rFonts w:ascii="Times New Roman" w:hAnsi="Times New Roman" w:cs="Times New Roman"/>
          <w:sz w:val="18"/>
          <w:szCs w:val="18"/>
        </w:rPr>
        <w:t>инистративном правонарушении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4C09CC">
        <w:rPr>
          <w:rFonts w:ascii="Times New Roman" w:hAnsi="Times New Roman" w:cs="Times New Roman"/>
          <w:sz w:val="18"/>
          <w:szCs w:val="18"/>
        </w:rPr>
        <w:t>Михайленко А.А.</w:t>
      </w:r>
      <w:r w:rsidRPr="00FD6647" w:rsidR="005B18BC">
        <w:rPr>
          <w:rFonts w:ascii="Times New Roman" w:hAnsi="Times New Roman" w:cs="Times New Roman"/>
          <w:sz w:val="18"/>
          <w:szCs w:val="18"/>
        </w:rPr>
        <w:t xml:space="preserve">, </w:t>
      </w:r>
      <w:r w:rsidRPr="00FD6647">
        <w:rPr>
          <w:rFonts w:ascii="Times New Roman" w:hAnsi="Times New Roman" w:cs="Times New Roman"/>
          <w:sz w:val="18"/>
          <w:szCs w:val="18"/>
        </w:rPr>
        <w:t>в зале суда в</w:t>
      </w:r>
      <w:r w:rsidRPr="00FD6647" w:rsidR="00E23C78">
        <w:rPr>
          <w:rFonts w:ascii="Times New Roman" w:hAnsi="Times New Roman" w:cs="Times New Roman"/>
          <w:sz w:val="18"/>
          <w:szCs w:val="18"/>
        </w:rPr>
        <w:t xml:space="preserve"> </w:t>
      </w:r>
      <w:r w:rsidRPr="00FD6647">
        <w:rPr>
          <w:rFonts w:ascii="Times New Roman" w:hAnsi="Times New Roman" w:cs="Times New Roman"/>
          <w:sz w:val="18"/>
          <w:szCs w:val="18"/>
        </w:rPr>
        <w:t>г. Симферополе</w:t>
      </w:r>
      <w:r w:rsidRPr="00FD6647" w:rsidR="003D7904">
        <w:rPr>
          <w:rFonts w:ascii="Times New Roman" w:hAnsi="Times New Roman" w:cs="Times New Roman"/>
          <w:sz w:val="18"/>
          <w:szCs w:val="18"/>
        </w:rPr>
        <w:t>, ул. Киевская, д. 55/2</w:t>
      </w:r>
      <w:r w:rsidRPr="00FD6647">
        <w:rPr>
          <w:rFonts w:ascii="Times New Roman" w:hAnsi="Times New Roman" w:cs="Times New Roman"/>
          <w:sz w:val="18"/>
          <w:szCs w:val="18"/>
        </w:rPr>
        <w:t xml:space="preserve"> дело об административном правонарушении </w:t>
      </w:r>
      <w:r w:rsidRPr="00FD6647">
        <w:rPr>
          <w:rFonts w:ascii="Times New Roman" w:hAnsi="Times New Roman" w:cs="Times New Roman"/>
          <w:sz w:val="18"/>
          <w:szCs w:val="18"/>
        </w:rPr>
        <w:t xml:space="preserve">в отношении: </w:t>
      </w:r>
    </w:p>
    <w:p w:rsidR="00FC0B0B" w:rsidRPr="00FD6647" w:rsidP="008B0150">
      <w:pPr>
        <w:spacing w:after="0" w:line="240" w:lineRule="auto"/>
        <w:ind w:left="2268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b/>
          <w:sz w:val="18"/>
          <w:szCs w:val="18"/>
        </w:rPr>
        <w:t xml:space="preserve">Михайленко Алексея Анатольевича, </w:t>
      </w:r>
      <w:r w:rsidRPr="00FD6647" w:rsidR="00FD6647">
        <w:rPr>
          <w:rFonts w:ascii="Times New Roman" w:hAnsi="Times New Roman" w:cs="Times New Roman"/>
          <w:b/>
          <w:sz w:val="18"/>
          <w:szCs w:val="18"/>
        </w:rPr>
        <w:t>……</w:t>
      </w:r>
      <w:r w:rsidRPr="00FD6647" w:rsidR="007F567A">
        <w:rPr>
          <w:rFonts w:ascii="Times New Roman" w:hAnsi="Times New Roman" w:cs="Times New Roman"/>
          <w:color w:val="000000"/>
          <w:sz w:val="18"/>
          <w:szCs w:val="18"/>
        </w:rPr>
        <w:t>года рождения, урожен</w:t>
      </w:r>
      <w:r w:rsidRPr="00FD6647" w:rsidR="002F1E0C">
        <w:rPr>
          <w:rFonts w:ascii="Times New Roman" w:hAnsi="Times New Roman" w:cs="Times New Roman"/>
          <w:color w:val="000000"/>
          <w:sz w:val="18"/>
          <w:szCs w:val="18"/>
        </w:rPr>
        <w:t>ца</w:t>
      </w:r>
      <w:r w:rsidRPr="00FD6647" w:rsidR="00FD6647">
        <w:rPr>
          <w:rFonts w:ascii="Times New Roman" w:hAnsi="Times New Roman" w:cs="Times New Roman"/>
          <w:color w:val="000000"/>
          <w:sz w:val="18"/>
          <w:szCs w:val="18"/>
        </w:rPr>
        <w:t>………</w:t>
      </w:r>
      <w:r w:rsidRPr="00FD6647" w:rsidR="002D5C66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D6647" w:rsidR="002F1E0C">
        <w:rPr>
          <w:rFonts w:ascii="Times New Roman" w:hAnsi="Times New Roman" w:cs="Times New Roman"/>
          <w:sz w:val="18"/>
          <w:szCs w:val="18"/>
        </w:rPr>
        <w:t>зарегистрирован</w:t>
      </w:r>
      <w:r w:rsidRPr="00FD6647" w:rsidR="004354C9">
        <w:rPr>
          <w:rFonts w:ascii="Times New Roman" w:hAnsi="Times New Roman" w:cs="Times New Roman"/>
          <w:sz w:val="18"/>
          <w:szCs w:val="18"/>
        </w:rPr>
        <w:t>ного</w:t>
      </w:r>
      <w:r w:rsidRPr="00FD6647" w:rsidR="002F1E0C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FD6647" w:rsidR="00FD6647">
        <w:rPr>
          <w:rFonts w:ascii="Times New Roman" w:hAnsi="Times New Roman" w:cs="Times New Roman"/>
          <w:sz w:val="18"/>
          <w:szCs w:val="18"/>
        </w:rPr>
        <w:t>……….</w:t>
      </w:r>
      <w:r w:rsidRPr="00FD6647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7F567A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гражданина </w:t>
      </w:r>
      <w:r w:rsidRPr="00FD6647" w:rsidR="004354C9">
        <w:rPr>
          <w:rFonts w:ascii="Times New Roman" w:hAnsi="Times New Roman" w:cs="Times New Roman"/>
          <w:sz w:val="18"/>
          <w:szCs w:val="18"/>
        </w:rPr>
        <w:t>Р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оссийской Федерации </w:t>
      </w:r>
      <w:r w:rsidRPr="00FD6647" w:rsidR="007F567A">
        <w:rPr>
          <w:rFonts w:ascii="Times New Roman" w:hAnsi="Times New Roman" w:cs="Times New Roman"/>
          <w:sz w:val="18"/>
          <w:szCs w:val="18"/>
        </w:rPr>
        <w:t>серия</w:t>
      </w:r>
      <w:r w:rsidRPr="00FD6647" w:rsidR="007F567A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FD6647">
        <w:rPr>
          <w:rFonts w:ascii="Times New Roman" w:hAnsi="Times New Roman" w:cs="Times New Roman"/>
          <w:sz w:val="18"/>
          <w:szCs w:val="18"/>
        </w:rPr>
        <w:t>.</w:t>
      </w:r>
      <w:r w:rsidRPr="00FD6647" w:rsidR="00FD6647">
        <w:rPr>
          <w:rFonts w:ascii="Times New Roman" w:hAnsi="Times New Roman" w:cs="Times New Roman"/>
          <w:sz w:val="18"/>
          <w:szCs w:val="18"/>
        </w:rPr>
        <w:t>.вы</w:t>
      </w:r>
      <w:r w:rsidRPr="00FD6647" w:rsidR="007F567A">
        <w:rPr>
          <w:rFonts w:ascii="Times New Roman" w:hAnsi="Times New Roman" w:cs="Times New Roman"/>
          <w:sz w:val="18"/>
          <w:szCs w:val="18"/>
        </w:rPr>
        <w:t xml:space="preserve">дан </w:t>
      </w:r>
      <w:r w:rsidRPr="00FD6647" w:rsidR="00FD6647">
        <w:rPr>
          <w:rFonts w:ascii="Times New Roman" w:hAnsi="Times New Roman" w:cs="Times New Roman"/>
          <w:sz w:val="18"/>
          <w:szCs w:val="18"/>
        </w:rPr>
        <w:t>…..</w:t>
      </w:r>
      <w:r w:rsidRPr="00FD6647" w:rsidR="002F1E0C">
        <w:rPr>
          <w:rFonts w:ascii="Times New Roman" w:hAnsi="Times New Roman" w:cs="Times New Roman"/>
          <w:sz w:val="18"/>
          <w:szCs w:val="18"/>
        </w:rPr>
        <w:t>,</w:t>
      </w:r>
    </w:p>
    <w:p w:rsidR="00C84147" w:rsidRPr="00FD6647" w:rsidP="003D79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в совершении административного правонарушен</w:t>
      </w:r>
      <w:r w:rsidRPr="00FD6647" w:rsidR="00897D32">
        <w:rPr>
          <w:rFonts w:ascii="Times New Roman" w:hAnsi="Times New Roman" w:cs="Times New Roman"/>
          <w:sz w:val="18"/>
          <w:szCs w:val="18"/>
        </w:rPr>
        <w:t>ия, предусмотренного ч.</w:t>
      </w:r>
      <w:r w:rsidRPr="00FD6647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897D32">
        <w:rPr>
          <w:rFonts w:ascii="Times New Roman" w:hAnsi="Times New Roman" w:cs="Times New Roman"/>
          <w:sz w:val="18"/>
          <w:szCs w:val="18"/>
        </w:rPr>
        <w:t xml:space="preserve">1 </w:t>
      </w:r>
      <w:r w:rsidRPr="00FD6647" w:rsidR="0074270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FD6647" w:rsidR="00897D32">
        <w:rPr>
          <w:rFonts w:ascii="Times New Roman" w:hAnsi="Times New Roman" w:cs="Times New Roman"/>
          <w:sz w:val="18"/>
          <w:szCs w:val="18"/>
        </w:rPr>
        <w:t>ст.</w:t>
      </w:r>
      <w:r w:rsidRPr="00FD6647" w:rsidR="00742709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897D32">
        <w:rPr>
          <w:rFonts w:ascii="Times New Roman" w:hAnsi="Times New Roman" w:cs="Times New Roman"/>
          <w:sz w:val="18"/>
          <w:szCs w:val="18"/>
        </w:rPr>
        <w:t xml:space="preserve">6.9 </w:t>
      </w:r>
      <w:r w:rsidRPr="00FD6647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FD6647" w:rsidR="003D79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D0BB6" w:rsidRPr="00FD6647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D6647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FD6647">
        <w:rPr>
          <w:rFonts w:ascii="Times New Roman" w:hAnsi="Times New Roman" w:cs="Times New Roman"/>
          <w:b/>
          <w:sz w:val="18"/>
          <w:szCs w:val="18"/>
        </w:rPr>
        <w:t>л</w:t>
      </w:r>
      <w:r w:rsidRPr="00FD6647">
        <w:rPr>
          <w:rFonts w:ascii="Times New Roman" w:hAnsi="Times New Roman" w:cs="Times New Roman"/>
          <w:b/>
          <w:sz w:val="18"/>
          <w:szCs w:val="18"/>
        </w:rPr>
        <w:t>:</w:t>
      </w:r>
    </w:p>
    <w:p w:rsidR="0022545C" w:rsidRPr="00FD6647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E484E" w:rsidRPr="00FD6647" w:rsidP="002A0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Михайленко А.А.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, </w:t>
      </w:r>
      <w:r w:rsidRPr="00FD6647">
        <w:rPr>
          <w:rFonts w:ascii="Times New Roman" w:hAnsi="Times New Roman" w:cs="Times New Roman"/>
          <w:sz w:val="18"/>
          <w:szCs w:val="18"/>
        </w:rPr>
        <w:t>05</w:t>
      </w:r>
      <w:r w:rsidRPr="00FD6647" w:rsidR="002A05EC">
        <w:rPr>
          <w:rFonts w:ascii="Times New Roman" w:hAnsi="Times New Roman" w:cs="Times New Roman"/>
          <w:sz w:val="18"/>
          <w:szCs w:val="18"/>
        </w:rPr>
        <w:t>.</w:t>
      </w:r>
      <w:r w:rsidRPr="00FD6647">
        <w:rPr>
          <w:rFonts w:ascii="Times New Roman" w:hAnsi="Times New Roman" w:cs="Times New Roman"/>
          <w:sz w:val="18"/>
          <w:szCs w:val="18"/>
        </w:rPr>
        <w:t>05</w:t>
      </w:r>
      <w:r w:rsidRPr="00FD6647" w:rsidR="002A05EC">
        <w:rPr>
          <w:rFonts w:ascii="Times New Roman" w:hAnsi="Times New Roman" w:cs="Times New Roman"/>
          <w:sz w:val="18"/>
          <w:szCs w:val="18"/>
        </w:rPr>
        <w:t>.202</w:t>
      </w:r>
      <w:r w:rsidRPr="00FD6647">
        <w:rPr>
          <w:rFonts w:ascii="Times New Roman" w:hAnsi="Times New Roman" w:cs="Times New Roman"/>
          <w:sz w:val="18"/>
          <w:szCs w:val="18"/>
        </w:rPr>
        <w:t>5</w:t>
      </w:r>
      <w:r w:rsidRPr="00FD6647" w:rsidR="002A05EC">
        <w:rPr>
          <w:rFonts w:ascii="Times New Roman" w:hAnsi="Times New Roman" w:cs="Times New Roman"/>
          <w:sz w:val="18"/>
          <w:szCs w:val="18"/>
        </w:rPr>
        <w:t xml:space="preserve"> г. в </w:t>
      </w:r>
      <w:r w:rsidRPr="00FD6647">
        <w:rPr>
          <w:rFonts w:ascii="Times New Roman" w:hAnsi="Times New Roman" w:cs="Times New Roman"/>
          <w:sz w:val="18"/>
          <w:szCs w:val="18"/>
        </w:rPr>
        <w:t>10</w:t>
      </w:r>
      <w:r w:rsidRPr="00FD6647" w:rsidR="002A05EC">
        <w:rPr>
          <w:rFonts w:ascii="Times New Roman" w:hAnsi="Times New Roman" w:cs="Times New Roman"/>
          <w:sz w:val="18"/>
          <w:szCs w:val="18"/>
        </w:rPr>
        <w:t xml:space="preserve"> час</w:t>
      </w:r>
      <w:r w:rsidRPr="00FD6647" w:rsidR="00215E89">
        <w:rPr>
          <w:rFonts w:ascii="Times New Roman" w:hAnsi="Times New Roman" w:cs="Times New Roman"/>
          <w:sz w:val="18"/>
          <w:szCs w:val="18"/>
        </w:rPr>
        <w:t>ов</w:t>
      </w:r>
      <w:r w:rsidRPr="00FD6647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215E89">
        <w:rPr>
          <w:rFonts w:ascii="Times New Roman" w:hAnsi="Times New Roman" w:cs="Times New Roman"/>
          <w:sz w:val="18"/>
          <w:szCs w:val="18"/>
        </w:rPr>
        <w:t>00</w:t>
      </w:r>
      <w:r w:rsidRPr="00FD6647" w:rsidR="002A05EC">
        <w:rPr>
          <w:rFonts w:ascii="Times New Roman" w:hAnsi="Times New Roman" w:cs="Times New Roman"/>
          <w:sz w:val="18"/>
          <w:szCs w:val="18"/>
        </w:rPr>
        <w:t xml:space="preserve"> минут</w:t>
      </w:r>
      <w:r w:rsidRPr="00FD6647" w:rsidR="002D5C66">
        <w:rPr>
          <w:rFonts w:ascii="Times New Roman" w:hAnsi="Times New Roman" w:cs="Times New Roman"/>
          <w:sz w:val="18"/>
          <w:szCs w:val="18"/>
        </w:rPr>
        <w:t xml:space="preserve">, </w:t>
      </w:r>
      <w:r w:rsidRPr="00FD6647" w:rsidR="00215E89">
        <w:rPr>
          <w:rFonts w:ascii="Times New Roman" w:hAnsi="Times New Roman" w:cs="Times New Roman"/>
          <w:sz w:val="18"/>
          <w:szCs w:val="18"/>
        </w:rPr>
        <w:t>находясь по</w:t>
      </w:r>
      <w:r w:rsidRPr="00FD6647">
        <w:rPr>
          <w:rFonts w:ascii="Times New Roman" w:hAnsi="Times New Roman" w:cs="Times New Roman"/>
          <w:sz w:val="18"/>
          <w:szCs w:val="18"/>
        </w:rPr>
        <w:t xml:space="preserve"> месту своего жительства </w:t>
      </w:r>
      <w:r w:rsidRPr="00FD6647" w:rsidR="00215E89">
        <w:rPr>
          <w:rFonts w:ascii="Times New Roman" w:hAnsi="Times New Roman" w:cs="Times New Roman"/>
          <w:sz w:val="18"/>
          <w:szCs w:val="18"/>
        </w:rPr>
        <w:t>адресу:</w:t>
      </w:r>
      <w:r w:rsidRPr="00FD6647" w:rsidR="00FD6647">
        <w:rPr>
          <w:rFonts w:ascii="Times New Roman" w:hAnsi="Times New Roman" w:cs="Times New Roman"/>
          <w:sz w:val="18"/>
          <w:szCs w:val="18"/>
        </w:rPr>
        <w:t>,,,,,,,,,,</w:t>
      </w:r>
      <w:r w:rsidRPr="00FD6647" w:rsidR="004F4EFC">
        <w:rPr>
          <w:rFonts w:ascii="Times New Roman" w:hAnsi="Times New Roman" w:cs="Times New Roman"/>
          <w:sz w:val="18"/>
          <w:szCs w:val="18"/>
        </w:rPr>
        <w:t>,</w:t>
      </w:r>
      <w:r w:rsidRPr="00FD6647" w:rsidR="00215E89">
        <w:rPr>
          <w:sz w:val="18"/>
          <w:szCs w:val="18"/>
        </w:rPr>
        <w:t xml:space="preserve"> 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употребил наркотическое средство, а именно </w:t>
      </w:r>
      <w:r w:rsidRPr="00FD6647">
        <w:rPr>
          <w:rFonts w:ascii="Times New Roman" w:hAnsi="Times New Roman" w:cs="Times New Roman"/>
          <w:sz w:val="18"/>
          <w:szCs w:val="18"/>
        </w:rPr>
        <w:t>метадон</w:t>
      </w:r>
      <w:r w:rsidRPr="00FD6647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без назначения врача, что подтверждается </w:t>
      </w:r>
      <w:r w:rsidRPr="00FD6647">
        <w:rPr>
          <w:rFonts w:ascii="Times New Roman" w:hAnsi="Times New Roman" w:cs="Times New Roman"/>
          <w:sz w:val="18"/>
          <w:szCs w:val="18"/>
        </w:rPr>
        <w:t xml:space="preserve">копией </w:t>
      </w:r>
      <w:r w:rsidRPr="00FD6647" w:rsidR="00215E89">
        <w:rPr>
          <w:rFonts w:ascii="Times New Roman" w:hAnsi="Times New Roman" w:cs="Times New Roman"/>
          <w:sz w:val="18"/>
          <w:szCs w:val="18"/>
        </w:rPr>
        <w:t>акт</w:t>
      </w:r>
      <w:r w:rsidRPr="00FD6647">
        <w:rPr>
          <w:rFonts w:ascii="Times New Roman" w:hAnsi="Times New Roman" w:cs="Times New Roman"/>
          <w:sz w:val="18"/>
          <w:szCs w:val="18"/>
        </w:rPr>
        <w:t>а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 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 </w:t>
      </w:r>
      <w:r w:rsidRPr="00FD6647">
        <w:rPr>
          <w:rFonts w:ascii="Times New Roman" w:hAnsi="Times New Roman" w:cs="Times New Roman"/>
          <w:sz w:val="18"/>
          <w:szCs w:val="18"/>
        </w:rPr>
        <w:t xml:space="preserve">1041 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от </w:t>
      </w:r>
      <w:r w:rsidRPr="00FD6647">
        <w:rPr>
          <w:rFonts w:ascii="Times New Roman" w:hAnsi="Times New Roman" w:cs="Times New Roman"/>
          <w:sz w:val="18"/>
          <w:szCs w:val="18"/>
        </w:rPr>
        <w:t>06</w:t>
      </w:r>
      <w:r w:rsidRPr="00FD6647" w:rsidR="00215E89">
        <w:rPr>
          <w:rFonts w:ascii="Times New Roman" w:hAnsi="Times New Roman" w:cs="Times New Roman"/>
          <w:sz w:val="18"/>
          <w:szCs w:val="18"/>
        </w:rPr>
        <w:t>.0</w:t>
      </w:r>
      <w:r w:rsidRPr="00FD6647">
        <w:rPr>
          <w:rFonts w:ascii="Times New Roman" w:hAnsi="Times New Roman" w:cs="Times New Roman"/>
          <w:sz w:val="18"/>
          <w:szCs w:val="18"/>
        </w:rPr>
        <w:t>5</w:t>
      </w:r>
      <w:r w:rsidRPr="00FD6647" w:rsidR="00215E89">
        <w:rPr>
          <w:rFonts w:ascii="Times New Roman" w:hAnsi="Times New Roman" w:cs="Times New Roman"/>
          <w:sz w:val="18"/>
          <w:szCs w:val="18"/>
        </w:rPr>
        <w:t>.2025 г., которым установлено, что в биологической среде</w:t>
      </w:r>
      <w:r w:rsidRPr="00FD6647">
        <w:rPr>
          <w:rFonts w:ascii="Times New Roman" w:hAnsi="Times New Roman" w:cs="Times New Roman"/>
          <w:sz w:val="18"/>
          <w:szCs w:val="18"/>
        </w:rPr>
        <w:t xml:space="preserve"> Михайленко А.А.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 обнаружен</w:t>
      </w:r>
      <w:r w:rsidRPr="00FD6647">
        <w:rPr>
          <w:rFonts w:ascii="Times New Roman" w:hAnsi="Times New Roman" w:cs="Times New Roman"/>
          <w:sz w:val="18"/>
          <w:szCs w:val="18"/>
        </w:rPr>
        <w:t xml:space="preserve"> </w:t>
      </w:r>
      <w:r w:rsidRPr="00FD6647">
        <w:rPr>
          <w:rFonts w:ascii="Times New Roman" w:hAnsi="Times New Roman" w:cs="Times New Roman"/>
          <w:sz w:val="18"/>
          <w:szCs w:val="18"/>
        </w:rPr>
        <w:t>метадон</w:t>
      </w:r>
      <w:r w:rsidRPr="00FD6647" w:rsidR="00215E89">
        <w:rPr>
          <w:rFonts w:ascii="Times New Roman" w:hAnsi="Times New Roman" w:cs="Times New Roman"/>
          <w:sz w:val="18"/>
          <w:szCs w:val="18"/>
        </w:rPr>
        <w:t xml:space="preserve">, </w:t>
      </w:r>
      <w:r w:rsidRPr="00FD6647" w:rsidR="004F4EFC">
        <w:rPr>
          <w:rFonts w:ascii="Times New Roman" w:hAnsi="Times New Roman" w:cs="Times New Roman"/>
          <w:sz w:val="18"/>
          <w:szCs w:val="18"/>
        </w:rPr>
        <w:t xml:space="preserve">чем совершил  административное  правонарушение, предусмотренное ч. 1 ст. 6.9 КоАП РФ.  </w:t>
      </w:r>
    </w:p>
    <w:p w:rsidR="005E484E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В суде</w:t>
      </w:r>
      <w:r w:rsidRPr="00FD6647" w:rsidR="00F33BA6">
        <w:rPr>
          <w:rFonts w:ascii="Times New Roman" w:hAnsi="Times New Roman" w:cs="Times New Roman"/>
          <w:sz w:val="18"/>
          <w:szCs w:val="18"/>
        </w:rPr>
        <w:t>бном заседании</w:t>
      </w:r>
      <w:r w:rsidRPr="00FD6647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4C09CC">
        <w:rPr>
          <w:rFonts w:ascii="Times New Roman" w:hAnsi="Times New Roman" w:cs="Times New Roman"/>
          <w:sz w:val="18"/>
          <w:szCs w:val="18"/>
        </w:rPr>
        <w:t xml:space="preserve">Михайленко А.А. </w:t>
      </w:r>
      <w:r w:rsidRPr="00FD6647" w:rsidR="004F4EFC">
        <w:rPr>
          <w:rFonts w:ascii="Times New Roman" w:hAnsi="Times New Roman" w:cs="Times New Roman"/>
          <w:sz w:val="18"/>
          <w:szCs w:val="18"/>
        </w:rPr>
        <w:t>вину признал.</w:t>
      </w:r>
    </w:p>
    <w:p w:rsidR="005E484E" w:rsidRPr="00FD6647" w:rsidP="00C84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Исследовав все имеющиеся в деле доказательства, заслушав лицо, привлекаемого к административной ответственности, мировой судья пришел к выводу о наличии в действиях </w:t>
      </w:r>
      <w:r w:rsidRPr="00FD6647" w:rsidR="004C09CC">
        <w:rPr>
          <w:rFonts w:ascii="Times New Roman" w:hAnsi="Times New Roman" w:cs="Times New Roman"/>
          <w:sz w:val="18"/>
          <w:szCs w:val="18"/>
        </w:rPr>
        <w:t xml:space="preserve">Михайленко А.А. </w:t>
      </w:r>
      <w:r w:rsidRPr="00FD6647">
        <w:rPr>
          <w:rFonts w:ascii="Times New Roman" w:hAnsi="Times New Roman" w:cs="Times New Roman"/>
          <w:sz w:val="18"/>
          <w:szCs w:val="18"/>
        </w:rPr>
        <w:t xml:space="preserve">состава вменяемого административного правонарушения, по следующим основаниям. 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8 января 1998 г. № 3-ФЗ «О наркотических средствах и психотропных веществах»).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Согласно ст. 2 Федерального закона «О наркотических средствах и психотропных веществах» от 08.01.1998 г. №3-ФЗ наркотические средства, психотропные вещества и их прекурсоры, подлежащие контролю в Российской Федерации, включаются в Перечень наркотических средств. 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Статьей 8 указанного Федерального закона предусмотрено, что оборот наркотических средств, психотропных веществ и внесенных в Список I прекурсоров на территории Российской Федерации осуществляется только в целях и порядке, установленных настоящим Федеральным законом и принимаемыми в соответствии с ним нормативными правовыми актами Российской Федерации.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Части 1 статьи 59 Федерального закона  «О наркотических средствах и психотропных веществах» предусмотрено, что за нарушение настоящего Федерального закона должностные лица и граждане Российской Федерации, а также иностранные граждане и лица без гражданства несут ответственность в соответствии с законодательством Российской Федерации. 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30 июня           1998 г. № 681 утвержден 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а также  Перечень наркотических средств, психотропных веществ и их прекурсоров, подлежащих контролю в Российской Федерации. 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Метадон</w:t>
      </w:r>
      <w:r w:rsidRPr="00FD6647">
        <w:rPr>
          <w:rFonts w:ascii="Times New Roman" w:hAnsi="Times New Roman" w:cs="Times New Roman"/>
          <w:sz w:val="18"/>
          <w:szCs w:val="18"/>
        </w:rPr>
        <w:t xml:space="preserve"> </w:t>
      </w:r>
      <w:r w:rsidRPr="00FD6647">
        <w:rPr>
          <w:rFonts w:ascii="Times New Roman" w:hAnsi="Times New Roman" w:cs="Times New Roman"/>
          <w:sz w:val="18"/>
          <w:szCs w:val="18"/>
        </w:rPr>
        <w:t xml:space="preserve">включен в «Перечень наркотических средств, психотропных веществ и их прекурсоров, подлежащих контролю в Российской Федерации» утвержденный постановлением Правительства Российской Федерации от 30 июня 1998 г. № 681, и отнесен к наркотическим </w:t>
      </w:r>
      <w:r w:rsidRPr="00FD6647">
        <w:rPr>
          <w:rFonts w:ascii="Times New Roman" w:hAnsi="Times New Roman" w:cs="Times New Roman"/>
          <w:sz w:val="18"/>
          <w:szCs w:val="18"/>
        </w:rPr>
        <w:t>средствам</w:t>
      </w:r>
      <w:r w:rsidRPr="00FD6647">
        <w:rPr>
          <w:rFonts w:ascii="Times New Roman" w:hAnsi="Times New Roman" w:cs="Times New Roman"/>
          <w:sz w:val="18"/>
          <w:szCs w:val="18"/>
        </w:rPr>
        <w:t xml:space="preserve"> оборот которых в Российской Федерации запрещён в соответствии с законодательством Российской Федерации и международными договорам Российской Федерации (Список I).  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В соответствии с ч. 1 ст. 6.9 КоАП РФ административным правонарушением признается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</w:t>
      </w:r>
      <w:r w:rsidRPr="00FD6647">
        <w:rPr>
          <w:rFonts w:ascii="Times New Roman" w:hAnsi="Times New Roman" w:cs="Times New Roman"/>
          <w:sz w:val="18"/>
          <w:szCs w:val="18"/>
        </w:rPr>
        <w:t xml:space="preserve">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FD6647">
        <w:rPr>
          <w:rFonts w:ascii="Times New Roman" w:hAnsi="Times New Roman" w:cs="Times New Roman"/>
          <w:sz w:val="18"/>
          <w:szCs w:val="18"/>
        </w:rPr>
        <w:t>психоактивные</w:t>
      </w:r>
      <w:r w:rsidRPr="00FD6647">
        <w:rPr>
          <w:rFonts w:ascii="Times New Roman" w:hAnsi="Times New Roman" w:cs="Times New Roman"/>
          <w:sz w:val="18"/>
          <w:szCs w:val="18"/>
        </w:rPr>
        <w:t xml:space="preserve"> вещества. 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 </w:t>
      </w:r>
    </w:p>
    <w:p w:rsidR="00D22745" w:rsidRPr="00FD6647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Pr="00FD6647" w:rsidR="004C09CC">
        <w:rPr>
          <w:rFonts w:ascii="Times New Roman" w:hAnsi="Times New Roman" w:cs="Times New Roman"/>
          <w:sz w:val="18"/>
          <w:szCs w:val="18"/>
        </w:rPr>
        <w:t>Михайленко А.А.</w:t>
      </w:r>
      <w:r w:rsidRPr="00FD6647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</w:t>
      </w:r>
      <w:r w:rsidRPr="00FD6647">
        <w:rPr>
          <w:rFonts w:ascii="Times New Roman" w:hAnsi="Times New Roman" w:cs="Times New Roman"/>
          <w:sz w:val="18"/>
          <w:szCs w:val="18"/>
        </w:rPr>
        <w:t xml:space="preserve">предусмотренного ч. 1 ст. 6.9 КоАП РФ полностью подтверждается исследованными доказательствами, а именно: протоколом об административном правонарушении 82 01 № </w:t>
      </w:r>
      <w:r w:rsidRPr="00FD6647" w:rsidR="004C09CC">
        <w:rPr>
          <w:rFonts w:ascii="Times New Roman" w:hAnsi="Times New Roman" w:cs="Times New Roman"/>
          <w:sz w:val="18"/>
          <w:szCs w:val="18"/>
        </w:rPr>
        <w:t>275982</w:t>
      </w:r>
      <w:r w:rsidRPr="00FD6647">
        <w:rPr>
          <w:rFonts w:ascii="Times New Roman" w:hAnsi="Times New Roman" w:cs="Times New Roman"/>
          <w:sz w:val="18"/>
          <w:szCs w:val="18"/>
        </w:rPr>
        <w:t xml:space="preserve"> от </w:t>
      </w:r>
      <w:r w:rsidRPr="00FD6647" w:rsidR="004C09CC">
        <w:rPr>
          <w:rFonts w:ascii="Times New Roman" w:hAnsi="Times New Roman" w:cs="Times New Roman"/>
          <w:sz w:val="18"/>
          <w:szCs w:val="18"/>
        </w:rPr>
        <w:t>16</w:t>
      </w:r>
      <w:r w:rsidRPr="00FD6647">
        <w:rPr>
          <w:rFonts w:ascii="Times New Roman" w:hAnsi="Times New Roman" w:cs="Times New Roman"/>
          <w:sz w:val="18"/>
          <w:szCs w:val="18"/>
        </w:rPr>
        <w:t>.0</w:t>
      </w:r>
      <w:r w:rsidRPr="00FD6647" w:rsidR="004C09CC">
        <w:rPr>
          <w:rFonts w:ascii="Times New Roman" w:hAnsi="Times New Roman" w:cs="Times New Roman"/>
          <w:sz w:val="18"/>
          <w:szCs w:val="18"/>
        </w:rPr>
        <w:t>6</w:t>
      </w:r>
      <w:r w:rsidRPr="00FD6647">
        <w:rPr>
          <w:rFonts w:ascii="Times New Roman" w:hAnsi="Times New Roman" w:cs="Times New Roman"/>
          <w:sz w:val="18"/>
          <w:szCs w:val="18"/>
        </w:rPr>
        <w:t>.2025 г. (</w:t>
      </w:r>
      <w:r w:rsidRPr="00FD6647">
        <w:rPr>
          <w:rFonts w:ascii="Times New Roman" w:hAnsi="Times New Roman" w:cs="Times New Roman"/>
          <w:sz w:val="18"/>
          <w:szCs w:val="18"/>
        </w:rPr>
        <w:t>л.д</w:t>
      </w:r>
      <w:r w:rsidRPr="00FD6647">
        <w:rPr>
          <w:rFonts w:ascii="Times New Roman" w:hAnsi="Times New Roman" w:cs="Times New Roman"/>
          <w:sz w:val="18"/>
          <w:szCs w:val="18"/>
        </w:rPr>
        <w:t xml:space="preserve">. </w:t>
      </w:r>
      <w:r w:rsidRPr="00FD6647" w:rsidR="004C09CC">
        <w:rPr>
          <w:rFonts w:ascii="Times New Roman" w:hAnsi="Times New Roman" w:cs="Times New Roman"/>
          <w:sz w:val="18"/>
          <w:szCs w:val="18"/>
        </w:rPr>
        <w:t>2</w:t>
      </w:r>
      <w:r w:rsidRPr="00FD6647">
        <w:rPr>
          <w:rFonts w:ascii="Times New Roman" w:hAnsi="Times New Roman" w:cs="Times New Roman"/>
          <w:sz w:val="18"/>
          <w:szCs w:val="18"/>
        </w:rPr>
        <w:t>), копией протокола о направлении на медицинское освидетельствование от</w:t>
      </w:r>
      <w:r w:rsidRPr="00FD6647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D6647" w:rsidR="00617F97">
        <w:rPr>
          <w:rFonts w:ascii="Times New Roman" w:hAnsi="Times New Roman" w:cs="Times New Roman"/>
          <w:sz w:val="18"/>
          <w:szCs w:val="18"/>
        </w:rPr>
        <w:t>06</w:t>
      </w:r>
      <w:r w:rsidRPr="00FD6647">
        <w:rPr>
          <w:rFonts w:ascii="Times New Roman" w:hAnsi="Times New Roman" w:cs="Times New Roman"/>
          <w:sz w:val="18"/>
          <w:szCs w:val="18"/>
        </w:rPr>
        <w:t>.0</w:t>
      </w:r>
      <w:r w:rsidRPr="00FD6647" w:rsidR="00617F97">
        <w:rPr>
          <w:rFonts w:ascii="Times New Roman" w:hAnsi="Times New Roman" w:cs="Times New Roman"/>
          <w:sz w:val="18"/>
          <w:szCs w:val="18"/>
        </w:rPr>
        <w:t>5</w:t>
      </w:r>
      <w:r w:rsidRPr="00FD6647">
        <w:rPr>
          <w:rFonts w:ascii="Times New Roman" w:hAnsi="Times New Roman" w:cs="Times New Roman"/>
          <w:sz w:val="18"/>
          <w:szCs w:val="18"/>
        </w:rPr>
        <w:t>.2025 г. (</w:t>
      </w:r>
      <w:r w:rsidRPr="00FD6647">
        <w:rPr>
          <w:rFonts w:ascii="Times New Roman" w:hAnsi="Times New Roman" w:cs="Times New Roman"/>
          <w:sz w:val="18"/>
          <w:szCs w:val="18"/>
        </w:rPr>
        <w:t>л.д</w:t>
      </w:r>
      <w:r w:rsidRPr="00FD6647">
        <w:rPr>
          <w:rFonts w:ascii="Times New Roman" w:hAnsi="Times New Roman" w:cs="Times New Roman"/>
          <w:sz w:val="18"/>
          <w:szCs w:val="18"/>
        </w:rPr>
        <w:t xml:space="preserve">. 7), </w:t>
      </w:r>
      <w:r w:rsidRPr="00FD6647" w:rsidR="00617F97">
        <w:rPr>
          <w:rFonts w:ascii="Times New Roman" w:hAnsi="Times New Roman" w:cs="Times New Roman"/>
          <w:sz w:val="18"/>
          <w:szCs w:val="18"/>
        </w:rPr>
        <w:t xml:space="preserve">копией </w:t>
      </w:r>
      <w:r w:rsidRPr="00FD6647">
        <w:rPr>
          <w:rFonts w:ascii="Times New Roman" w:hAnsi="Times New Roman" w:cs="Times New Roman"/>
          <w:sz w:val="18"/>
          <w:szCs w:val="18"/>
        </w:rPr>
        <w:t>акт</w:t>
      </w:r>
      <w:r w:rsidRPr="00FD6647" w:rsidR="00617F97">
        <w:rPr>
          <w:rFonts w:ascii="Times New Roman" w:hAnsi="Times New Roman" w:cs="Times New Roman"/>
          <w:sz w:val="18"/>
          <w:szCs w:val="18"/>
        </w:rPr>
        <w:t>а</w:t>
      </w:r>
      <w:r w:rsidRPr="00FD6647">
        <w:rPr>
          <w:rFonts w:ascii="Times New Roman" w:hAnsi="Times New Roman" w:cs="Times New Roman"/>
          <w:sz w:val="18"/>
          <w:szCs w:val="18"/>
        </w:rPr>
        <w:t xml:space="preserve"> 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 </w:t>
      </w:r>
      <w:r w:rsidRPr="00FD6647" w:rsidR="00617F97">
        <w:rPr>
          <w:rFonts w:ascii="Times New Roman" w:hAnsi="Times New Roman" w:cs="Times New Roman"/>
          <w:sz w:val="18"/>
          <w:szCs w:val="18"/>
        </w:rPr>
        <w:t>1041</w:t>
      </w:r>
      <w:r w:rsidRPr="00FD6647">
        <w:rPr>
          <w:rFonts w:ascii="Times New Roman" w:hAnsi="Times New Roman" w:cs="Times New Roman"/>
          <w:sz w:val="18"/>
          <w:szCs w:val="18"/>
        </w:rPr>
        <w:t xml:space="preserve"> от </w:t>
      </w:r>
      <w:r w:rsidRPr="00FD6647" w:rsidR="00617F97">
        <w:rPr>
          <w:rFonts w:ascii="Times New Roman" w:hAnsi="Times New Roman" w:cs="Times New Roman"/>
          <w:sz w:val="18"/>
          <w:szCs w:val="18"/>
        </w:rPr>
        <w:t>06</w:t>
      </w:r>
      <w:r w:rsidRPr="00FD6647">
        <w:rPr>
          <w:rFonts w:ascii="Times New Roman" w:hAnsi="Times New Roman" w:cs="Times New Roman"/>
          <w:sz w:val="18"/>
          <w:szCs w:val="18"/>
        </w:rPr>
        <w:t>.0</w:t>
      </w:r>
      <w:r w:rsidRPr="00FD6647" w:rsidR="00617F97">
        <w:rPr>
          <w:rFonts w:ascii="Times New Roman" w:hAnsi="Times New Roman" w:cs="Times New Roman"/>
          <w:sz w:val="18"/>
          <w:szCs w:val="18"/>
        </w:rPr>
        <w:t>5</w:t>
      </w:r>
      <w:r w:rsidRPr="00FD6647">
        <w:rPr>
          <w:rFonts w:ascii="Times New Roman" w:hAnsi="Times New Roman" w:cs="Times New Roman"/>
          <w:sz w:val="18"/>
          <w:szCs w:val="18"/>
        </w:rPr>
        <w:t>.2025 г. (</w:t>
      </w:r>
      <w:r w:rsidRPr="00FD6647">
        <w:rPr>
          <w:rFonts w:ascii="Times New Roman" w:hAnsi="Times New Roman" w:cs="Times New Roman"/>
          <w:sz w:val="18"/>
          <w:szCs w:val="18"/>
        </w:rPr>
        <w:t>л.д</w:t>
      </w:r>
      <w:r w:rsidRPr="00FD6647">
        <w:rPr>
          <w:rFonts w:ascii="Times New Roman" w:hAnsi="Times New Roman" w:cs="Times New Roman"/>
          <w:sz w:val="18"/>
          <w:szCs w:val="18"/>
        </w:rPr>
        <w:t xml:space="preserve">. </w:t>
      </w:r>
      <w:r w:rsidRPr="00FD6647" w:rsidR="00617F97">
        <w:rPr>
          <w:rFonts w:ascii="Times New Roman" w:hAnsi="Times New Roman" w:cs="Times New Roman"/>
          <w:sz w:val="18"/>
          <w:szCs w:val="18"/>
        </w:rPr>
        <w:t>8</w:t>
      </w:r>
      <w:r w:rsidRPr="00FD6647">
        <w:rPr>
          <w:rFonts w:ascii="Times New Roman" w:hAnsi="Times New Roman" w:cs="Times New Roman"/>
          <w:sz w:val="18"/>
          <w:szCs w:val="18"/>
        </w:rPr>
        <w:t xml:space="preserve">), объяснениями </w:t>
      </w:r>
      <w:r w:rsidRPr="00FD6647" w:rsidR="00617F97">
        <w:rPr>
          <w:rFonts w:ascii="Times New Roman" w:hAnsi="Times New Roman" w:cs="Times New Roman"/>
          <w:sz w:val="18"/>
          <w:szCs w:val="18"/>
        </w:rPr>
        <w:t>Михайленко А.А.</w:t>
      </w:r>
      <w:r w:rsidRPr="00FD6647">
        <w:rPr>
          <w:rFonts w:ascii="Times New Roman" w:hAnsi="Times New Roman" w:cs="Times New Roman"/>
          <w:sz w:val="18"/>
          <w:szCs w:val="18"/>
        </w:rPr>
        <w:t>, данными им в суде, и иными доказательствами.</w:t>
      </w:r>
    </w:p>
    <w:p w:rsidR="00742709" w:rsidRPr="00FD6647" w:rsidP="004F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П</w:t>
      </w:r>
      <w:r w:rsidRPr="00FD6647" w:rsidR="002F5CCE">
        <w:rPr>
          <w:rFonts w:ascii="Times New Roman" w:hAnsi="Times New Roman" w:cs="Times New Roman"/>
          <w:sz w:val="18"/>
          <w:szCs w:val="18"/>
        </w:rPr>
        <w:t>роцедур</w:t>
      </w:r>
      <w:r w:rsidRPr="00FD6647">
        <w:rPr>
          <w:rFonts w:ascii="Times New Roman" w:hAnsi="Times New Roman" w:cs="Times New Roman"/>
          <w:sz w:val="18"/>
          <w:szCs w:val="18"/>
        </w:rPr>
        <w:t>а</w:t>
      </w:r>
      <w:r w:rsidRPr="00FD6647" w:rsidR="002F5CCE">
        <w:rPr>
          <w:rFonts w:ascii="Times New Roman" w:hAnsi="Times New Roman" w:cs="Times New Roman"/>
          <w:sz w:val="18"/>
          <w:szCs w:val="18"/>
        </w:rPr>
        <w:t xml:space="preserve"> привлечения к административной ответственности </w:t>
      </w:r>
      <w:r w:rsidRPr="00FD6647">
        <w:rPr>
          <w:rFonts w:ascii="Times New Roman" w:hAnsi="Times New Roman" w:cs="Times New Roman"/>
          <w:sz w:val="18"/>
          <w:szCs w:val="18"/>
        </w:rPr>
        <w:t xml:space="preserve">не нарушена. </w:t>
      </w:r>
    </w:p>
    <w:p w:rsidR="002F5CCE" w:rsidRPr="00FD6647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3E5A28" w:rsidRPr="00FD6647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</w:t>
      </w:r>
      <w:r w:rsidRPr="00FD6647" w:rsidR="00617F97">
        <w:rPr>
          <w:rFonts w:ascii="Times New Roman" w:hAnsi="Times New Roman" w:cs="Times New Roman"/>
          <w:sz w:val="18"/>
          <w:szCs w:val="18"/>
        </w:rPr>
        <w:t xml:space="preserve"> Михайленко А.А.</w:t>
      </w:r>
      <w:r w:rsidRPr="00FD6647" w:rsidR="00584A75">
        <w:rPr>
          <w:rFonts w:ascii="Times New Roman" w:hAnsi="Times New Roman" w:cs="Times New Roman"/>
          <w:sz w:val="18"/>
          <w:szCs w:val="18"/>
        </w:rPr>
        <w:t xml:space="preserve"> </w:t>
      </w:r>
      <w:r w:rsidRPr="00FD6647" w:rsidR="00CC0DEA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FD6647">
        <w:rPr>
          <w:rFonts w:ascii="Times New Roman" w:hAnsi="Times New Roman" w:cs="Times New Roman"/>
          <w:sz w:val="18"/>
          <w:szCs w:val="18"/>
        </w:rPr>
        <w:t>дминистративного правонарушения, данные о личности виновно</w:t>
      </w:r>
      <w:r w:rsidRPr="00FD6647" w:rsidR="001D4EEA">
        <w:rPr>
          <w:rFonts w:ascii="Times New Roman" w:hAnsi="Times New Roman" w:cs="Times New Roman"/>
          <w:sz w:val="18"/>
          <w:szCs w:val="18"/>
        </w:rPr>
        <w:t>го</w:t>
      </w:r>
      <w:r w:rsidRPr="00FD6647">
        <w:rPr>
          <w:rFonts w:ascii="Times New Roman" w:hAnsi="Times New Roman" w:cs="Times New Roman"/>
          <w:sz w:val="18"/>
          <w:szCs w:val="18"/>
        </w:rPr>
        <w:t>, котор</w:t>
      </w:r>
      <w:r w:rsidRPr="00FD6647" w:rsidR="001D4EEA">
        <w:rPr>
          <w:rFonts w:ascii="Times New Roman" w:hAnsi="Times New Roman" w:cs="Times New Roman"/>
          <w:sz w:val="18"/>
          <w:szCs w:val="18"/>
        </w:rPr>
        <w:t>ый</w:t>
      </w:r>
      <w:r w:rsidRPr="00FD6647">
        <w:rPr>
          <w:rFonts w:ascii="Times New Roman" w:hAnsi="Times New Roman" w:cs="Times New Roman"/>
          <w:sz w:val="18"/>
          <w:szCs w:val="18"/>
        </w:rPr>
        <w:t xml:space="preserve"> вину в совершении правонарушения признал</w:t>
      </w:r>
      <w:r w:rsidRPr="00FD6647" w:rsidR="00617F97">
        <w:rPr>
          <w:rFonts w:ascii="Times New Roman" w:hAnsi="Times New Roman" w:cs="Times New Roman"/>
          <w:sz w:val="18"/>
          <w:szCs w:val="18"/>
        </w:rPr>
        <w:t>, является инвалидом 2 группы</w:t>
      </w:r>
      <w:r w:rsidRPr="00FD6647">
        <w:rPr>
          <w:rFonts w:ascii="Times New Roman" w:hAnsi="Times New Roman" w:cs="Times New Roman"/>
          <w:sz w:val="18"/>
          <w:szCs w:val="18"/>
        </w:rPr>
        <w:t>.</w:t>
      </w:r>
      <w:r w:rsidRPr="00FD6647" w:rsidR="00617F97">
        <w:rPr>
          <w:rFonts w:ascii="Times New Roman" w:hAnsi="Times New Roman" w:cs="Times New Roman"/>
          <w:sz w:val="18"/>
          <w:szCs w:val="18"/>
        </w:rPr>
        <w:t xml:space="preserve"> </w:t>
      </w:r>
      <w:r w:rsidRPr="00FD664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F2671" w:rsidRPr="00FD6647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>Обстоятельством, смягчающим административную ответственность, суд п</w:t>
      </w:r>
      <w:r w:rsidRPr="00FD6647" w:rsidR="00C84147">
        <w:rPr>
          <w:rFonts w:ascii="Times New Roman" w:hAnsi="Times New Roman" w:cs="Times New Roman"/>
          <w:sz w:val="18"/>
          <w:szCs w:val="18"/>
        </w:rPr>
        <w:t>ризнает чистосердечное раскаяние</w:t>
      </w:r>
      <w:r w:rsidRPr="00FD6647" w:rsidR="00617F97">
        <w:rPr>
          <w:rFonts w:ascii="Times New Roman" w:hAnsi="Times New Roman" w:cs="Times New Roman"/>
          <w:sz w:val="18"/>
          <w:szCs w:val="18"/>
        </w:rPr>
        <w:t>.</w:t>
      </w:r>
      <w:r w:rsidRPr="00FD6647">
        <w:rPr>
          <w:rFonts w:ascii="Times New Roman" w:hAnsi="Times New Roman" w:cs="Times New Roman"/>
          <w:sz w:val="18"/>
          <w:szCs w:val="18"/>
        </w:rPr>
        <w:t xml:space="preserve"> Обстоятельств, отягчающих административную ответственность, не установлено.</w:t>
      </w:r>
    </w:p>
    <w:p w:rsidR="00CC0DEA" w:rsidRPr="00FD6647" w:rsidP="00F142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D6647">
        <w:rPr>
          <w:rFonts w:ascii="Times New Roman" w:hAnsi="Times New Roman" w:cs="Times New Roman"/>
          <w:color w:val="000000" w:themeColor="text1"/>
          <w:sz w:val="18"/>
          <w:szCs w:val="18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наличия смягчающего административную ответственность обстоятельства и отсутствия обстоятельств его отягчающих, всех обстоятельств дела, считаю возможным назначить наказание в виде штрафа в минимальном размере, предусмотренном санкцией ч.1 ст. 6.9 КоАП РФ, что будет достаточной мерой ответственности за совершенное правонарушение, наиболее целесообразной для предупреждения</w:t>
      </w:r>
      <w:r w:rsidRPr="00FD664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 </w:t>
      </w:r>
    </w:p>
    <w:p w:rsidR="00563116" w:rsidRPr="00FD6647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FD6647">
        <w:rPr>
          <w:rFonts w:ascii="Times New Roman" w:hAnsi="Times New Roman" w:cs="Times New Roman"/>
          <w:sz w:val="18"/>
          <w:szCs w:val="18"/>
        </w:rPr>
        <w:t>изложенного</w:t>
      </w:r>
      <w:r w:rsidRPr="00FD6647">
        <w:rPr>
          <w:rFonts w:ascii="Times New Roman" w:hAnsi="Times New Roman" w:cs="Times New Roman"/>
          <w:sz w:val="18"/>
          <w:szCs w:val="18"/>
        </w:rPr>
        <w:t xml:space="preserve">, руководствуясь ч. </w:t>
      </w:r>
      <w:r w:rsidRPr="00FD6647" w:rsidR="008D1632">
        <w:rPr>
          <w:rFonts w:ascii="Times New Roman" w:hAnsi="Times New Roman" w:cs="Times New Roman"/>
          <w:sz w:val="18"/>
          <w:szCs w:val="18"/>
        </w:rPr>
        <w:t>1</w:t>
      </w:r>
      <w:r w:rsidRPr="00FD6647">
        <w:rPr>
          <w:rFonts w:ascii="Times New Roman" w:hAnsi="Times New Roman" w:cs="Times New Roman"/>
          <w:sz w:val="18"/>
          <w:szCs w:val="18"/>
        </w:rPr>
        <w:t xml:space="preserve"> ст. </w:t>
      </w:r>
      <w:r w:rsidRPr="00FD6647" w:rsidR="008D1632">
        <w:rPr>
          <w:rFonts w:ascii="Times New Roman" w:hAnsi="Times New Roman" w:cs="Times New Roman"/>
          <w:sz w:val="18"/>
          <w:szCs w:val="18"/>
        </w:rPr>
        <w:t>6.9</w:t>
      </w:r>
      <w:r w:rsidRPr="00FD6647">
        <w:rPr>
          <w:rFonts w:ascii="Times New Roman" w:hAnsi="Times New Roman" w:cs="Times New Roman"/>
          <w:sz w:val="18"/>
          <w:szCs w:val="18"/>
        </w:rPr>
        <w:t xml:space="preserve">, ст. ст.  4.2, 4.3, 26.2, 29.7-29.11, ст.32.2 КоАП РФ, мировой судья – </w:t>
      </w:r>
    </w:p>
    <w:p w:rsidR="00563116" w:rsidRPr="00FD6647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C0B0B" w:rsidRPr="00FD6647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D6647">
        <w:rPr>
          <w:rFonts w:ascii="Times New Roman" w:hAnsi="Times New Roman" w:cs="Times New Roman"/>
          <w:b/>
          <w:color w:val="000000"/>
          <w:sz w:val="18"/>
          <w:szCs w:val="18"/>
        </w:rPr>
        <w:t>п</w:t>
      </w:r>
      <w:r w:rsidRPr="00FD664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о с т а н о в и л: </w:t>
      </w:r>
    </w:p>
    <w:p w:rsidR="00FC0B0B" w:rsidRPr="00FD6647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CC0DEA" w:rsidRPr="00FD6647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Михайленко Алексея Анатольевича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, </w:t>
      </w:r>
      <w:r w:rsidRPr="00FD6647" w:rsid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……….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года рождения, признать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 назначить ему административное наказание в виде штрафа в размере 4000 (четырех тысяч) рублей.</w:t>
      </w:r>
    </w:p>
    <w:p w:rsidR="00CC0DEA" w:rsidRPr="00FD6647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«единый казначейский счет № 40102810645370000035;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единый казначейский счет № 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л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/с 04752203230); банк получателя – Отделение по Республике Крым Банка России//УФК по Республике Крым г. Симферополь; БИК 013510002; КБК 828 1 16 01063 01 0009 140; УИН</w:t>
      </w:r>
      <w:r w:rsidRPr="00FD6647" w:rsidR="00D22745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FD6647" w:rsidR="00617F9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FD6647" w:rsidR="00741C9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0410760300105001502506118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». </w:t>
      </w:r>
      <w:r w:rsidRPr="00FD6647" w:rsidR="00DE4556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FD6647" w:rsidR="00D749F3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</w:p>
    <w:p w:rsidR="00CC0DEA" w:rsidRPr="00FD6647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 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Киевская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, 55/2, 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каб</w:t>
      </w:r>
      <w:r w:rsidRPr="00FD6647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. № 21.  </w:t>
      </w:r>
    </w:p>
    <w:p w:rsidR="00FC0B0B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FD6647" w:rsidR="00D22745">
        <w:rPr>
          <w:rFonts w:ascii="Times New Roman" w:hAnsi="Times New Roman" w:cs="Times New Roman"/>
          <w:sz w:val="18"/>
          <w:szCs w:val="18"/>
        </w:rPr>
        <w:t xml:space="preserve">дней </w:t>
      </w:r>
      <w:r w:rsidRPr="00FD6647">
        <w:rPr>
          <w:rFonts w:ascii="Times New Roman" w:hAnsi="Times New Roman" w:cs="Times New Roman"/>
          <w:sz w:val="18"/>
          <w:szCs w:val="18"/>
        </w:rPr>
        <w:t xml:space="preserve">со дня получения или вручения копии постановления через мирового судью судебного участка             № 10 Киевского судебного района города Симферополя, либо непосредственно в Киевский районный суд г. Симферополя в тот же срок.   </w:t>
      </w:r>
    </w:p>
    <w:p w:rsidR="00F14202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D6647">
        <w:rPr>
          <w:rFonts w:ascii="Times New Roman" w:hAnsi="Times New Roman" w:cs="Times New Roman"/>
          <w:sz w:val="18"/>
          <w:szCs w:val="18"/>
        </w:rPr>
        <w:t xml:space="preserve">Мировой судья                          </w:t>
      </w:r>
      <w:r w:rsidRPr="00FD6647" w:rsidR="003F427C">
        <w:rPr>
          <w:rFonts w:ascii="Times New Roman" w:hAnsi="Times New Roman" w:cs="Times New Roman"/>
          <w:sz w:val="18"/>
          <w:szCs w:val="18"/>
        </w:rPr>
        <w:tab/>
      </w:r>
      <w:r w:rsidRPr="00FD6647" w:rsidR="003F427C">
        <w:rPr>
          <w:rFonts w:ascii="Times New Roman" w:hAnsi="Times New Roman" w:cs="Times New Roman"/>
          <w:sz w:val="18"/>
          <w:szCs w:val="18"/>
        </w:rPr>
        <w:tab/>
      </w:r>
      <w:r w:rsidRPr="00FD6647" w:rsidR="00F1420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D6647" w:rsidR="001D4EEA">
        <w:rPr>
          <w:rFonts w:ascii="Times New Roman" w:hAnsi="Times New Roman" w:cs="Times New Roman"/>
          <w:sz w:val="18"/>
          <w:szCs w:val="18"/>
        </w:rPr>
        <w:t>С.А. Москаленко</w:t>
      </w:r>
      <w:r w:rsidRPr="00FD6647" w:rsidR="003441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C0B0B" w:rsidRPr="00FD6647" w:rsidP="00932E3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FD6647" w:rsidP="00932E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D5E00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50E88" w:rsidRPr="00FD664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Sect="00C35067">
      <w:headerReference w:type="default" r:id="rId4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6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2065D"/>
    <w:rsid w:val="00043B04"/>
    <w:rsid w:val="0006265A"/>
    <w:rsid w:val="000732E8"/>
    <w:rsid w:val="000738B5"/>
    <w:rsid w:val="00075960"/>
    <w:rsid w:val="00097086"/>
    <w:rsid w:val="000B0A38"/>
    <w:rsid w:val="000B6A01"/>
    <w:rsid w:val="000C5ADA"/>
    <w:rsid w:val="000F1D37"/>
    <w:rsid w:val="0010334F"/>
    <w:rsid w:val="0015234A"/>
    <w:rsid w:val="0017549E"/>
    <w:rsid w:val="00181A5B"/>
    <w:rsid w:val="001D0BB6"/>
    <w:rsid w:val="001D4EEA"/>
    <w:rsid w:val="001F2979"/>
    <w:rsid w:val="00215E89"/>
    <w:rsid w:val="0022222D"/>
    <w:rsid w:val="00223A9E"/>
    <w:rsid w:val="0022545C"/>
    <w:rsid w:val="00230D6B"/>
    <w:rsid w:val="00237CCC"/>
    <w:rsid w:val="00244510"/>
    <w:rsid w:val="00283A7F"/>
    <w:rsid w:val="002841CF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4412A"/>
    <w:rsid w:val="00350978"/>
    <w:rsid w:val="00355467"/>
    <w:rsid w:val="003637B2"/>
    <w:rsid w:val="00371640"/>
    <w:rsid w:val="00383ECE"/>
    <w:rsid w:val="003909D7"/>
    <w:rsid w:val="00395D95"/>
    <w:rsid w:val="003C4AD7"/>
    <w:rsid w:val="003D190B"/>
    <w:rsid w:val="003D384E"/>
    <w:rsid w:val="003D7904"/>
    <w:rsid w:val="003E5A28"/>
    <w:rsid w:val="003F427C"/>
    <w:rsid w:val="00413CA9"/>
    <w:rsid w:val="00420BD1"/>
    <w:rsid w:val="004233EB"/>
    <w:rsid w:val="0043464B"/>
    <w:rsid w:val="00434662"/>
    <w:rsid w:val="004354C9"/>
    <w:rsid w:val="00446AB0"/>
    <w:rsid w:val="00451C0C"/>
    <w:rsid w:val="0045235C"/>
    <w:rsid w:val="00466223"/>
    <w:rsid w:val="00473BEB"/>
    <w:rsid w:val="004C09CC"/>
    <w:rsid w:val="004D7EEA"/>
    <w:rsid w:val="004F2671"/>
    <w:rsid w:val="004F4EFC"/>
    <w:rsid w:val="00530C73"/>
    <w:rsid w:val="00535759"/>
    <w:rsid w:val="00563116"/>
    <w:rsid w:val="00584A75"/>
    <w:rsid w:val="005A322D"/>
    <w:rsid w:val="005B18BC"/>
    <w:rsid w:val="005D3540"/>
    <w:rsid w:val="005D4A87"/>
    <w:rsid w:val="005D6A8E"/>
    <w:rsid w:val="005E484E"/>
    <w:rsid w:val="006127C8"/>
    <w:rsid w:val="00613F98"/>
    <w:rsid w:val="00614BAA"/>
    <w:rsid w:val="00617F97"/>
    <w:rsid w:val="006732B9"/>
    <w:rsid w:val="006739FC"/>
    <w:rsid w:val="006919B3"/>
    <w:rsid w:val="006976F0"/>
    <w:rsid w:val="006A05A1"/>
    <w:rsid w:val="006C608D"/>
    <w:rsid w:val="006C6480"/>
    <w:rsid w:val="006C779B"/>
    <w:rsid w:val="006D23B3"/>
    <w:rsid w:val="007067D3"/>
    <w:rsid w:val="00713EA8"/>
    <w:rsid w:val="007247D8"/>
    <w:rsid w:val="00741C97"/>
    <w:rsid w:val="00742709"/>
    <w:rsid w:val="007C1854"/>
    <w:rsid w:val="007D378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90040C"/>
    <w:rsid w:val="00911D8E"/>
    <w:rsid w:val="009132D6"/>
    <w:rsid w:val="00920192"/>
    <w:rsid w:val="009252E8"/>
    <w:rsid w:val="009265B1"/>
    <w:rsid w:val="00932E32"/>
    <w:rsid w:val="00941F40"/>
    <w:rsid w:val="0096726C"/>
    <w:rsid w:val="00997094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674B7"/>
    <w:rsid w:val="00A7635B"/>
    <w:rsid w:val="00AB5E76"/>
    <w:rsid w:val="00AC0D98"/>
    <w:rsid w:val="00AD209F"/>
    <w:rsid w:val="00AD451F"/>
    <w:rsid w:val="00AE2623"/>
    <w:rsid w:val="00AF53E7"/>
    <w:rsid w:val="00AF7770"/>
    <w:rsid w:val="00B1411A"/>
    <w:rsid w:val="00B301DC"/>
    <w:rsid w:val="00B51034"/>
    <w:rsid w:val="00B74428"/>
    <w:rsid w:val="00B7499A"/>
    <w:rsid w:val="00BC6AA2"/>
    <w:rsid w:val="00BE7FF1"/>
    <w:rsid w:val="00BF10DA"/>
    <w:rsid w:val="00BF76D7"/>
    <w:rsid w:val="00C03B53"/>
    <w:rsid w:val="00C35067"/>
    <w:rsid w:val="00C46488"/>
    <w:rsid w:val="00C52342"/>
    <w:rsid w:val="00C84147"/>
    <w:rsid w:val="00C8480C"/>
    <w:rsid w:val="00C85682"/>
    <w:rsid w:val="00C915EB"/>
    <w:rsid w:val="00C94641"/>
    <w:rsid w:val="00C95E62"/>
    <w:rsid w:val="00CC0DEA"/>
    <w:rsid w:val="00D22745"/>
    <w:rsid w:val="00D30BAD"/>
    <w:rsid w:val="00D50E88"/>
    <w:rsid w:val="00D55FBC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261B"/>
    <w:rsid w:val="00E55597"/>
    <w:rsid w:val="00EB0D38"/>
    <w:rsid w:val="00EB7B22"/>
    <w:rsid w:val="00ED5E00"/>
    <w:rsid w:val="00F12B7A"/>
    <w:rsid w:val="00F14202"/>
    <w:rsid w:val="00F33BA6"/>
    <w:rsid w:val="00F37BE8"/>
    <w:rsid w:val="00F6122B"/>
    <w:rsid w:val="00F8548C"/>
    <w:rsid w:val="00FA4690"/>
    <w:rsid w:val="00FA48C3"/>
    <w:rsid w:val="00FB47DA"/>
    <w:rsid w:val="00FC0B0B"/>
    <w:rsid w:val="00FD66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