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A0C81" w:rsidP="002A0C81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5-10-233/17</w:t>
      </w:r>
    </w:p>
    <w:p w:rsidR="002A0C81" w:rsidP="002A0C81">
      <w:pPr>
        <w:spacing w:after="0"/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(05-0233/10/17)</w:t>
      </w:r>
    </w:p>
    <w:p w:rsidR="002A0C81" w:rsidP="002A0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</w:t>
      </w:r>
    </w:p>
    <w:p w:rsidR="002A0C81" w:rsidP="002A0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0C81" w:rsidP="002A0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октября  2017 года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г. Симферополь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A0C81" w:rsidP="002A0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судебного участка № 10 Киевского судебного района города Симферополя (Киевский район городской округ Симферополь) Москаленко С.А. (г. Симферополь, ул. Киевская, д.55/2), рассмотрев дело об административном правонарушении, возбужденное в отношении директора Общества с ограниченной ответственность.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«Вега»  </w:t>
      </w:r>
      <w:r>
        <w:rPr>
          <w:rFonts w:ascii="Times New Roman" w:hAnsi="Times New Roman" w:cs="Times New Roman"/>
          <w:sz w:val="28"/>
          <w:szCs w:val="28"/>
        </w:rPr>
        <w:t>Охременко</w:t>
      </w:r>
      <w:r>
        <w:rPr>
          <w:rFonts w:ascii="Times New Roman" w:hAnsi="Times New Roman" w:cs="Times New Roman"/>
          <w:sz w:val="28"/>
          <w:szCs w:val="28"/>
        </w:rPr>
        <w:t xml:space="preserve"> Александра Викторовича, </w:t>
      </w:r>
      <w:r w:rsidR="001C4252">
        <w:rPr>
          <w:rFonts w:ascii="Times New Roman" w:hAnsi="Times New Roman" w:cs="Times New Roman"/>
          <w:sz w:val="28"/>
          <w:szCs w:val="28"/>
        </w:rPr>
        <w:t>(дата)</w:t>
      </w:r>
      <w:r>
        <w:rPr>
          <w:rFonts w:ascii="Times New Roman" w:hAnsi="Times New Roman" w:cs="Times New Roman"/>
          <w:sz w:val="28"/>
          <w:szCs w:val="28"/>
        </w:rPr>
        <w:t xml:space="preserve">, уроженца </w:t>
      </w:r>
      <w:r w:rsidR="001C4252">
        <w:rPr>
          <w:rFonts w:ascii="Times New Roman" w:hAnsi="Times New Roman" w:cs="Times New Roman"/>
          <w:sz w:val="28"/>
          <w:szCs w:val="28"/>
        </w:rPr>
        <w:t>(паспортные данные)</w:t>
      </w:r>
      <w:r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="001C4252">
        <w:rPr>
          <w:rFonts w:ascii="Times New Roman" w:hAnsi="Times New Roman" w:cs="Times New Roman"/>
          <w:sz w:val="28"/>
          <w:szCs w:val="28"/>
        </w:rPr>
        <w:t>(адрес)</w:t>
      </w:r>
      <w:r>
        <w:rPr>
          <w:rFonts w:ascii="Times New Roman" w:hAnsi="Times New Roman" w:cs="Times New Roman"/>
          <w:sz w:val="28"/>
          <w:szCs w:val="28"/>
        </w:rPr>
        <w:t>, по признакам правонарушения, предусмотренного ст. 15.33.2.</w:t>
      </w:r>
      <w:r>
        <w:rPr>
          <w:rFonts w:ascii="Times New Roman" w:hAnsi="Times New Roman" w:cs="Times New Roman"/>
          <w:sz w:val="28"/>
          <w:szCs w:val="28"/>
        </w:rPr>
        <w:t xml:space="preserve"> Кодекса об административных правонарушениях Российской Федерации (далее – КоАП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РФ)-   </w:t>
      </w:r>
    </w:p>
    <w:p w:rsidR="002A0C81" w:rsidP="002A0C81">
      <w:pPr>
        <w:suppressAutoHyphens/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A0C81" w:rsidP="002A0C81">
      <w:pPr>
        <w:suppressAutoHyphens/>
        <w:spacing w:after="0" w:line="240" w:lineRule="auto"/>
        <w:ind w:left="354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УСТАНОВИЛ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          </w:t>
      </w:r>
    </w:p>
    <w:p w:rsidR="002A0C81" w:rsidP="002A0C81">
      <w:pPr>
        <w:suppressAutoHyphens/>
        <w:spacing w:after="0" w:line="240" w:lineRule="auto"/>
        <w:ind w:left="354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:rsidR="002A0C81" w:rsidP="002A0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протоколу от 21 сентября 2017 года № 150 </w:t>
      </w:r>
      <w:r>
        <w:rPr>
          <w:rFonts w:ascii="Times New Roman" w:hAnsi="Times New Roman" w:cs="Times New Roman"/>
          <w:color w:val="000000"/>
          <w:sz w:val="28"/>
          <w:szCs w:val="28"/>
        </w:rPr>
        <w:t>Охременко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А.В., являясь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предпринимателем,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предоставил в УПФУ по             г. Симферополю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за </w:t>
      </w:r>
      <w:r w:rsidR="00124DDE">
        <w:rPr>
          <w:rFonts w:ascii="Times New Roman" w:hAnsi="Times New Roman" w:cs="Times New Roman"/>
          <w:sz w:val="28"/>
          <w:szCs w:val="28"/>
          <w:shd w:val="clear" w:color="auto" w:fill="FFFFFF"/>
        </w:rPr>
        <w:t>март 2017 года, чем совершил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административное правонарушение, предусмотренное ст.15.33.2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КоАП РФ. </w:t>
      </w:r>
    </w:p>
    <w:p w:rsidR="002A0C81" w:rsidP="002A0C81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суд </w:t>
      </w:r>
      <w:r>
        <w:rPr>
          <w:sz w:val="28"/>
          <w:szCs w:val="28"/>
        </w:rPr>
        <w:t>Охременко</w:t>
      </w:r>
      <w:r>
        <w:rPr>
          <w:sz w:val="28"/>
          <w:szCs w:val="28"/>
        </w:rPr>
        <w:t xml:space="preserve"> А.В.  не явился, о времени и ме</w:t>
      </w:r>
      <w:r w:rsidR="00124DDE">
        <w:rPr>
          <w:sz w:val="28"/>
          <w:szCs w:val="28"/>
        </w:rPr>
        <w:t>сте судебного заседания извещен</w:t>
      </w:r>
      <w:r>
        <w:rPr>
          <w:sz w:val="28"/>
          <w:szCs w:val="28"/>
        </w:rPr>
        <w:t xml:space="preserve"> надлежащим образом, о причинах неявки в суд</w:t>
      </w:r>
      <w:r w:rsidR="00124DDE">
        <w:rPr>
          <w:sz w:val="28"/>
          <w:szCs w:val="28"/>
        </w:rPr>
        <w:t>ебное заседание суд не уведомил</w:t>
      </w:r>
      <w:r>
        <w:rPr>
          <w:sz w:val="28"/>
          <w:szCs w:val="28"/>
        </w:rPr>
        <w:t xml:space="preserve">. </w:t>
      </w:r>
    </w:p>
    <w:p w:rsidR="002A0C81" w:rsidP="002A0C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В соответствии с ч.2 ст.</w:t>
      </w:r>
      <w:r>
        <w:fldChar w:fldCharType="begin"/>
      </w:r>
      <w:r>
        <w:instrText xml:space="preserve"> HYPERLINK "http://sudact.ru/law/doc/JBT8gaqgg7VQ/004/002/?marker=fdoctlaw" \l "BKn4X4vZHXxm" \o "Статья 25.1. Лицо, в отношении которого ведется производство по делу об административном правонарушении" \t "_blank" </w:instrText>
      </w:r>
      <w:r>
        <w:fldChar w:fldCharType="separate"/>
      </w:r>
      <w:r>
        <w:rPr>
          <w:rStyle w:val="Hyperlink"/>
          <w:rFonts w:ascii="Times New Roman" w:hAnsi="Times New Roman" w:cs="Times New Roman"/>
          <w:color w:val="000000"/>
          <w:sz w:val="28"/>
          <w:szCs w:val="28"/>
          <w:u w:val="none"/>
        </w:rPr>
        <w:t>25.1</w: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КоАП РФ дело может быть рассмотрено в отсутствии лица, в отношении которого ведется производство об административном правонарушении. </w:t>
      </w:r>
    </w:p>
    <w:p w:rsidR="002A0C81" w:rsidP="002A0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пунктом 2.2 статьи 11 Федерального закона ФЗ-27 от 01.04.1996г.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месяцем представляет о каждом работающем у него застрахованном лице, (включая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заключивших договоры гражданско - правового характера, предметом которого является выполнение работ, оказание услуг, договоры авторского заказа, договоры об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отчуждение исключительного права  на произведение науки, литературы, искусства, издательские лицензионные договоры, лицензионные договоры о предоставление права использования   произведения науки, литературы, искусства, в том числе договоры о передаче полномочий по управлению правами, заключенные с организацией по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управлению правами на коллективной основе) следующие сведения: страховой номер индивидуального лицевого счета, фамилию, имя и отчество, идентификационный номер налогоплательщика </w:t>
      </w:r>
      <w:r>
        <w:rPr>
          <w:rFonts w:ascii="Times New Roman" w:hAnsi="Times New Roman" w:cs="Times New Roman"/>
          <w:sz w:val="28"/>
          <w:szCs w:val="28"/>
        </w:rPr>
        <w:t>(при наличии у страхователя данных об</w:t>
      </w:r>
      <w:r>
        <w:rPr>
          <w:rFonts w:ascii="Times New Roman" w:hAnsi="Times New Roman" w:cs="Times New Roman"/>
          <w:sz w:val="28"/>
          <w:szCs w:val="28"/>
        </w:rPr>
        <w:t xml:space="preserve"> идентификационном </w:t>
      </w:r>
      <w:r>
        <w:rPr>
          <w:rFonts w:ascii="Times New Roman" w:hAnsi="Times New Roman" w:cs="Times New Roman"/>
          <w:sz w:val="28"/>
          <w:szCs w:val="28"/>
        </w:rPr>
        <w:t>номере</w:t>
      </w:r>
      <w:r>
        <w:rPr>
          <w:rFonts w:ascii="Times New Roman" w:hAnsi="Times New Roman" w:cs="Times New Roman"/>
          <w:sz w:val="28"/>
          <w:szCs w:val="28"/>
        </w:rPr>
        <w:t xml:space="preserve"> налогоплательщика застрахованного лица).</w:t>
      </w:r>
    </w:p>
    <w:p w:rsidR="002A0C81" w:rsidP="002A0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ст. 15.33.2. </w:t>
      </w:r>
      <w:r>
        <w:rPr>
          <w:rFonts w:ascii="Times New Roman" w:hAnsi="Times New Roman" w:cs="Times New Roman"/>
          <w:color w:val="000000"/>
          <w:sz w:val="28"/>
          <w:szCs w:val="28"/>
        </w:rPr>
        <w:t>КоАП РФ административным правонарушением признается н</w:t>
      </w:r>
      <w:r>
        <w:rPr>
          <w:rFonts w:ascii="Times New Roman" w:hAnsi="Times New Roman" w:cs="Times New Roman"/>
          <w:sz w:val="28"/>
          <w:szCs w:val="28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2A0C81" w:rsidP="002A0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Из материалов об административном правонарушении следует, что </w:t>
      </w:r>
      <w:r>
        <w:rPr>
          <w:rFonts w:ascii="Times New Roman" w:hAnsi="Times New Roman" w:cs="Times New Roman"/>
          <w:sz w:val="28"/>
          <w:szCs w:val="28"/>
        </w:rPr>
        <w:t>Охременко</w:t>
      </w:r>
      <w:r>
        <w:rPr>
          <w:rFonts w:ascii="Times New Roman" w:hAnsi="Times New Roman" w:cs="Times New Roman"/>
          <w:sz w:val="28"/>
          <w:szCs w:val="28"/>
        </w:rPr>
        <w:t xml:space="preserve"> А.В. </w:t>
      </w:r>
      <w:r>
        <w:rPr>
          <w:rFonts w:ascii="Times New Roman" w:hAnsi="Times New Roman" w:cs="Times New Roman"/>
          <w:color w:val="000000"/>
          <w:sz w:val="28"/>
          <w:szCs w:val="28"/>
        </w:rPr>
        <w:t>директором ООО «Вега»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представил сведения персонифицированного учета  о застрахованных лицах  по форме СЗВ-М за март 2017 года, в электронном виде </w:t>
      </w:r>
      <w:r>
        <w:rPr>
          <w:rFonts w:ascii="Times New Roman" w:hAnsi="Times New Roman" w:cs="Times New Roman"/>
          <w:sz w:val="28"/>
          <w:szCs w:val="28"/>
        </w:rPr>
        <w:t>по телекоммуникационным каналам связи посредством электронного документооборота, 19 апреля 2017 года, при сроке  предоставления  сведений не позднее 18 апреля  2017 года.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A0C81" w:rsidP="002A0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Виновность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Охременко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А.В.  полностью подтверждается имеющимися в материалах дела доказательствами: протоколом об административном правонарушении от 21.09.2017г. </w:t>
      </w:r>
      <w:r w:rsidR="00124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№150; уведомлением о составлении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протокола об административном правонарушении  от 22.08.2017 №646; списком сгруппированных  почтовых отправлений  направленных ГУ УПРФ в г. Симферополе по Республике Крым; выпиской из единого государственного реестра  юридических лиц;  электронным документом подтверждающим направление  информации поступивший в УПФРФ в 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имферополе Республики  Крым;  извещением о доставке от 23.08.2017 года; списком сгруппированных почтовых отправлений.  </w:t>
      </w:r>
    </w:p>
    <w:p w:rsidR="002A0C81" w:rsidP="002A0C8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                   </w:t>
      </w:r>
      <w:r>
        <w:rPr>
          <w:rFonts w:ascii="Times New Roman" w:hAnsi="Times New Roman" w:cs="Times New Roman"/>
          <w:sz w:val="28"/>
          <w:szCs w:val="28"/>
        </w:rPr>
        <w:t>Охременко</w:t>
      </w:r>
      <w:r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содержится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состав административного правонарушения, предусмотренного </w:t>
      </w:r>
      <w:r>
        <w:rPr>
          <w:rFonts w:ascii="Times New Roman" w:hAnsi="Times New Roman" w:cs="Times New Roman"/>
          <w:sz w:val="28"/>
          <w:szCs w:val="28"/>
        </w:rPr>
        <w:t>ст. 15.33.2. КоАП РФ.</w:t>
      </w:r>
    </w:p>
    <w:p w:rsidR="002A0C81" w:rsidP="002A0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суд учитывает характер совершенного </w:t>
      </w:r>
      <w:r>
        <w:rPr>
          <w:rFonts w:ascii="Times New Roman" w:hAnsi="Times New Roman" w:cs="Times New Roman"/>
          <w:sz w:val="28"/>
          <w:szCs w:val="28"/>
        </w:rPr>
        <w:t>Охременко</w:t>
      </w:r>
      <w:r>
        <w:rPr>
          <w:rFonts w:ascii="Times New Roman" w:hAnsi="Times New Roman" w:cs="Times New Roman"/>
          <w:sz w:val="28"/>
          <w:szCs w:val="28"/>
        </w:rPr>
        <w:t xml:space="preserve">  А.В. административного правонаруш</w:t>
      </w:r>
      <w:r w:rsidR="00124DDE">
        <w:rPr>
          <w:rFonts w:ascii="Times New Roman" w:hAnsi="Times New Roman" w:cs="Times New Roman"/>
          <w:sz w:val="28"/>
          <w:szCs w:val="28"/>
        </w:rPr>
        <w:t>ения, данные о личности виновного</w:t>
      </w:r>
      <w:r>
        <w:rPr>
          <w:rFonts w:ascii="Times New Roman" w:hAnsi="Times New Roman" w:cs="Times New Roman"/>
          <w:sz w:val="28"/>
          <w:szCs w:val="28"/>
        </w:rPr>
        <w:t>. Обстоятельств, смягчающих и отягчающих административную ответственность мировым судьей не установлено.</w:t>
      </w:r>
    </w:p>
    <w:p w:rsidR="002A0C81" w:rsidP="002A0C8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Суд считает, что назначение наказания в виде штрафа в размере 300.00 рублей (триста рублей) будет являться достаточным для достижения целей, предусмотренных ст.1.2 КоАП РФ и предупреждения совершения аналогичных правонарушений в будущем.</w:t>
      </w:r>
    </w:p>
    <w:p w:rsidR="002A0C81" w:rsidP="002A0C81">
      <w:pPr>
        <w:pStyle w:val="BodyTextIndent"/>
        <w:ind w:firstLine="567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На основании </w:t>
      </w:r>
      <w:r>
        <w:rPr>
          <w:color w:val="000000"/>
          <w:szCs w:val="28"/>
          <w:shd w:val="clear" w:color="auto" w:fill="FFFFFF"/>
        </w:rPr>
        <w:t>изложенного</w:t>
      </w:r>
      <w:r>
        <w:rPr>
          <w:color w:val="000000"/>
          <w:szCs w:val="28"/>
          <w:shd w:val="clear" w:color="auto" w:fill="FFFFFF"/>
        </w:rPr>
        <w:t>, руководствуясь</w:t>
      </w:r>
      <w:r>
        <w:rPr>
          <w:rStyle w:val="apple-converted-space"/>
          <w:color w:val="000000"/>
          <w:szCs w:val="28"/>
          <w:shd w:val="clear" w:color="auto" w:fill="FFFFFF"/>
        </w:rPr>
        <w:t> </w:t>
      </w:r>
      <w:r>
        <w:rPr>
          <w:szCs w:val="28"/>
        </w:rPr>
        <w:t>ст. ст. 4.2, 4.3,                        ст. 15.33.2.,</w:t>
      </w:r>
      <w:r>
        <w:rPr>
          <w:rStyle w:val="apple-converted-space"/>
          <w:color w:val="000000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"http://www.sudact.ru/law/doc/JBT8gaqgg7VQ/004/006/?marker=fdoctlaw" \l "w3mxVHbtgRHJ" \o "Статья 29.9. Виды постановлений и определений по делу об административном правонарушении" \t "_blank" </w:instrText>
      </w:r>
      <w:r>
        <w:fldChar w:fldCharType="separate"/>
      </w:r>
      <w:r>
        <w:rPr>
          <w:rStyle w:val="Hyperlink"/>
          <w:color w:val="000000"/>
          <w:szCs w:val="28"/>
          <w:u w:val="none"/>
          <w:bdr w:val="none" w:sz="0" w:space="0" w:color="auto" w:frame="1"/>
        </w:rPr>
        <w:t>29.10</w:t>
      </w:r>
      <w:r>
        <w:fldChar w:fldCharType="end"/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  <w:shd w:val="clear" w:color="auto" w:fill="FFFFFF"/>
        </w:rPr>
        <w:t>КоАП РФ, мировой судья,</w:t>
      </w:r>
      <w:r>
        <w:rPr>
          <w:rStyle w:val="apple-converted-space"/>
          <w:color w:val="000000"/>
          <w:szCs w:val="28"/>
          <w:shd w:val="clear" w:color="auto" w:fill="FFFFFF"/>
        </w:rPr>
        <w:t xml:space="preserve">– </w:t>
      </w:r>
    </w:p>
    <w:p w:rsidR="002A0C81" w:rsidP="002A0C8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2A0C81" w:rsidP="002A0C8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ПОСТАНОВИЛ:  </w:t>
      </w:r>
    </w:p>
    <w:p w:rsidR="002A0C81" w:rsidP="002A0C8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2A0C81" w:rsidP="002A0C8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hAnsi="Times New Roman" w:cs="Times New Roman"/>
          <w:sz w:val="28"/>
          <w:szCs w:val="28"/>
        </w:rPr>
        <w:t>Охременко</w:t>
      </w:r>
      <w:r>
        <w:rPr>
          <w:rFonts w:ascii="Times New Roman" w:hAnsi="Times New Roman" w:cs="Times New Roman"/>
          <w:sz w:val="28"/>
          <w:szCs w:val="28"/>
        </w:rPr>
        <w:t xml:space="preserve"> Александра Викторовича, </w:t>
      </w:r>
      <w:r w:rsidR="001C4252">
        <w:rPr>
          <w:rFonts w:ascii="Times New Roman" w:hAnsi="Times New Roman" w:cs="Times New Roman"/>
          <w:sz w:val="28"/>
          <w:szCs w:val="28"/>
        </w:rPr>
        <w:t>(дата)</w:t>
      </w:r>
      <w:r w:rsidR="00124DDE">
        <w:rPr>
          <w:rFonts w:ascii="Times New Roman" w:hAnsi="Times New Roman" w:cs="Times New Roman"/>
          <w:sz w:val="28"/>
          <w:szCs w:val="28"/>
        </w:rPr>
        <w:t>, виновным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ст.15.33.2. Кодекса Российской Федерации об административны</w:t>
      </w:r>
      <w:r w:rsidR="00124DDE">
        <w:rPr>
          <w:rFonts w:ascii="Times New Roman" w:hAnsi="Times New Roman" w:cs="Times New Roman"/>
          <w:sz w:val="28"/>
          <w:szCs w:val="28"/>
        </w:rPr>
        <w:t>х правонарушениях и назначить ему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300.00 (триста) рублей 00 копеек. </w:t>
      </w:r>
    </w:p>
    <w:p w:rsidR="002A0C81" w:rsidP="002A0C8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Реквизиты для оплаты: получатель – УФК по Республике Крым (ГУ – Отделение Пенсионного фонда РФ по Республике Крым), ИНН 7706808265, КПП 910201001, ОКТМО 35000000,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/с №40101810335100010001 в Отделении Центробанка РФ по Республике Крым, БИК 043510001, КБК 39211620010066000140. </w:t>
      </w:r>
    </w:p>
    <w:p w:rsidR="002A0C81" w:rsidP="002A0C81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Разъяснить, что в соответствии со ст. 32.2 КоАП 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A0C81" w:rsidP="002A0C81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2A0C81" w:rsidP="002A0C81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2A0C81" w:rsidP="002A0C8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Постановление может быть обжаловано и опротестовано в Киевский районный суд г. Симферополя в течение 10 суток со дня получения или вручения копии постановления через мирового судью судебного участка № 10 Киевского судебного района города Симферополя. </w:t>
      </w:r>
    </w:p>
    <w:p w:rsidR="002A0C81" w:rsidP="002A0C8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A0C81" w:rsidP="002A0C81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Мировой судья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24DDE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С.А. Москаленко </w:t>
      </w:r>
    </w:p>
    <w:p w:rsidR="002A0C81" w:rsidP="002A0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0C81" w:rsidP="002A0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A0C81" w:rsidP="002A0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0C81" w:rsidP="002A0C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1A77" w:rsidRPr="002A0C81" w:rsidP="002A0C81">
      <w:pPr>
        <w:rPr>
          <w:szCs w:val="28"/>
        </w:rPr>
      </w:pPr>
    </w:p>
    <w:sectPr w:rsidSect="00C14EEA">
      <w:headerReference w:type="default" r:id="rId5"/>
      <w:pgSz w:w="11906" w:h="16838" w:code="9"/>
      <w:pgMar w:top="1276" w:right="849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2A0C8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A0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2D"/>
    <w:rsid w:val="00005299"/>
    <w:rsid w:val="0003413C"/>
    <w:rsid w:val="0007762D"/>
    <w:rsid w:val="00083810"/>
    <w:rsid w:val="000D16C7"/>
    <w:rsid w:val="000D3297"/>
    <w:rsid w:val="00100E3C"/>
    <w:rsid w:val="00111138"/>
    <w:rsid w:val="00114483"/>
    <w:rsid w:val="00124DDE"/>
    <w:rsid w:val="00155CA3"/>
    <w:rsid w:val="001609B6"/>
    <w:rsid w:val="001953D8"/>
    <w:rsid w:val="00197668"/>
    <w:rsid w:val="001B6416"/>
    <w:rsid w:val="001C4252"/>
    <w:rsid w:val="001D3B79"/>
    <w:rsid w:val="001D537C"/>
    <w:rsid w:val="001D6966"/>
    <w:rsid w:val="001E1679"/>
    <w:rsid w:val="00217588"/>
    <w:rsid w:val="002338CC"/>
    <w:rsid w:val="0023741F"/>
    <w:rsid w:val="00256534"/>
    <w:rsid w:val="0026004D"/>
    <w:rsid w:val="002A0C81"/>
    <w:rsid w:val="002A3364"/>
    <w:rsid w:val="002B3452"/>
    <w:rsid w:val="002C7DE6"/>
    <w:rsid w:val="002F5EEA"/>
    <w:rsid w:val="00355746"/>
    <w:rsid w:val="00393855"/>
    <w:rsid w:val="003E2B8D"/>
    <w:rsid w:val="003F090F"/>
    <w:rsid w:val="00402BFE"/>
    <w:rsid w:val="00402FEC"/>
    <w:rsid w:val="00410C03"/>
    <w:rsid w:val="0043270F"/>
    <w:rsid w:val="00445E79"/>
    <w:rsid w:val="00477F0F"/>
    <w:rsid w:val="004A33A9"/>
    <w:rsid w:val="004A3555"/>
    <w:rsid w:val="004B4DA9"/>
    <w:rsid w:val="004C7ADD"/>
    <w:rsid w:val="004D0FBE"/>
    <w:rsid w:val="004D7EAE"/>
    <w:rsid w:val="004F0EF6"/>
    <w:rsid w:val="00500061"/>
    <w:rsid w:val="00531A77"/>
    <w:rsid w:val="0053684E"/>
    <w:rsid w:val="00563C46"/>
    <w:rsid w:val="00596197"/>
    <w:rsid w:val="005A6A35"/>
    <w:rsid w:val="005B3339"/>
    <w:rsid w:val="005D10E5"/>
    <w:rsid w:val="00621F64"/>
    <w:rsid w:val="00632124"/>
    <w:rsid w:val="00645AE8"/>
    <w:rsid w:val="00662342"/>
    <w:rsid w:val="00696DBC"/>
    <w:rsid w:val="006A25B2"/>
    <w:rsid w:val="006B69B9"/>
    <w:rsid w:val="007108A8"/>
    <w:rsid w:val="00716A64"/>
    <w:rsid w:val="0072016D"/>
    <w:rsid w:val="007351C2"/>
    <w:rsid w:val="007531D9"/>
    <w:rsid w:val="00772BB2"/>
    <w:rsid w:val="0079245D"/>
    <w:rsid w:val="007A4580"/>
    <w:rsid w:val="007B3CBF"/>
    <w:rsid w:val="007E62A7"/>
    <w:rsid w:val="00803A9D"/>
    <w:rsid w:val="00817E10"/>
    <w:rsid w:val="00836F57"/>
    <w:rsid w:val="00852CF1"/>
    <w:rsid w:val="00862175"/>
    <w:rsid w:val="00862EA4"/>
    <w:rsid w:val="0088167C"/>
    <w:rsid w:val="00887B56"/>
    <w:rsid w:val="008A5D53"/>
    <w:rsid w:val="008C659F"/>
    <w:rsid w:val="008D1487"/>
    <w:rsid w:val="008E0F42"/>
    <w:rsid w:val="008F0696"/>
    <w:rsid w:val="008F0FCB"/>
    <w:rsid w:val="009048DC"/>
    <w:rsid w:val="00907E97"/>
    <w:rsid w:val="009105C3"/>
    <w:rsid w:val="009131A2"/>
    <w:rsid w:val="009567E9"/>
    <w:rsid w:val="0096231A"/>
    <w:rsid w:val="009877C4"/>
    <w:rsid w:val="009B362D"/>
    <w:rsid w:val="009C3156"/>
    <w:rsid w:val="009C7B7A"/>
    <w:rsid w:val="009D1A87"/>
    <w:rsid w:val="009E2E9F"/>
    <w:rsid w:val="00A244AF"/>
    <w:rsid w:val="00A41650"/>
    <w:rsid w:val="00A71908"/>
    <w:rsid w:val="00A75EC5"/>
    <w:rsid w:val="00A93E8F"/>
    <w:rsid w:val="00AC38AA"/>
    <w:rsid w:val="00B0226A"/>
    <w:rsid w:val="00B2115F"/>
    <w:rsid w:val="00B22ABF"/>
    <w:rsid w:val="00B5280B"/>
    <w:rsid w:val="00BB4BF6"/>
    <w:rsid w:val="00BD5155"/>
    <w:rsid w:val="00BE5A21"/>
    <w:rsid w:val="00BE7B0F"/>
    <w:rsid w:val="00C14EEA"/>
    <w:rsid w:val="00C34455"/>
    <w:rsid w:val="00C532DA"/>
    <w:rsid w:val="00C572BA"/>
    <w:rsid w:val="00CB5807"/>
    <w:rsid w:val="00CC25ED"/>
    <w:rsid w:val="00CF6E96"/>
    <w:rsid w:val="00D02BAA"/>
    <w:rsid w:val="00D101F4"/>
    <w:rsid w:val="00D36074"/>
    <w:rsid w:val="00D37878"/>
    <w:rsid w:val="00D4132F"/>
    <w:rsid w:val="00D51A4E"/>
    <w:rsid w:val="00D54695"/>
    <w:rsid w:val="00D61291"/>
    <w:rsid w:val="00D9067B"/>
    <w:rsid w:val="00DA675F"/>
    <w:rsid w:val="00DE7BF6"/>
    <w:rsid w:val="00E62663"/>
    <w:rsid w:val="00E86599"/>
    <w:rsid w:val="00E86C8F"/>
    <w:rsid w:val="00E9207A"/>
    <w:rsid w:val="00E94E22"/>
    <w:rsid w:val="00EC1581"/>
    <w:rsid w:val="00ED72F3"/>
    <w:rsid w:val="00EE22A4"/>
    <w:rsid w:val="00F27B56"/>
    <w:rsid w:val="00F50940"/>
    <w:rsid w:val="00F650C4"/>
    <w:rsid w:val="00F653E9"/>
    <w:rsid w:val="00F75AF2"/>
    <w:rsid w:val="00FA6157"/>
    <w:rsid w:val="00FE27AE"/>
    <w:rsid w:val="00FF1FB0"/>
    <w:rsid w:val="00FF5C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0F"/>
  </w:style>
  <w:style w:type="paragraph" w:styleId="Heading1">
    <w:name w:val="heading 1"/>
    <w:basedOn w:val="Normal"/>
    <w:link w:val="1"/>
    <w:uiPriority w:val="9"/>
    <w:qFormat/>
    <w:rsid w:val="00E92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B362D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9B362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semiHidden/>
    <w:rsid w:val="009B36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9B362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9B362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9B362D"/>
  </w:style>
  <w:style w:type="character" w:customStyle="1" w:styleId="snippetequal">
    <w:name w:val="snippet_equal"/>
    <w:rsid w:val="009B362D"/>
  </w:style>
  <w:style w:type="paragraph" w:styleId="Header">
    <w:name w:val="header"/>
    <w:basedOn w:val="Normal"/>
    <w:link w:val="a1"/>
    <w:uiPriority w:val="99"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75EC5"/>
  </w:style>
  <w:style w:type="paragraph" w:styleId="Footer">
    <w:name w:val="footer"/>
    <w:basedOn w:val="Normal"/>
    <w:link w:val="a2"/>
    <w:uiPriority w:val="99"/>
    <w:semiHidden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A75EC5"/>
  </w:style>
  <w:style w:type="character" w:customStyle="1" w:styleId="1">
    <w:name w:val="Заголовок 1 Знак"/>
    <w:basedOn w:val="DefaultParagraphFont"/>
    <w:link w:val="Heading1"/>
    <w:uiPriority w:val="9"/>
    <w:rsid w:val="00E9207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77ABD-29D0-4E56-B3CC-0C149CF2F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