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B81C0B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B81C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B81C0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B81C0B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</w:t>
      </w:r>
      <w:r w:rsidRPr="00B81C0B" w:rsidR="002429E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19</w:t>
      </w:r>
      <w:r w:rsidRPr="00B81C0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B81C0B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B81C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B81C0B" w:rsidR="002429E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19</w:t>
      </w:r>
      <w:r w:rsidRPr="00B81C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B81C0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</w:t>
      </w:r>
      <w:r w:rsidRPr="00B81C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B81C0B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B81C0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B81C0B" w:rsidP="00B81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B81C0B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B81C0B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81C0B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B81C0B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B81C0B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B81C0B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B81C0B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B81C0B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81C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B81C0B" w:rsidR="00BA6F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81C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="00B81C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B81C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город Симферополь</w:t>
            </w:r>
          </w:p>
        </w:tc>
      </w:tr>
    </w:tbl>
    <w:p w:rsidR="00766C23" w:rsidRPr="00B81C0B" w:rsidP="005C15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81C0B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B81C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81C0B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B81C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</w:t>
      </w:r>
      <w:r w:rsid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ул. Киевская, 55/2),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правонарушении, предусмотренном частью 1 статьи 14.1 </w:t>
      </w:r>
      <w:r w:rsidRPr="00B81C0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B81C0B" w:rsidR="002429E1">
        <w:rPr>
          <w:rFonts w:ascii="Times New Roman" w:eastAsia="Times New Roman" w:hAnsi="Times New Roman"/>
          <w:sz w:val="24"/>
          <w:szCs w:val="24"/>
          <w:lang w:val="ru-RU" w:eastAsia="ru-RU"/>
        </w:rPr>
        <w:t>Бурик</w:t>
      </w:r>
      <w:r w:rsidRPr="00B81C0B" w:rsidR="002429E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Александра Анатольевича</w:t>
      </w:r>
      <w:r w:rsidRPr="00B81C0B" w:rsidR="009150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E01E46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B81C0B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B81C0B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B81C0B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B81C0B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проживающе</w:t>
      </w:r>
      <w:r w:rsidRPr="00B81C0B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E01E46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B81C0B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B81C0B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81C0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B81C0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A56AD" w:rsidRPr="00B81C0B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81C0B" w:rsidRPr="000A7029" w:rsidP="00B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Бурик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Александр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Анатольевич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находясь по адресу: </w:t>
      </w:r>
      <w:r>
        <w:rPr>
          <w:rFonts w:ascii="Times New Roman" w:hAnsi="Times New Roman"/>
          <w:sz w:val="24"/>
          <w:szCs w:val="24"/>
          <w:lang w:val="ru-RU"/>
        </w:rPr>
        <w:t>АДРЕС2</w:t>
      </w:r>
      <w:r>
        <w:rPr>
          <w:rFonts w:ascii="Times New Roman" w:hAnsi="Times New Roman"/>
          <w:sz w:val="24"/>
          <w:szCs w:val="24"/>
          <w:lang w:val="ru-RU"/>
        </w:rPr>
        <w:t>, осуществлял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предпринимательскую деятельность без регистрации в качестве индивидуального предпринимателя, направленную                 на получение прибыли от продажи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5F11">
        <w:rPr>
          <w:rFonts w:ascii="Times New Roman" w:hAnsi="Times New Roman"/>
          <w:sz w:val="24"/>
          <w:szCs w:val="24"/>
          <w:lang w:val="ru-RU"/>
        </w:rPr>
        <w:t>сельскохозяйственной продукции,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а именно торговал огурцами, кабачками на общую сумму 700 рублей</w:t>
      </w:r>
      <w:r>
        <w:rPr>
          <w:rFonts w:ascii="Times New Roman" w:hAnsi="Times New Roman"/>
          <w:sz w:val="24"/>
          <w:szCs w:val="24"/>
          <w:lang w:val="ru-RU"/>
        </w:rPr>
        <w:t>, чем совершил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правонарушениях.</w:t>
      </w:r>
    </w:p>
    <w:p w:rsidR="00B81C0B" w:rsidRPr="000A7029" w:rsidP="00B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Бурик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А.А.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не явилс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0A7029">
        <w:rPr>
          <w:rFonts w:ascii="Times New Roman" w:hAnsi="Times New Roman"/>
          <w:sz w:val="24"/>
          <w:szCs w:val="24"/>
          <w:lang w:val="ru-RU"/>
        </w:rPr>
        <w:t>. О дате и месте слушанья дела извещен надлежащим образом, причину неявки суду не сообщил, о рассмотрении дела в е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отсутствие                 не просил.</w:t>
      </w:r>
    </w:p>
    <w:p w:rsidR="00B81C0B" w:rsidRPr="000A7029" w:rsidP="00B81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B81C0B" w:rsidRPr="00B375CB" w:rsidP="00B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Бурик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А.А.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A7029">
        <w:rPr>
          <w:rFonts w:ascii="Times New Roman" w:hAnsi="Times New Roman"/>
          <w:sz w:val="24"/>
          <w:szCs w:val="24"/>
          <w:lang w:val="ru-RU"/>
        </w:rPr>
        <w:t>ч. 1 ст. 14.1 Кодекса Российской Федерации об административных правонарушениях,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материалами дела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E01E46">
        <w:rPr>
          <w:rFonts w:ascii="Times New Roman" w:hAnsi="Times New Roman"/>
          <w:sz w:val="24"/>
          <w:szCs w:val="24"/>
          <w:lang w:val="ru-RU"/>
        </w:rPr>
        <w:t>НОМЕР1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от 11.04.2017 г.,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рапортом УУП ОП № 2 «Киевский» УМВД России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по г. Симферополю капитана полиции </w:t>
      </w:r>
      <w:r w:rsidR="00E01E46">
        <w:rPr>
          <w:rFonts w:ascii="Times New Roman" w:hAnsi="Times New Roman"/>
          <w:sz w:val="24"/>
          <w:szCs w:val="24"/>
          <w:lang w:val="ru-RU"/>
        </w:rPr>
        <w:t>ФИО1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.04.2017 г., объяснениями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Бурик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А.А.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7A5F11">
        <w:rPr>
          <w:rFonts w:ascii="Times New Roman" w:hAnsi="Times New Roman"/>
          <w:sz w:val="24"/>
          <w:szCs w:val="24"/>
          <w:lang w:val="ru-RU"/>
        </w:rPr>
        <w:t>.04.2017 г.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, в которых свою вину в совершении административного правонарушения признает, </w:t>
      </w:r>
      <w:r w:rsidRPr="000A7029">
        <w:rPr>
          <w:rFonts w:ascii="Times New Roman" w:hAnsi="Times New Roman"/>
          <w:sz w:val="24"/>
          <w:szCs w:val="24"/>
          <w:lang w:val="ru-RU"/>
        </w:rPr>
        <w:t>фототаблицей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(л.д.4).</w:t>
      </w:r>
    </w:p>
    <w:p w:rsidR="00B81C0B" w:rsidRPr="000A7029" w:rsidP="00B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Бурик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А.А.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                                  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без государственной регистрации в качестве индивидуального предпринимателя или 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                           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>без государственной регистрации в качестве юридического лица.</w:t>
      </w:r>
    </w:p>
    <w:p w:rsidR="00B81C0B" w:rsidRPr="000A7029" w:rsidP="00B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B81C0B" w:rsidP="00B81C0B">
      <w:pPr>
        <w:pStyle w:val="ConsPlusNormal"/>
        <w:ind w:firstLine="709"/>
        <w:jc w:val="both"/>
        <w:rPr>
          <w:sz w:val="24"/>
          <w:szCs w:val="24"/>
        </w:rPr>
      </w:pPr>
      <w:r w:rsidRPr="000A7029">
        <w:rPr>
          <w:sz w:val="24"/>
          <w:szCs w:val="24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минимальное наказание в пределах санкции</w:t>
      </w:r>
      <w:r w:rsidRPr="000A7029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0A7029">
        <w:rPr>
          <w:sz w:val="24"/>
          <w:szCs w:val="24"/>
        </w:rPr>
        <w:t>Кодекса Российской Федерации об административных правонарушениях в виде административного штрафа в размере 500 (пятьсот) рублей.</w:t>
      </w:r>
    </w:p>
    <w:p w:rsidR="00512AAA" w:rsidRPr="00B81C0B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C0B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B81C0B" w:rsidR="000D7FF2">
        <w:rPr>
          <w:rFonts w:ascii="Times New Roman" w:hAnsi="Times New Roman"/>
          <w:sz w:val="24"/>
          <w:szCs w:val="24"/>
          <w:lang w:val="ru-RU"/>
        </w:rPr>
        <w:t>изложенного, руководствуясь ст.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B81C0B">
        <w:rPr>
          <w:rFonts w:ascii="Times New Roman" w:hAnsi="Times New Roman"/>
          <w:sz w:val="24"/>
          <w:szCs w:val="24"/>
          <w:lang w:val="ru-RU"/>
        </w:rPr>
        <w:t>КоАП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B81C0B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B81C0B">
        <w:rPr>
          <w:rFonts w:ascii="Times New Roman" w:hAnsi="Times New Roman"/>
          <w:sz w:val="24"/>
          <w:szCs w:val="24"/>
          <w:lang w:val="ru-RU"/>
        </w:rPr>
        <w:t>судья</w:t>
      </w:r>
      <w:r w:rsidRPr="00B81C0B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B81C0B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1C0B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B77E8A" w:rsidRPr="00B81C0B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B81C0B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Бурик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Александра Анатольевича, </w:t>
      </w:r>
      <w:r w:rsidR="00E01E46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зарегистрированного и проживающ</w:t>
      </w:r>
      <w:r w:rsidR="00B81C0B">
        <w:rPr>
          <w:rFonts w:ascii="Times New Roman" w:eastAsia="Times New Roman" w:hAnsi="Times New Roman"/>
          <w:sz w:val="24"/>
          <w:szCs w:val="24"/>
          <w:lang w:val="ru-RU" w:eastAsia="ru-RU"/>
        </w:rPr>
        <w:t>его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E01E46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B81C0B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B81C0B" w:rsidR="00D271A3">
        <w:rPr>
          <w:rFonts w:ascii="Times New Roman" w:hAnsi="Times New Roman"/>
          <w:sz w:val="24"/>
          <w:szCs w:val="24"/>
          <w:lang w:val="ru-RU"/>
        </w:rPr>
        <w:t>ы</w:t>
      </w:r>
      <w:r w:rsidRPr="00B81C0B" w:rsidR="00961203">
        <w:rPr>
          <w:rFonts w:ascii="Times New Roman" w:hAnsi="Times New Roman"/>
          <w:sz w:val="24"/>
          <w:szCs w:val="24"/>
          <w:lang w:val="ru-RU"/>
        </w:rPr>
        <w:t>м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B81C0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ч. 1 ст. 14.1 </w:t>
      </w:r>
      <w:r w:rsidRPr="00B81C0B" w:rsidR="0020660B">
        <w:rPr>
          <w:rFonts w:ascii="Times New Roman" w:hAnsi="Times New Roman"/>
          <w:sz w:val="24"/>
          <w:szCs w:val="24"/>
        </w:rPr>
        <w:t>Кодекса</w:t>
      </w:r>
      <w:r w:rsidRPr="00B81C0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C0B" w:rsidR="0020660B">
        <w:rPr>
          <w:rFonts w:ascii="Times New Roman" w:hAnsi="Times New Roman"/>
          <w:sz w:val="24"/>
          <w:szCs w:val="24"/>
        </w:rPr>
        <w:t>Российской</w:t>
      </w:r>
      <w:r w:rsidRPr="00B81C0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C0B">
        <w:rPr>
          <w:rFonts w:ascii="Times New Roman" w:hAnsi="Times New Roman"/>
          <w:sz w:val="24"/>
          <w:szCs w:val="24"/>
        </w:rPr>
        <w:t>Федерации</w:t>
      </w:r>
      <w:r w:rsidRPr="00B81C0B" w:rsidR="00D271A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C0B" w:rsidR="0020660B">
        <w:rPr>
          <w:rFonts w:ascii="Times New Roman" w:hAnsi="Times New Roman"/>
          <w:sz w:val="24"/>
          <w:szCs w:val="24"/>
        </w:rPr>
        <w:t xml:space="preserve">об </w:t>
      </w:r>
      <w:r w:rsidRPr="00B81C0B" w:rsidR="0020660B">
        <w:rPr>
          <w:rFonts w:ascii="Times New Roman" w:hAnsi="Times New Roman"/>
          <w:sz w:val="24"/>
          <w:szCs w:val="24"/>
        </w:rPr>
        <w:t>административных</w:t>
      </w:r>
      <w:r w:rsidRPr="00B81C0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C0B" w:rsidR="0020660B">
        <w:rPr>
          <w:rFonts w:ascii="Times New Roman" w:hAnsi="Times New Roman"/>
          <w:sz w:val="24"/>
          <w:szCs w:val="24"/>
        </w:rPr>
        <w:t>правонарушениях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административного штрафа</w:t>
      </w:r>
      <w:r w:rsidRPr="00B81C0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B81C0B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C0B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B81C0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B81C0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</w:t>
      </w:r>
      <w:r w:rsidRPr="00B81C0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>й»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81C0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г. Симферополю), номер счета получателя платежа 40101810335100010001, ИНН налогового органа 9102003230, БИК 043510001, </w:t>
      </w:r>
      <w:r w:rsidRPr="00B81C0B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B81C0B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B81C0B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, УИН 18880491170001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B81C0B" w:rsidR="00C747E1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B81C0B" w:rsidR="00961203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B81C0B" w:rsidR="00C747E1">
        <w:rPr>
          <w:rFonts w:ascii="Times New Roman" w:eastAsia="Times New Roman" w:hAnsi="Times New Roman"/>
          <w:sz w:val="24"/>
          <w:szCs w:val="24"/>
          <w:lang w:val="ru-RU" w:eastAsia="ru-RU"/>
        </w:rPr>
        <w:t>96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81C0B" w:rsidRPr="000A7029" w:rsidP="00B81C0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Согласно ст. 32.2 </w:t>
      </w:r>
      <w:r w:rsidRPr="000A7029">
        <w:t>КоАП</w:t>
      </w:r>
      <w:r w:rsidRPr="000A7029">
        <w:t xml:space="preserve"> РФ административный штраф должен быть уплачен</w:t>
      </w:r>
      <w:r w:rsidRPr="000A7029">
        <w:rPr>
          <w:color w:val="000000"/>
        </w:rPr>
        <w:t xml:space="preserve"> лицом,</w:t>
      </w:r>
      <w:r w:rsidRPr="000A7029">
        <w:t> привлеченным </w:t>
      </w:r>
      <w:r w:rsidRPr="000A7029">
        <w:rPr>
          <w:color w:val="000000"/>
        </w:rPr>
        <w:t>к</w:t>
      </w:r>
      <w:r w:rsidRPr="000A7029">
        <w:t> административной ответственности</w:t>
      </w:r>
      <w:r w:rsidRPr="000A7029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A7029">
        <w:t> </w:t>
      </w:r>
      <w:r w:rsidRPr="000A7029">
        <w:rPr>
          <w:color w:val="000000"/>
        </w:rPr>
        <w:t>статьей 31.5</w:t>
      </w:r>
      <w:r w:rsidRPr="000A7029">
        <w:t> </w:t>
      </w:r>
      <w:r w:rsidRPr="000A7029">
        <w:rPr>
          <w:color w:val="000000"/>
        </w:rPr>
        <w:t>настоящего Кодекса.</w:t>
      </w:r>
    </w:p>
    <w:p w:rsidR="00B81C0B" w:rsidRPr="000A7029" w:rsidP="00B81C0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Квитанцию об оплате штрафа предоставить мировому судье.</w:t>
      </w:r>
    </w:p>
    <w:p w:rsidR="00B81C0B" w:rsidRPr="000A7029" w:rsidP="00B81C0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В соответствии со</w:t>
      </w:r>
      <w:r w:rsidRPr="000A7029">
        <w:t> </w:t>
      </w:r>
      <w:r w:rsidRPr="000A7029">
        <w:rPr>
          <w:color w:val="000000"/>
        </w:rPr>
        <w:t>ст. 20.25</w:t>
      </w:r>
      <w:r w:rsidRPr="000A7029">
        <w:t> </w:t>
      </w:r>
      <w:r w:rsidRPr="000A7029">
        <w:rPr>
          <w:color w:val="000000"/>
        </w:rPr>
        <w:t>КоАП</w:t>
      </w:r>
      <w:r w:rsidRPr="000A7029">
        <w:rPr>
          <w:color w:val="000000"/>
        </w:rPr>
        <w:t xml:space="preserve"> РФ неуплата административного штрафа в срок, предусмотренный</w:t>
      </w:r>
      <w:r w:rsidRPr="000A7029">
        <w:t> </w:t>
      </w:r>
      <w:r w:rsidRPr="000A7029">
        <w:rPr>
          <w:color w:val="000000"/>
        </w:rPr>
        <w:t>настоящим Кодексом, влечет наложение административного штрафа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81C0B" w:rsidRPr="000A7029" w:rsidP="00B81C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7029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81C0B" w:rsidRPr="000A7029" w:rsidP="00B81C0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Срок предъявления постановления к исполнению в течение двух лет со дня вступления постановления в законную силу.</w:t>
      </w:r>
    </w:p>
    <w:p w:rsidR="00B81C0B" w:rsidRPr="000A7029" w:rsidP="00B81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12AAA" w:rsidRPr="00B81C0B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C21F5" w:rsidRPr="00B81C0B" w:rsidP="00B81C0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B81C0B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B81C0B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</w:t>
      </w:r>
      <w:r w:rsidRPr="00B81C0B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  <w:r w:rsidRPr="00B81C0B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</w:t>
      </w:r>
      <w:r w:rsidR="00B81C0B">
        <w:rPr>
          <w:rFonts w:ascii="Times New Roman" w:hAnsi="Times New Roman"/>
          <w:i/>
          <w:sz w:val="24"/>
          <w:szCs w:val="24"/>
          <w:lang w:val="ru-RU"/>
        </w:rPr>
        <w:t xml:space="preserve">              </w:t>
      </w:r>
      <w:r w:rsidRPr="00B81C0B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</w:t>
      </w:r>
      <w:r w:rsidRPr="00B81C0B" w:rsidR="005C15C5">
        <w:rPr>
          <w:rFonts w:ascii="Times New Roman" w:hAnsi="Times New Roman"/>
          <w:i/>
          <w:sz w:val="24"/>
          <w:szCs w:val="24"/>
          <w:lang w:val="ru-RU"/>
        </w:rPr>
        <w:t xml:space="preserve">           </w:t>
      </w:r>
      <w:r w:rsidRPr="00B81C0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81C0B" w:rsidR="005C15C5">
        <w:rPr>
          <w:rFonts w:ascii="Times New Roman" w:hAnsi="Times New Roman"/>
          <w:sz w:val="24"/>
          <w:szCs w:val="24"/>
          <w:lang w:val="ru-RU"/>
        </w:rPr>
        <w:t>В</w:t>
      </w:r>
      <w:r w:rsidRPr="00B81C0B" w:rsidR="005C15C5">
        <w:rPr>
          <w:rFonts w:ascii="Times New Roman" w:eastAsia="MS Mincho" w:hAnsi="Times New Roman"/>
          <w:sz w:val="24"/>
          <w:szCs w:val="24"/>
          <w:lang w:val="ru-RU"/>
        </w:rPr>
        <w:t>.В</w:t>
      </w:r>
      <w:r w:rsidRPr="00B81C0B">
        <w:rPr>
          <w:rFonts w:ascii="Times New Roman" w:eastAsia="MS Mincho" w:hAnsi="Times New Roman"/>
          <w:sz w:val="24"/>
          <w:szCs w:val="24"/>
          <w:lang w:val="ru-RU"/>
        </w:rPr>
        <w:t xml:space="preserve">. </w:t>
      </w:r>
      <w:r w:rsidRPr="00B81C0B" w:rsidR="005C15C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3C21F5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2945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618" w:rsidRPr="00B81C0B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