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666C00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Дело №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5-12-</w:t>
      </w:r>
      <w:r w:rsidR="0005167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226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 </w:t>
      </w:r>
    </w:p>
    <w:p w:rsidR="00564B0A" w:rsidRPr="00C835EB" w:rsidP="00D900E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05-0</w:t>
      </w:r>
      <w:r w:rsidR="0005167F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226</w:t>
      </w:r>
      <w:r w:rsidRPr="00C835EB" w:rsidR="00666C0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/12</w:t>
      </w: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/2017</w:t>
      </w:r>
    </w:p>
    <w:p w:rsidR="00564B0A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5246"/>
      </w:tblGrid>
      <w:tr w:rsidTr="00666C00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0516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28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сентябр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</w:t>
            </w:r>
            <w:r w:rsidRPr="00C835EB" w:rsidR="0097523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</w:tc>
        <w:tc>
          <w:tcPr>
            <w:tcW w:w="52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C835EB" w:rsidP="00D900E0">
            <w:pPr>
              <w:spacing w:after="0" w:line="240" w:lineRule="auto"/>
              <w:ind w:right="-568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</w:t>
            </w:r>
            <w:r w:rsidR="0005167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</w:t>
            </w:r>
            <w:r w:rsidR="00B628B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</w:t>
            </w:r>
            <w:r w:rsidRPr="00C835E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г. Симферопол</w:t>
            </w:r>
            <w:r w:rsidRPr="00C835EB" w:rsidR="008B7E3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ь</w:t>
            </w:r>
          </w:p>
        </w:tc>
      </w:tr>
    </w:tbl>
    <w:p w:rsidR="00C835EB" w:rsidRPr="00C835EB" w:rsidP="00D900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</w:p>
    <w:p w:rsidR="00347B47" w:rsidP="00347B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</w:t>
      </w:r>
      <w:r w:rsidRPr="00C835EB" w:rsidR="00666C00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Малухин Валерий Владимирович (Республика Крым, г. Симферополь, ул. Киевская, 55/2)</w:t>
      </w:r>
      <w:r w:rsidRPr="00C835EB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</w:t>
      </w:r>
      <w:r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            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AB1AB4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помещении судебного участка № 12 </w:t>
      </w:r>
      <w:r w:rsidRPr="00AB1AB4" w:rsid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Киевского судебного района </w:t>
      </w:r>
      <w:r w:rsidRPr="00AB1AB4" w:rsidR="005D6231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г. Симферополь</w:t>
      </w:r>
      <w:r w:rsidRPr="00AB1AB4" w:rsidR="00BC127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материалы </w:t>
      </w:r>
      <w:r w:rsidRPr="00AB1AB4"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дела 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об административном правонарушении, предусмотренном частью </w:t>
      </w:r>
      <w:r w:rsidRPr="00AB1AB4"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>25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статьи </w:t>
      </w:r>
      <w:r w:rsidRPr="00AB1AB4" w:rsidR="00731926">
        <w:rPr>
          <w:rFonts w:ascii="Times New Roman" w:eastAsia="Times New Roman" w:hAnsi="Times New Roman"/>
          <w:sz w:val="24"/>
          <w:szCs w:val="24"/>
          <w:lang w:val="ru-RU" w:eastAsia="ru-RU"/>
        </w:rPr>
        <w:t>19.5</w:t>
      </w:r>
      <w:r w:rsidRPr="00AB1AB4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B1AB4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AB1AB4" w:rsidR="00666C0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>в отношении</w:t>
      </w:r>
      <w:r w:rsidRPr="00AB1AB4" w:rsidR="00AB1AB4">
        <w:rPr>
          <w:rFonts w:ascii="Times New Roman" w:hAnsi="Times New Roman"/>
          <w:sz w:val="24"/>
          <w:szCs w:val="24"/>
        </w:rPr>
        <w:t xml:space="preserve"> Каримов</w:t>
      </w:r>
      <w:r w:rsidRPr="00AB1AB4" w:rsidR="00AB1AB4">
        <w:rPr>
          <w:rFonts w:ascii="Times New Roman" w:hAnsi="Times New Roman"/>
          <w:sz w:val="24"/>
          <w:szCs w:val="24"/>
          <w:lang w:val="ru-RU"/>
        </w:rPr>
        <w:t>а</w:t>
      </w:r>
      <w:r w:rsidRPr="00AB1AB4" w:rsidR="00AB1AB4">
        <w:rPr>
          <w:rFonts w:ascii="Times New Roman" w:hAnsi="Times New Roman"/>
          <w:sz w:val="24"/>
          <w:szCs w:val="24"/>
        </w:rPr>
        <w:t xml:space="preserve"> Расулжон</w:t>
      </w:r>
      <w:r w:rsidRPr="00AB1AB4" w:rsidR="00AB1AB4">
        <w:rPr>
          <w:rFonts w:ascii="Times New Roman" w:hAnsi="Times New Roman"/>
          <w:sz w:val="24"/>
          <w:szCs w:val="24"/>
          <w:lang w:val="ru-RU"/>
        </w:rPr>
        <w:t>а</w:t>
      </w:r>
      <w:r w:rsidRPr="00AB1AB4" w:rsidR="00AB1AB4">
        <w:rPr>
          <w:rFonts w:ascii="Times New Roman" w:hAnsi="Times New Roman"/>
          <w:sz w:val="24"/>
          <w:szCs w:val="24"/>
        </w:rPr>
        <w:t xml:space="preserve"> Рауфжонович</w:t>
      </w:r>
      <w:r w:rsidRPr="00AB1AB4" w:rsidR="00AB1AB4">
        <w:rPr>
          <w:rFonts w:ascii="Times New Roman" w:hAnsi="Times New Roman"/>
          <w:sz w:val="24"/>
          <w:szCs w:val="24"/>
          <w:lang w:val="ru-RU"/>
        </w:rPr>
        <w:t>а</w:t>
      </w:r>
      <w:r w:rsidRPr="00AB1AB4" w:rsidR="00AB1AB4">
        <w:rPr>
          <w:rFonts w:ascii="Times New Roman" w:hAnsi="Times New Roman"/>
          <w:sz w:val="24"/>
          <w:szCs w:val="24"/>
        </w:rPr>
        <w:t xml:space="preserve">, </w:t>
      </w:r>
      <w:r w:rsidR="00D65712">
        <w:rPr>
          <w:rFonts w:ascii="Times New Roman" w:hAnsi="Times New Roman"/>
          <w:sz w:val="24"/>
          <w:szCs w:val="24"/>
          <w:lang w:val="ru-RU"/>
        </w:rPr>
        <w:t>ДАННЫЕ1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зарегистрированно</w:t>
      </w:r>
      <w:r w:rsidR="003C40F6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проживающе</w:t>
      </w:r>
      <w:r w:rsidR="003C40F6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D65712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5B3DF5" w:rsidRPr="00C835EB" w:rsidP="00D900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B628B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E8581A" w:rsidP="003C2D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Каримов </w:t>
      </w:r>
      <w:r w:rsidR="008C6E5E">
        <w:rPr>
          <w:rFonts w:ascii="Times New Roman" w:eastAsia="Times New Roman" w:hAnsi="Times New Roman"/>
          <w:sz w:val="24"/>
          <w:szCs w:val="24"/>
          <w:lang w:val="ru-RU" w:eastAsia="ru-RU"/>
        </w:rPr>
        <w:t>Р.Р</w:t>
      </w:r>
      <w:r w:rsidR="005F63B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не исполнил </w:t>
      </w:r>
      <w:r w:rsidR="000E67DE">
        <w:rPr>
          <w:rFonts w:ascii="Times New Roman" w:eastAsia="Times New Roman" w:hAnsi="Times New Roman"/>
          <w:sz w:val="24"/>
          <w:szCs w:val="24"/>
          <w:lang w:val="ru-RU" w:eastAsia="ru-RU"/>
        </w:rPr>
        <w:t>в установленный срок предписание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НОМЕР1 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федерального органа осуществляющего государственный земельный надзор - Государственного земельного надзора Государственного комитета по государственной регистраци</w:t>
      </w:r>
      <w:r w:rsidR="005F63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 и кадастру Республики Крым от </w:t>
      </w:r>
      <w:r w:rsidR="008C6E5E">
        <w:rPr>
          <w:rFonts w:ascii="Times New Roman" w:eastAsia="Times New Roman" w:hAnsi="Times New Roman"/>
          <w:sz w:val="24"/>
          <w:szCs w:val="24"/>
          <w:lang w:val="ru-RU" w:eastAsia="ru-RU"/>
        </w:rPr>
        <w:t>12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.12.2016 г., с</w:t>
      </w:r>
      <w:r w:rsidR="005F63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рок исполнения которого истек </w:t>
      </w:r>
      <w:r w:rsidR="008C6E5E">
        <w:rPr>
          <w:rFonts w:ascii="Times New Roman" w:eastAsia="Times New Roman" w:hAnsi="Times New Roman"/>
          <w:sz w:val="24"/>
          <w:szCs w:val="24"/>
          <w:lang w:val="ru-RU" w:eastAsia="ru-RU"/>
        </w:rPr>
        <w:t>18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 w:rsidR="008C6E5E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="00B628BE">
        <w:rPr>
          <w:rFonts w:ascii="Times New Roman" w:eastAsia="Times New Roman" w:hAnsi="Times New Roman"/>
          <w:sz w:val="24"/>
          <w:szCs w:val="24"/>
          <w:lang w:val="ru-RU" w:eastAsia="ru-RU"/>
        </w:rPr>
        <w:t>.2017 г., чем совершил административное правонарушение, предусмотренное ч. 25 ст. 19.5 КоАП РФ.</w:t>
      </w:r>
    </w:p>
    <w:p w:rsidR="008C6E5E" w:rsidP="008C6E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86EFD">
        <w:rPr>
          <w:rFonts w:ascii="Times New Roman" w:eastAsia="Times New Roman" w:hAnsi="Times New Roman"/>
          <w:sz w:val="24"/>
          <w:szCs w:val="24"/>
          <w:lang w:val="ru-RU" w:eastAsia="ru-RU"/>
        </w:rPr>
        <w:t>Лицо, привлекаемое к административной ответственности,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судебное заседание               не явилось, о</w:t>
      </w:r>
      <w:r>
        <w:rPr>
          <w:rFonts w:ascii="Times New Roman" w:hAnsi="Times New Roman"/>
          <w:sz w:val="24"/>
          <w:szCs w:val="24"/>
          <w:lang w:val="ru-RU"/>
        </w:rPr>
        <w:t xml:space="preserve"> дате слушания дела извещено надлежащим образом, </w:t>
      </w:r>
      <w:r w:rsidRPr="005B5833">
        <w:rPr>
          <w:rFonts w:ascii="Times New Roman" w:hAnsi="Times New Roman"/>
          <w:sz w:val="24"/>
          <w:szCs w:val="24"/>
          <w:lang w:val="ru-RU"/>
        </w:rPr>
        <w:t>причину не явки суду не сообщил</w:t>
      </w:r>
      <w:r>
        <w:rPr>
          <w:rFonts w:ascii="Times New Roman" w:hAnsi="Times New Roman"/>
          <w:sz w:val="24"/>
          <w:szCs w:val="24"/>
          <w:lang w:val="ru-RU"/>
        </w:rPr>
        <w:t>о, о рассмотрении дела в его отсутствии не просило.</w:t>
      </w:r>
    </w:p>
    <w:p w:rsidR="00347B47" w:rsidP="008C6E5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обстоятельствах мировой судья счел возможным рассмотреть дело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0A7029">
        <w:rPr>
          <w:rFonts w:ascii="Times New Roman" w:hAnsi="Times New Roman"/>
          <w:sz w:val="24"/>
          <w:szCs w:val="24"/>
        </w:rPr>
        <w:t>в отсутствие лица, привлекаемого к административной ответственности.</w:t>
      </w:r>
    </w:p>
    <w:p w:rsidR="008C6E5E" w:rsidP="00347B4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Исследовав материалы дела в их совокупности и оценив все доказательства, мировой судья приходит к выводу о виновности Каримова </w:t>
      </w:r>
      <w:r w:rsidR="00F129C2">
        <w:rPr>
          <w:rFonts w:ascii="Times New Roman" w:hAnsi="Times New Roman"/>
          <w:sz w:val="24"/>
          <w:szCs w:val="24"/>
          <w:lang w:val="ru-RU"/>
        </w:rPr>
        <w:t>Р.Р.</w:t>
      </w:r>
      <w:r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ч. 25 ст. 19.5 КоАП РФ по следующим основаниям.</w:t>
      </w:r>
    </w:p>
    <w:p w:rsidR="00254648" w:rsidP="00254648">
      <w:pPr>
        <w:spacing w:after="0" w:line="240" w:lineRule="auto"/>
        <w:ind w:firstLine="567"/>
        <w:jc w:val="both"/>
        <w:rPr>
          <w:rStyle w:val="Exact"/>
          <w:rFonts w:eastAsia="Calibri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Так, 12.12.2016 г. в адрес Каримова Р.Р.</w:t>
      </w:r>
      <w:r w:rsidR="0088339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Государственным земельным надзором Государственного комитета по Государственной регистрации и кадастру Республик Крым было выдано предписание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>
        <w:rPr>
          <w:rFonts w:ascii="Times New Roman" w:hAnsi="Times New Roman"/>
          <w:sz w:val="24"/>
          <w:szCs w:val="24"/>
          <w:lang w:val="ru-RU"/>
        </w:rPr>
        <w:t xml:space="preserve"> об устранении </w:t>
      </w:r>
      <w:r w:rsidR="00377AFA">
        <w:rPr>
          <w:rFonts w:ascii="Times New Roman" w:hAnsi="Times New Roman"/>
          <w:sz w:val="24"/>
          <w:szCs w:val="24"/>
          <w:lang w:val="ru-RU"/>
        </w:rPr>
        <w:t xml:space="preserve">нарушений требований ст. 42 Земельного кодекса Российской </w:t>
      </w:r>
      <w:r w:rsidRPr="00FD3A13" w:rsidR="00377AFA">
        <w:rPr>
          <w:rFonts w:ascii="Times New Roman" w:hAnsi="Times New Roman"/>
          <w:sz w:val="24"/>
          <w:szCs w:val="24"/>
          <w:lang w:val="ru-RU"/>
        </w:rPr>
        <w:t xml:space="preserve">Федерации, выразившихся в использовании земельного участка, расположенного по адресу: </w:t>
      </w:r>
      <w:r w:rsidR="00906D2B">
        <w:rPr>
          <w:rFonts w:ascii="Times New Roman" w:hAnsi="Times New Roman"/>
          <w:sz w:val="24"/>
          <w:szCs w:val="24"/>
          <w:lang w:val="ru-RU"/>
        </w:rPr>
        <w:t>АДРЕС2 (кадастровый</w:t>
      </w:r>
      <w:r w:rsidRPr="00FD3A13" w:rsidR="00377AF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6D2B">
        <w:rPr>
          <w:rFonts w:ascii="Times New Roman" w:hAnsi="Times New Roman"/>
          <w:sz w:val="24"/>
          <w:szCs w:val="24"/>
          <w:lang w:val="ru-RU"/>
        </w:rPr>
        <w:t>НОМЕР2</w:t>
      </w:r>
      <w:r w:rsidRPr="00FD3A13" w:rsidR="00377AFA">
        <w:rPr>
          <w:rFonts w:ascii="Times New Roman" w:hAnsi="Times New Roman"/>
          <w:sz w:val="24"/>
          <w:szCs w:val="24"/>
          <w:lang w:val="ru-RU"/>
        </w:rPr>
        <w:t xml:space="preserve">) не по целевому назначению в соответствии с его принадлежностью к той или иной категории земель и (или) разрешенным использованием, в срок до 21.04.2017 г. </w:t>
      </w:r>
      <w:r w:rsidRPr="00F969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F969E9">
        <w:rPr>
          <w:rStyle w:val="Exact"/>
          <w:rFonts w:eastAsia="Calibri"/>
          <w:sz w:val="24"/>
          <w:szCs w:val="24"/>
        </w:rPr>
        <w:t>Управление государственного земельного над</w:t>
      </w:r>
      <w:r w:rsidRPr="00F969E9">
        <w:rPr>
          <w:rStyle w:val="Exact"/>
          <w:rFonts w:eastAsia="Calibri"/>
          <w:spacing w:val="0"/>
          <w:sz w:val="24"/>
          <w:szCs w:val="24"/>
        </w:rPr>
        <w:t>з</w:t>
      </w:r>
      <w:r w:rsidRPr="00F969E9">
        <w:rPr>
          <w:rStyle w:val="Exact"/>
          <w:rFonts w:eastAsia="Calibri"/>
          <w:sz w:val="24"/>
          <w:szCs w:val="24"/>
        </w:rPr>
        <w:t>ора, землеустройства</w:t>
      </w:r>
      <w:r w:rsidRPr="00F969E9">
        <w:rPr>
          <w:rStyle w:val="Exact"/>
          <w:rFonts w:eastAsia="Calibri"/>
          <w:spacing w:val="0"/>
          <w:sz w:val="24"/>
          <w:szCs w:val="24"/>
        </w:rPr>
        <w:t xml:space="preserve"> и </w:t>
      </w:r>
      <w:r w:rsidRPr="00F969E9">
        <w:rPr>
          <w:rStyle w:val="Exact"/>
          <w:rFonts w:eastAsia="Calibri"/>
          <w:sz w:val="24"/>
          <w:szCs w:val="24"/>
        </w:rPr>
        <w:t>мониторинга</w:t>
      </w:r>
      <w:r w:rsidRPr="00F969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969E9">
        <w:rPr>
          <w:rStyle w:val="Exact"/>
          <w:rFonts w:eastAsia="Calibri"/>
          <w:sz w:val="24"/>
          <w:szCs w:val="24"/>
        </w:rPr>
        <w:t>Государственного комитета по</w:t>
      </w:r>
      <w:r w:rsidRPr="00F969E9">
        <w:rPr>
          <w:rStyle w:val="Exact"/>
          <w:rFonts w:eastAsia="Calibri"/>
          <w:spacing w:val="0"/>
          <w:sz w:val="24"/>
          <w:szCs w:val="24"/>
        </w:rPr>
        <w:t xml:space="preserve"> </w:t>
      </w: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>государственной</w:t>
      </w:r>
      <w:r w:rsidRPr="00F969E9">
        <w:rPr>
          <w:rStyle w:val="Exact"/>
          <w:rFonts w:eastAsia="Calibri"/>
          <w:sz w:val="24"/>
          <w:szCs w:val="24"/>
        </w:rPr>
        <w:t xml:space="preserve"> регистрации и кадастру Республики Крым 18.0</w:t>
      </w:r>
      <w:r w:rsidRPr="00F969E9">
        <w:rPr>
          <w:rStyle w:val="Exact"/>
          <w:rFonts w:eastAsia="Calibri"/>
          <w:spacing w:val="0"/>
          <w:sz w:val="24"/>
          <w:szCs w:val="24"/>
        </w:rPr>
        <w:t xml:space="preserve">4.2017 </w:t>
      </w: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 xml:space="preserve">г. </w:t>
      </w:r>
      <w:r w:rsidRPr="00F969E9">
        <w:rPr>
          <w:rStyle w:val="Exact"/>
          <w:rFonts w:eastAsia="Calibri"/>
          <w:sz w:val="24"/>
          <w:szCs w:val="24"/>
          <w:lang w:val="ru-RU"/>
        </w:rPr>
        <w:t>было подано</w:t>
      </w:r>
      <w:r w:rsidRPr="00F969E9">
        <w:rPr>
          <w:rStyle w:val="Exact"/>
          <w:rFonts w:eastAsia="Calibri"/>
          <w:sz w:val="24"/>
          <w:szCs w:val="24"/>
        </w:rPr>
        <w:t xml:space="preserve"> ходатайство от</w:t>
      </w:r>
      <w:r w:rsidRPr="00F969E9">
        <w:rPr>
          <w:rStyle w:val="Exact"/>
          <w:rFonts w:eastAsia="Calibri"/>
          <w:spacing w:val="0"/>
          <w:sz w:val="24"/>
          <w:szCs w:val="24"/>
        </w:rPr>
        <w:t xml:space="preserve"> </w:t>
      </w:r>
      <w:r w:rsidR="00906D2B">
        <w:rPr>
          <w:rStyle w:val="Exact"/>
          <w:rFonts w:eastAsia="Calibri"/>
          <w:spacing w:val="0"/>
          <w:sz w:val="24"/>
          <w:szCs w:val="24"/>
          <w:lang w:val="ru-RU"/>
        </w:rPr>
        <w:t>ФИО1</w:t>
      </w: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 xml:space="preserve">(представителя Каримова Р.Р., действующего на основании доверенности </w:t>
      </w:r>
      <w:r w:rsidR="00906D2B">
        <w:rPr>
          <w:rStyle w:val="Exact"/>
          <w:rFonts w:eastAsia="Calibri"/>
          <w:spacing w:val="0"/>
          <w:sz w:val="24"/>
          <w:szCs w:val="24"/>
          <w:lang w:val="ru-RU"/>
        </w:rPr>
        <w:t>НОМЕР3</w:t>
      </w: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 xml:space="preserve"> от 02.03.2017 г.), о продлении </w:t>
      </w:r>
      <w:r w:rsidRPr="00F969E9">
        <w:rPr>
          <w:rStyle w:val="Exact"/>
          <w:rFonts w:eastAsia="Calibri"/>
          <w:sz w:val="24"/>
          <w:szCs w:val="24"/>
        </w:rPr>
        <w:t xml:space="preserve">срока исполнения предписания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 xml:space="preserve"> </w:t>
      </w:r>
      <w:r w:rsidRPr="00F969E9">
        <w:rPr>
          <w:rStyle w:val="Exact"/>
          <w:rFonts w:eastAsia="Calibri"/>
          <w:sz w:val="24"/>
          <w:szCs w:val="24"/>
        </w:rPr>
        <w:t>об устранении нарушения земельного законодательства</w:t>
      </w:r>
      <w:r w:rsidRPr="00F969E9">
        <w:rPr>
          <w:rStyle w:val="Exact"/>
          <w:rFonts w:eastAsia="Calibri"/>
          <w:spacing w:val="0"/>
          <w:sz w:val="24"/>
          <w:szCs w:val="24"/>
        </w:rPr>
        <w:t xml:space="preserve"> </w:t>
      </w: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 xml:space="preserve">от 12.12.2016 г. по делу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НОМЕР4</w:t>
      </w:r>
      <w:r w:rsidRPr="00F969E9">
        <w:rPr>
          <w:rStyle w:val="Exact"/>
          <w:rFonts w:eastAsia="Calibri"/>
          <w:sz w:val="24"/>
          <w:szCs w:val="24"/>
          <w:lang w:val="ru-RU"/>
        </w:rPr>
        <w:t xml:space="preserve">, срок которого до 21.04.2017 г. </w:t>
      </w:r>
      <w:r w:rsidRPr="00FD3A13">
        <w:rPr>
          <w:rFonts w:ascii="Times New Roman" w:hAnsi="Times New Roman"/>
          <w:sz w:val="24"/>
          <w:szCs w:val="24"/>
        </w:rPr>
        <w:t xml:space="preserve">Определением об удовлетворении ходатайства от 19.04.2017 срок исполнения предписания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 w:rsidRPr="00FD3A13">
        <w:rPr>
          <w:rFonts w:ascii="Times New Roman" w:hAnsi="Times New Roman"/>
          <w:sz w:val="24"/>
          <w:szCs w:val="24"/>
        </w:rPr>
        <w:t xml:space="preserve"> продлен до 18.08.2017 включительно.</w:t>
      </w:r>
    </w:p>
    <w:p w:rsidR="00FD3A13" w:rsidRPr="00FD3A13" w:rsidP="00FD3A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D3A13">
        <w:rPr>
          <w:rFonts w:ascii="Times New Roman" w:hAnsi="Times New Roman"/>
          <w:sz w:val="24"/>
          <w:szCs w:val="24"/>
          <w:lang w:val="ru-RU"/>
        </w:rPr>
        <w:t xml:space="preserve">Копия настоящего предписания получена </w:t>
      </w:r>
      <w:r w:rsidRPr="00FD3A13">
        <w:rPr>
          <w:rFonts w:ascii="Times New Roman" w:hAnsi="Times New Roman"/>
          <w:sz w:val="24"/>
          <w:szCs w:val="24"/>
          <w:lang w:val="ru-RU"/>
        </w:rPr>
        <w:t xml:space="preserve">Каримовым Р.Р. 20.12.2016 г., </w:t>
      </w:r>
      <w:r w:rsidRPr="00FD3A13">
        <w:rPr>
          <w:rFonts w:ascii="Times New Roman" w:hAnsi="Times New Roman"/>
          <w:sz w:val="24"/>
          <w:szCs w:val="24"/>
          <w:lang w:val="ru-RU"/>
        </w:rPr>
        <w:t xml:space="preserve">о чем свидетельствует </w:t>
      </w:r>
      <w:r w:rsidR="00AD30DA">
        <w:rPr>
          <w:rFonts w:ascii="Times New Roman" w:hAnsi="Times New Roman"/>
          <w:sz w:val="24"/>
          <w:szCs w:val="24"/>
          <w:lang w:val="ru-RU"/>
        </w:rPr>
        <w:t xml:space="preserve">подпись на </w:t>
      </w:r>
      <w:r w:rsidRPr="00FD3A13">
        <w:rPr>
          <w:rFonts w:ascii="Times New Roman" w:hAnsi="Times New Roman"/>
          <w:sz w:val="24"/>
          <w:szCs w:val="24"/>
          <w:lang w:val="ru-RU"/>
        </w:rPr>
        <w:t>копи</w:t>
      </w:r>
      <w:r w:rsidR="00AD30DA">
        <w:rPr>
          <w:rFonts w:ascii="Times New Roman" w:hAnsi="Times New Roman"/>
          <w:sz w:val="24"/>
          <w:szCs w:val="24"/>
          <w:lang w:val="ru-RU"/>
        </w:rPr>
        <w:t>и</w:t>
      </w:r>
      <w:r w:rsidRPr="00FD3A13">
        <w:rPr>
          <w:rFonts w:ascii="Times New Roman" w:hAnsi="Times New Roman"/>
          <w:sz w:val="24"/>
          <w:szCs w:val="24"/>
          <w:lang w:val="ru-RU"/>
        </w:rPr>
        <w:t xml:space="preserve"> уведомления о вручении почтового</w:t>
      </w:r>
      <w:r w:rsidRPr="00FD3A13">
        <w:rPr>
          <w:rFonts w:ascii="Times New Roman" w:hAnsi="Times New Roman"/>
          <w:sz w:val="24"/>
          <w:szCs w:val="24"/>
          <w:lang w:val="ru-RU"/>
        </w:rPr>
        <w:t xml:space="preserve"> отправления (л.д. 1</w:t>
      </w:r>
      <w:r w:rsidRPr="00FD3A13">
        <w:rPr>
          <w:rFonts w:ascii="Times New Roman" w:hAnsi="Times New Roman"/>
          <w:sz w:val="24"/>
          <w:szCs w:val="24"/>
          <w:lang w:val="ru-RU"/>
        </w:rPr>
        <w:t>5</w:t>
      </w:r>
      <w:r w:rsidRPr="00FD3A13">
        <w:rPr>
          <w:rFonts w:ascii="Times New Roman" w:hAnsi="Times New Roman"/>
          <w:sz w:val="24"/>
          <w:szCs w:val="24"/>
          <w:lang w:val="ru-RU"/>
        </w:rPr>
        <w:t>), копия почтового реестра о направлен</w:t>
      </w:r>
      <w:r w:rsidRPr="00FD3A13">
        <w:rPr>
          <w:rFonts w:ascii="Times New Roman" w:hAnsi="Times New Roman"/>
          <w:sz w:val="24"/>
          <w:szCs w:val="24"/>
          <w:lang w:val="ru-RU"/>
        </w:rPr>
        <w:t xml:space="preserve">ии копии предписания </w:t>
      </w:r>
      <w:r w:rsidRPr="00FD3A13">
        <w:rPr>
          <w:rFonts w:ascii="Times New Roman" w:hAnsi="Times New Roman"/>
          <w:sz w:val="24"/>
          <w:szCs w:val="24"/>
          <w:lang w:val="ru-RU"/>
        </w:rPr>
        <w:t xml:space="preserve">(л.д. 15). </w:t>
      </w:r>
    </w:p>
    <w:p w:rsidR="00377AFA" w:rsidRPr="00AD30DA" w:rsidP="00FD3A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D3A13">
        <w:rPr>
          <w:rFonts w:ascii="Times New Roman" w:hAnsi="Times New Roman"/>
          <w:sz w:val="24"/>
          <w:szCs w:val="24"/>
        </w:rPr>
        <w:t xml:space="preserve">23.08.2017 г. органом государственного надзора была проведена внеплановая выездная проверка </w:t>
      </w:r>
      <w:r w:rsidRPr="00AD30DA">
        <w:rPr>
          <w:rFonts w:ascii="Times New Roman" w:hAnsi="Times New Roman"/>
          <w:sz w:val="24"/>
          <w:szCs w:val="24"/>
        </w:rPr>
        <w:t xml:space="preserve">исполнения предписания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 w:rsidRPr="00AD30DA">
        <w:rPr>
          <w:rFonts w:ascii="Times New Roman" w:hAnsi="Times New Roman"/>
          <w:sz w:val="24"/>
          <w:szCs w:val="24"/>
        </w:rPr>
        <w:t xml:space="preserve"> от 12.12.2016 г. об устранении нарушения земельного законодательства, в ходе которой было установлено, что требования предписания </w:t>
      </w:r>
      <w:r w:rsidRPr="00AD30DA" w:rsidR="00AD30DA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Pr="00AD30DA">
        <w:rPr>
          <w:rFonts w:ascii="Times New Roman" w:hAnsi="Times New Roman"/>
          <w:sz w:val="24"/>
          <w:szCs w:val="24"/>
        </w:rPr>
        <w:t>Каримовым Р.Р. на дату проведения проверки не исполнены (л.д. 3-4).</w:t>
      </w:r>
    </w:p>
    <w:p w:rsidR="00522207" w:rsidRPr="00F969E9" w:rsidP="00206E2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Вина </w:t>
      </w:r>
      <w:r w:rsidRPr="00AD30DA" w:rsidR="003465EA">
        <w:rPr>
          <w:rFonts w:ascii="Times New Roman" w:hAnsi="Times New Roman"/>
          <w:sz w:val="24"/>
          <w:szCs w:val="24"/>
          <w:lang w:val="ru-RU"/>
        </w:rPr>
        <w:t>Каримова Р.Р.</w:t>
      </w: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административного правонарушения,</w:t>
      </w:r>
      <w:r w:rsidRPr="00AD30DA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D30DA">
        <w:rPr>
          <w:rFonts w:ascii="Times New Roman" w:eastAsia="Times New Roman" w:hAnsi="Times New Roman"/>
          <w:sz w:val="24"/>
          <w:szCs w:val="24"/>
          <w:lang w:val="ru-RU" w:eastAsia="ru-RU"/>
        </w:rPr>
        <w:t>предусмотренного</w:t>
      </w:r>
      <w:r w:rsidRPr="00AD30D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D30DA" w:rsidR="0004432E">
        <w:rPr>
          <w:rFonts w:ascii="Times New Roman" w:hAnsi="Times New Roman"/>
          <w:sz w:val="24"/>
          <w:szCs w:val="24"/>
          <w:lang w:val="ru-RU"/>
        </w:rPr>
        <w:t>ч</w:t>
      </w:r>
      <w:r w:rsidRPr="00AD30DA" w:rsidR="00E8581A">
        <w:rPr>
          <w:rFonts w:ascii="Times New Roman" w:hAnsi="Times New Roman"/>
          <w:sz w:val="24"/>
          <w:szCs w:val="24"/>
          <w:lang w:val="ru-RU"/>
        </w:rPr>
        <w:t xml:space="preserve">. 25 ст. 19.5 </w:t>
      </w:r>
      <w:r w:rsidRPr="00AD30DA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AD30DA"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</w:t>
      </w:r>
      <w:r w:rsidRPr="00AD30DA" w:rsidR="0004432E">
        <w:rPr>
          <w:rFonts w:ascii="Times New Roman" w:eastAsia="Times New Roman" w:hAnsi="Times New Roman"/>
          <w:sz w:val="24"/>
          <w:szCs w:val="24"/>
          <w:lang w:val="ru-RU" w:eastAsia="ru-RU"/>
        </w:rPr>
        <w:t>собранными по делу доказательствами, а именно: протоколом об админист</w:t>
      </w:r>
      <w:r w:rsidRPr="00AD30DA" w:rsidR="004417D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ративном правонарушении 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от 23.08.2017 г.</w:t>
      </w:r>
      <w:r w:rsidRPr="00AD30DA" w:rsidR="00AE4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(Л.д. 1-2), копией акта выездной внеплановой проверки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НОМЕР5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2</w:t>
      </w:r>
      <w:r w:rsidR="00AD30DA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 w:rsidR="00AD30DA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.2017 г. (</w:t>
      </w:r>
      <w:r w:rsidRPr="00AD30DA" w:rsidR="00AE466A">
        <w:rPr>
          <w:rFonts w:ascii="Times New Roman" w:eastAsia="Times New Roman" w:hAnsi="Times New Roman"/>
          <w:sz w:val="24"/>
          <w:szCs w:val="24"/>
          <w:lang w:val="ru-RU" w:eastAsia="ru-RU"/>
        </w:rPr>
        <w:t>Л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.д. </w:t>
      </w:r>
      <w:r w:rsidRPr="00AD30DA" w:rsidR="00B34654">
        <w:rPr>
          <w:rFonts w:ascii="Times New Roman" w:eastAsia="Times New Roman" w:hAnsi="Times New Roman"/>
          <w:sz w:val="24"/>
          <w:szCs w:val="24"/>
          <w:lang w:val="ru-RU" w:eastAsia="ru-RU"/>
        </w:rPr>
        <w:t>3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Pr="00AD30DA" w:rsidR="00B34654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AD30DA" w:rsidR="00FE30D4">
        <w:rPr>
          <w:rFonts w:ascii="Times New Roman" w:eastAsia="Times New Roman" w:hAnsi="Times New Roman"/>
          <w:sz w:val="24"/>
          <w:szCs w:val="24"/>
          <w:lang w:val="ru-RU" w:eastAsia="ru-RU"/>
        </w:rPr>
        <w:t>),</w:t>
      </w:r>
      <w:r w:rsidRPr="00AD30DA" w:rsidR="00AE466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фототаблицей                                     к акту (Л.д. 5-6), </w:t>
      </w:r>
      <w:r w:rsidR="00AD30D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</w:t>
      </w:r>
      <w:r w:rsidRPr="00AD30DA" w:rsidR="00AD30DA">
        <w:rPr>
          <w:rFonts w:ascii="Times New Roman" w:eastAsia="Times New Roman" w:hAnsi="Times New Roman"/>
          <w:sz w:val="24"/>
          <w:szCs w:val="24"/>
          <w:lang w:val="ru-RU" w:eastAsia="ru-RU"/>
        </w:rPr>
        <w:t>договором аренды недвижимого имущества от 08.02.2017 г. (Л.д. 7-8),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AD30DA" w:rsidR="00AD30DA">
        <w:rPr>
          <w:rFonts w:ascii="Times New Roman" w:eastAsia="Times New Roman" w:hAnsi="Times New Roman"/>
          <w:sz w:val="24"/>
          <w:szCs w:val="24"/>
          <w:lang w:val="ru-RU" w:eastAsia="ru-RU"/>
        </w:rPr>
        <w:t>копией кадастровой выписки о земельном участке от 20.06.2017 г. (Л.д. 10),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копией извещения Каримова Р.Р. о проведении проверки соблюдения земельного законодательства и о возможном 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составлении протокола об административном правонарушении от 14.08.2017 г. (Л.д. 11), </w:t>
      </w:r>
      <w:r w:rsidR="0004432E">
        <w:rPr>
          <w:rFonts w:ascii="Times New Roman" w:eastAsia="Times New Roman" w:hAnsi="Times New Roman"/>
          <w:sz w:val="24"/>
          <w:szCs w:val="24"/>
          <w:lang w:val="ru-RU" w:eastAsia="ru-RU"/>
        </w:rPr>
        <w:t>копией распоряжения органа государс</w:t>
      </w:r>
      <w:r w:rsidR="004417D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твенного надзора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НОМЕР6</w:t>
      </w:r>
      <w:r w:rsidR="004417D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</w:t>
      </w:r>
      <w:r w:rsidR="001907BD">
        <w:rPr>
          <w:rFonts w:ascii="Times New Roman" w:eastAsia="Times New Roman" w:hAnsi="Times New Roman"/>
          <w:sz w:val="24"/>
          <w:szCs w:val="24"/>
          <w:lang w:val="ru-RU" w:eastAsia="ru-RU"/>
        </w:rPr>
        <w:t>07</w:t>
      </w:r>
      <w:r w:rsidR="0004432E">
        <w:rPr>
          <w:rFonts w:ascii="Times New Roman" w:eastAsia="Times New Roman" w:hAnsi="Times New Roman"/>
          <w:sz w:val="24"/>
          <w:szCs w:val="24"/>
          <w:lang w:val="ru-RU" w:eastAsia="ru-RU"/>
        </w:rPr>
        <w:t>.0</w:t>
      </w:r>
      <w:r w:rsidR="001907BD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="0004432E">
        <w:rPr>
          <w:rFonts w:ascii="Times New Roman" w:eastAsia="Times New Roman" w:hAnsi="Times New Roman"/>
          <w:sz w:val="24"/>
          <w:szCs w:val="24"/>
          <w:lang w:val="ru-RU" w:eastAsia="ru-RU"/>
        </w:rPr>
        <w:t>.2017 г. о проведении внепл</w:t>
      </w:r>
      <w:r w:rsidR="001907BD">
        <w:rPr>
          <w:rFonts w:ascii="Times New Roman" w:eastAsia="Times New Roman" w:hAnsi="Times New Roman"/>
          <w:sz w:val="24"/>
          <w:szCs w:val="24"/>
          <w:lang w:val="ru-RU" w:eastAsia="ru-RU"/>
        </w:rPr>
        <w:t>ановой выездной проверки (Л</w:t>
      </w:r>
      <w:r w:rsidR="004417D7">
        <w:rPr>
          <w:rFonts w:ascii="Times New Roman" w:eastAsia="Times New Roman" w:hAnsi="Times New Roman"/>
          <w:sz w:val="24"/>
          <w:szCs w:val="24"/>
          <w:lang w:val="ru-RU" w:eastAsia="ru-RU"/>
        </w:rPr>
        <w:t>.д. 1</w:t>
      </w:r>
      <w:r w:rsidR="001907BD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="000443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), 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>копией определения об удовлетворении ходатайства от 19.04.2017 г. (Л.д. 13),</w:t>
      </w:r>
      <w:r w:rsidRPr="00C954E4"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предписания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НОМЕР1 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>от 12.12.2016 г. об устранении выявленного нарушения требования земельного законодательства РФ (Л.д. 16),</w:t>
      </w:r>
      <w:r w:rsidR="00206E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копией постановления заместителя главного государственного инспектора Республики Крым по использованию и охране земель – </w:t>
      </w:r>
      <w:r w:rsidR="000933EE">
        <w:rPr>
          <w:rFonts w:ascii="Times New Roman" w:eastAsia="Times New Roman" w:hAnsi="Times New Roman"/>
          <w:sz w:val="24"/>
          <w:szCs w:val="24"/>
          <w:lang w:val="ru-RU" w:eastAsia="ru-RU"/>
        </w:rPr>
        <w:t>заместитель начальника управления го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сударственного земельного надзора</w:t>
      </w:r>
      <w:r w:rsidR="000933EE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3C2D30" w:rsidR="003C2D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3C2D30">
        <w:rPr>
          <w:rFonts w:ascii="Times New Roman" w:eastAsia="Times New Roman" w:hAnsi="Times New Roman"/>
          <w:sz w:val="24"/>
          <w:szCs w:val="24"/>
          <w:lang w:val="ru-RU" w:eastAsia="ru-RU"/>
        </w:rPr>
        <w:t>землеустройства и мониторинга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Государственного комитета по государственной регистрации и кадастру Республики Крым 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Рогова А.А.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НОМЕР7 от 01.08.2016 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>г.</w:t>
      </w:r>
      <w:r w:rsidR="00206E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 привлечении </w:t>
      </w:r>
      <w:r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>Каримова Р.Р.</w:t>
      </w:r>
      <w:r w:rsidR="00206E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</w:t>
      </w:r>
      <w:r w:rsidRPr="00F969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административной ответственности по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ч. 1 ст. 8.8 </w:t>
      </w:r>
      <w:r w:rsidRPr="00F969E9"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>КоАП РФ за использование земельного участка площадью</w:t>
      </w:r>
      <w:r w:rsidRPr="00F969E9" w:rsidR="00206E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НОМЕР8</w:t>
      </w:r>
      <w:r w:rsidRPr="00F969E9" w:rsidR="00C954E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расположенного по адресу: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АДРЕС2</w:t>
      </w:r>
      <w:r w:rsidRPr="00F969E9" w:rsidR="00206E26">
        <w:rPr>
          <w:rFonts w:ascii="Times New Roman" w:hAnsi="Times New Roman"/>
          <w:sz w:val="24"/>
          <w:szCs w:val="24"/>
          <w:lang w:val="ru-RU"/>
        </w:rPr>
        <w:t xml:space="preserve"> (кадастровый № </w:t>
      </w:r>
      <w:r w:rsidR="00906D2B">
        <w:rPr>
          <w:rFonts w:ascii="Times New Roman" w:hAnsi="Times New Roman"/>
          <w:sz w:val="24"/>
          <w:szCs w:val="24"/>
          <w:lang w:val="ru-RU"/>
        </w:rPr>
        <w:t>НОМЕР2</w:t>
      </w:r>
      <w:r w:rsidRPr="00F969E9" w:rsidR="00206E26">
        <w:rPr>
          <w:rFonts w:ascii="Times New Roman" w:hAnsi="Times New Roman"/>
          <w:sz w:val="24"/>
          <w:szCs w:val="24"/>
          <w:lang w:val="ru-RU"/>
        </w:rPr>
        <w:t>)</w:t>
      </w:r>
      <w:r w:rsidRPr="00F969E9" w:rsidR="00206E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969E9" w:rsidR="00354E22">
        <w:rPr>
          <w:rFonts w:ascii="Times New Roman" w:eastAsia="Times New Roman" w:hAnsi="Times New Roman"/>
          <w:sz w:val="24"/>
          <w:szCs w:val="24"/>
          <w:lang w:val="ru-RU" w:eastAsia="ru-RU"/>
        </w:rPr>
        <w:t>не по целевому назначению в соответствии с его принадлежностью к той или иной категории земель и (или) разрешенным использованием</w:t>
      </w:r>
      <w:r w:rsidRPr="00F969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(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л.д. </w:t>
      </w:r>
      <w:r w:rsidRPr="00F969E9" w:rsidR="00354E22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F969E9" w:rsidR="00206E26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Pr="00F969E9" w:rsidR="00354E22">
        <w:rPr>
          <w:rFonts w:ascii="Times New Roman" w:eastAsia="Times New Roman" w:hAnsi="Times New Roman"/>
          <w:sz w:val="24"/>
          <w:szCs w:val="24"/>
          <w:lang w:val="ru-RU" w:eastAsia="ru-RU"/>
        </w:rPr>
        <w:t>-</w:t>
      </w:r>
      <w:r w:rsidRPr="00F969E9" w:rsidR="00206E26">
        <w:rPr>
          <w:rFonts w:ascii="Times New Roman" w:eastAsia="Times New Roman" w:hAnsi="Times New Roman"/>
          <w:sz w:val="24"/>
          <w:szCs w:val="24"/>
          <w:lang w:val="ru-RU" w:eastAsia="ru-RU"/>
        </w:rPr>
        <w:t>19</w:t>
      </w:r>
      <w:r w:rsidRPr="00F969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). </w:t>
      </w:r>
    </w:p>
    <w:p w:rsidR="00676BCA" w:rsidRPr="00F969E9" w:rsidP="00206E26">
      <w:pPr>
        <w:spacing w:after="0" w:line="240" w:lineRule="auto"/>
        <w:ind w:firstLine="567"/>
        <w:jc w:val="both"/>
        <w:rPr>
          <w:rStyle w:val="Exact"/>
          <w:rFonts w:eastAsia="Calibri"/>
          <w:spacing w:val="0"/>
          <w:sz w:val="24"/>
          <w:szCs w:val="24"/>
          <w:lang w:val="ru-RU"/>
        </w:rPr>
      </w:pP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 xml:space="preserve">Каримов Р.Р. и его представитель </w:t>
      </w:r>
      <w:r w:rsidR="00F02E9B">
        <w:rPr>
          <w:rStyle w:val="Exact"/>
          <w:rFonts w:eastAsia="Calibri"/>
          <w:spacing w:val="0"/>
          <w:sz w:val="24"/>
          <w:szCs w:val="24"/>
          <w:lang w:val="ru-RU"/>
        </w:rPr>
        <w:t xml:space="preserve">больше </w:t>
      </w:r>
      <w:r w:rsidRPr="00F969E9">
        <w:rPr>
          <w:rStyle w:val="Exact"/>
          <w:rFonts w:eastAsia="Calibri"/>
          <w:spacing w:val="0"/>
          <w:sz w:val="24"/>
          <w:szCs w:val="24"/>
          <w:lang w:val="ru-RU"/>
        </w:rPr>
        <w:t xml:space="preserve">не обращались в </w:t>
      </w:r>
      <w:r w:rsidRPr="00F969E9" w:rsidR="0029511A">
        <w:rPr>
          <w:rStyle w:val="Exact"/>
          <w:rFonts w:eastAsia="Calibri"/>
          <w:sz w:val="24"/>
          <w:szCs w:val="24"/>
        </w:rPr>
        <w:t>Управление государственного земельного над</w:t>
      </w:r>
      <w:r w:rsidRPr="00F969E9" w:rsidR="0029511A">
        <w:rPr>
          <w:rStyle w:val="Exact"/>
          <w:rFonts w:eastAsia="Calibri"/>
          <w:spacing w:val="0"/>
          <w:sz w:val="24"/>
          <w:szCs w:val="24"/>
        </w:rPr>
        <w:t>з</w:t>
      </w:r>
      <w:r w:rsidRPr="00F969E9" w:rsidR="0029511A">
        <w:rPr>
          <w:rStyle w:val="Exact"/>
          <w:rFonts w:eastAsia="Calibri"/>
          <w:sz w:val="24"/>
          <w:szCs w:val="24"/>
        </w:rPr>
        <w:t>ора, землеустройства</w:t>
      </w:r>
      <w:r w:rsidRPr="00F969E9" w:rsidR="0029511A">
        <w:rPr>
          <w:rStyle w:val="Exact"/>
          <w:rFonts w:eastAsia="Calibri"/>
          <w:spacing w:val="0"/>
          <w:sz w:val="24"/>
          <w:szCs w:val="24"/>
        </w:rPr>
        <w:t xml:space="preserve"> и </w:t>
      </w:r>
      <w:r w:rsidRPr="00F969E9" w:rsidR="0029511A">
        <w:rPr>
          <w:rStyle w:val="Exact"/>
          <w:rFonts w:eastAsia="Calibri"/>
          <w:sz w:val="24"/>
          <w:szCs w:val="24"/>
        </w:rPr>
        <w:t>мониторинга</w:t>
      </w:r>
      <w:r w:rsidRPr="00F969E9" w:rsidR="002951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969E9" w:rsidR="0029511A">
        <w:rPr>
          <w:rStyle w:val="Exact"/>
          <w:rFonts w:eastAsia="Calibri"/>
          <w:sz w:val="24"/>
          <w:szCs w:val="24"/>
        </w:rPr>
        <w:t>Государственного комитета по</w:t>
      </w:r>
      <w:r w:rsidRPr="00F969E9" w:rsidR="0029511A">
        <w:rPr>
          <w:rStyle w:val="Exact"/>
          <w:rFonts w:eastAsia="Calibri"/>
          <w:spacing w:val="0"/>
          <w:sz w:val="24"/>
          <w:szCs w:val="24"/>
        </w:rPr>
        <w:t xml:space="preserve"> </w:t>
      </w:r>
      <w:r w:rsidRPr="00F969E9" w:rsidR="0029511A">
        <w:rPr>
          <w:rStyle w:val="Exact"/>
          <w:rFonts w:eastAsia="Calibri"/>
          <w:spacing w:val="0"/>
          <w:sz w:val="24"/>
          <w:szCs w:val="24"/>
          <w:lang w:val="ru-RU"/>
        </w:rPr>
        <w:t>государственной</w:t>
      </w:r>
      <w:r w:rsidRPr="00F969E9" w:rsidR="0029511A">
        <w:rPr>
          <w:rStyle w:val="Exact"/>
          <w:rFonts w:eastAsia="Calibri"/>
          <w:sz w:val="24"/>
          <w:szCs w:val="24"/>
        </w:rPr>
        <w:t xml:space="preserve"> регистрации и кадастру Республики Крым</w:t>
      </w:r>
      <w:r w:rsidRPr="00F969E9" w:rsidR="0029511A">
        <w:rPr>
          <w:rStyle w:val="Exact"/>
          <w:rFonts w:eastAsia="Calibri"/>
          <w:sz w:val="24"/>
          <w:szCs w:val="24"/>
          <w:lang w:val="ru-RU"/>
        </w:rPr>
        <w:t xml:space="preserve"> и никакие </w:t>
      </w:r>
      <w:r w:rsidRPr="00F969E9" w:rsidR="002951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документы относительно невозможности исполнить предписание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НОМЕР1</w:t>
      </w:r>
      <w:r w:rsidR="00F02E9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        </w:t>
      </w:r>
      <w:r w:rsidRPr="00F969E9" w:rsidR="0029511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от 12.12.2016 г. в пределах срока, установленного для исполнения предписания, не подавал</w:t>
      </w:r>
      <w:r w:rsidR="00F02E9B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r w:rsidRPr="00F969E9" w:rsidR="0029511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54E22" w:rsidRPr="00F969E9" w:rsidP="00354E2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F969E9">
        <w:rPr>
          <w:rFonts w:ascii="Times New Roman" w:eastAsia="Times New Roman" w:hAnsi="Times New Roman"/>
          <w:sz w:val="24"/>
          <w:szCs w:val="24"/>
          <w:lang w:val="ru-RU" w:eastAsia="ru-RU"/>
        </w:rPr>
        <w:t>Таким образом,</w:t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969E9" w:rsidR="000970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</w:t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>судья приходит к выводу</w:t>
      </w:r>
      <w:r w:rsidRPr="00F969E9" w:rsidR="008848E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о том</w:t>
      </w:r>
      <w:r w:rsidRPr="00F969E9" w:rsidR="001410C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что в </w:t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действиях </w:t>
      </w:r>
      <w:r w:rsidRPr="00F969E9" w:rsidR="003E150F">
        <w:rPr>
          <w:rFonts w:ascii="Times New Roman" w:eastAsia="Times New Roman" w:hAnsi="Times New Roman"/>
          <w:sz w:val="24"/>
          <w:szCs w:val="24"/>
          <w:lang w:val="ru-RU" w:eastAsia="ru-RU"/>
        </w:rPr>
        <w:t>Каримова Р.Р</w:t>
      </w:r>
      <w:r w:rsidRPr="00F969E9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F969E9" w:rsidR="00B160D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>имеется состав правонару</w:t>
      </w:r>
      <w:r w:rsidRPr="00F969E9" w:rsidR="00BD7DAB">
        <w:rPr>
          <w:rFonts w:ascii="Times New Roman" w:eastAsia="Times New Roman" w:hAnsi="Times New Roman"/>
          <w:sz w:val="24"/>
          <w:szCs w:val="24"/>
          <w:lang w:val="ru-RU" w:eastAsia="ru-RU"/>
        </w:rPr>
        <w:t>шения, предусмотренного частью 25</w:t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статьи </w:t>
      </w:r>
      <w:r w:rsidRPr="00F969E9" w:rsidR="00BD7DAB">
        <w:rPr>
          <w:rFonts w:ascii="Times New Roman" w:eastAsia="Times New Roman" w:hAnsi="Times New Roman"/>
          <w:sz w:val="24"/>
          <w:szCs w:val="24"/>
          <w:lang w:val="ru-RU" w:eastAsia="ru-RU"/>
        </w:rPr>
        <w:t>19</w:t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Pr="00F969E9" w:rsidR="00BD7DAB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F969E9" w:rsidR="00564B0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F969E9" w:rsidR="00A766CF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 а именно</w:t>
      </w:r>
      <w:r>
        <w:fldChar w:fldCharType="end"/>
      </w:r>
      <w:r w:rsidRPr="00F969E9" w:rsidR="008B7E3E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Pr="00F969E9" w:rsidR="0034028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н</w:t>
      </w:r>
      <w:r w:rsidRPr="00F969E9" w:rsidR="0034028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 назначения, или их территориальных органов об устранении нарушений земельного законодательства</w:t>
      </w:r>
      <w:r w:rsidRPr="00F969E9" w:rsidR="0034028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:rsidR="00B160DC" w:rsidRPr="00F969E9" w:rsidP="00D900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969E9">
        <w:rPr>
          <w:rFonts w:ascii="Times New Roman" w:hAnsi="Times New Roman"/>
          <w:sz w:val="24"/>
          <w:szCs w:val="24"/>
          <w:lang w:val="ru-RU"/>
        </w:rPr>
        <w:t xml:space="preserve">Обстоятельств, которые </w:t>
      </w:r>
      <w:r w:rsidRPr="00F969E9">
        <w:rPr>
          <w:rFonts w:ascii="Times New Roman" w:hAnsi="Times New Roman"/>
          <w:sz w:val="24"/>
          <w:szCs w:val="24"/>
          <w:lang w:val="ru-RU"/>
        </w:rPr>
        <w:t xml:space="preserve">смягчают либо </w:t>
      </w:r>
      <w:r w:rsidRPr="00F969E9">
        <w:rPr>
          <w:rFonts w:ascii="Times New Roman" w:hAnsi="Times New Roman"/>
          <w:sz w:val="24"/>
          <w:szCs w:val="24"/>
          <w:lang w:val="ru-RU"/>
        </w:rPr>
        <w:t>отягчают административную ответственность</w:t>
      </w:r>
      <w:r w:rsidRPr="00F969E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969E9" w:rsidR="003E150F">
        <w:rPr>
          <w:rFonts w:ascii="Times New Roman" w:eastAsia="Times New Roman" w:hAnsi="Times New Roman"/>
          <w:sz w:val="24"/>
          <w:szCs w:val="24"/>
          <w:lang w:val="ru-RU" w:eastAsia="ru-RU"/>
        </w:rPr>
        <w:t>Каримову Р.Р.</w:t>
      </w:r>
      <w:r w:rsidRPr="00F969E9">
        <w:rPr>
          <w:rFonts w:ascii="Times New Roman" w:hAnsi="Times New Roman"/>
          <w:sz w:val="24"/>
          <w:szCs w:val="24"/>
          <w:lang w:val="ru-RU"/>
        </w:rPr>
        <w:t>,</w:t>
      </w:r>
      <w:r w:rsidRPr="00F969E9">
        <w:rPr>
          <w:rFonts w:ascii="Times New Roman" w:hAnsi="Times New Roman"/>
          <w:sz w:val="24"/>
          <w:szCs w:val="24"/>
          <w:lang w:val="ru-RU"/>
        </w:rPr>
        <w:t xml:space="preserve"> мировым судьёй не установлено.</w:t>
      </w:r>
    </w:p>
    <w:p w:rsidR="003E150F" w:rsidP="003E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D4742">
        <w:rPr>
          <w:rFonts w:ascii="Times New Roman" w:eastAsia="Times New Roman" w:hAnsi="Times New Roman"/>
          <w:sz w:val="24"/>
          <w:szCs w:val="24"/>
          <w:lang w:val="ru-RU" w:eastAsia="ru-RU"/>
        </w:rPr>
        <w:t>При назначении</w:t>
      </w:r>
      <w:r w:rsidRPr="000D4742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D4742">
        <w:rPr>
          <w:rFonts w:ascii="Times New Roman" w:eastAsia="Times New Roman" w:hAnsi="Times New Roman"/>
          <w:sz w:val="24"/>
          <w:szCs w:val="24"/>
          <w:lang w:val="ru-RU" w:eastAsia="ru-RU"/>
        </w:rPr>
        <w:t>Каримову Р.Р.</w:t>
      </w:r>
      <w:r w:rsidRPr="000D4742" w:rsidR="0034028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D4742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административного </w:t>
      </w:r>
      <w:r w:rsidRPr="000D47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наказания </w:t>
      </w:r>
      <w:r w:rsidRPr="000D4742" w:rsidR="00354E22">
        <w:rPr>
          <w:rFonts w:ascii="Times New Roman" w:eastAsia="Times New Roman" w:hAnsi="Times New Roman"/>
          <w:sz w:val="24"/>
          <w:szCs w:val="24"/>
          <w:lang w:val="ru-RU" w:eastAsia="ru-RU"/>
        </w:rPr>
        <w:t>мировой судья учитывает</w:t>
      </w:r>
      <w:r w:rsidRPr="000D4742" w:rsidR="00B160D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D4742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>характер</w:t>
      </w:r>
      <w:r w:rsidRPr="000D474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совершенного административного правонарушения,</w:t>
      </w:r>
      <w:r w:rsidRPr="000D4742" w:rsidR="0073496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0D4742" w:rsidR="00BD7DAB">
        <w:rPr>
          <w:rFonts w:ascii="Times New Roman" w:hAnsi="Times New Roman"/>
          <w:sz w:val="24"/>
          <w:szCs w:val="24"/>
          <w:lang w:val="ru-RU"/>
        </w:rPr>
        <w:t xml:space="preserve">которое относится </w:t>
      </w:r>
      <w:r w:rsidRPr="000D4742" w:rsidR="005F7FF9">
        <w:rPr>
          <w:rFonts w:ascii="Times New Roman" w:hAnsi="Times New Roman"/>
          <w:sz w:val="24"/>
          <w:szCs w:val="24"/>
          <w:lang w:val="ru-RU"/>
        </w:rPr>
        <w:t xml:space="preserve">                                    </w:t>
      </w:r>
      <w:r w:rsidRPr="000D4742" w:rsidR="00BD7DAB">
        <w:rPr>
          <w:rFonts w:ascii="Times New Roman" w:hAnsi="Times New Roman"/>
          <w:sz w:val="24"/>
          <w:szCs w:val="24"/>
          <w:lang w:val="ru-RU"/>
        </w:rPr>
        <w:t>к правонарушениям против порядка управления</w:t>
      </w:r>
      <w:r w:rsidRPr="000D4742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0D4742"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личность виновн</w:t>
      </w:r>
      <w:r w:rsidRPr="000D4742">
        <w:rPr>
          <w:rFonts w:ascii="Times New Roman" w:eastAsia="Times New Roman" w:hAnsi="Times New Roman"/>
          <w:sz w:val="24"/>
          <w:szCs w:val="24"/>
          <w:lang w:val="ru-RU" w:eastAsia="ru-RU"/>
        </w:rPr>
        <w:t>ого</w:t>
      </w:r>
      <w:r w:rsidRPr="000D4742" w:rsidR="00F0794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0D4742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>е</w:t>
      </w:r>
      <w:r w:rsidRPr="000D4742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0D4742" w:rsidR="002340B4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имущественное положение</w:t>
      </w:r>
      <w:r w:rsidRPr="000D4742" w:rsidR="008455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0D4742" w:rsidR="00734961">
        <w:rPr>
          <w:rFonts w:ascii="Times New Roman" w:hAnsi="Times New Roman"/>
          <w:sz w:val="24"/>
          <w:szCs w:val="24"/>
          <w:lang w:val="ru-RU"/>
        </w:rPr>
        <w:t xml:space="preserve">отсутствие </w:t>
      </w:r>
      <w:r w:rsidRPr="000D4742" w:rsidR="00D900E0">
        <w:rPr>
          <w:rFonts w:ascii="Times New Roman" w:hAnsi="Times New Roman"/>
          <w:sz w:val="24"/>
          <w:szCs w:val="24"/>
          <w:lang w:val="ru-RU"/>
        </w:rPr>
        <w:t xml:space="preserve">смягчающих и </w:t>
      </w:r>
      <w:r w:rsidRPr="000D4742">
        <w:rPr>
          <w:rFonts w:ascii="Times New Roman" w:hAnsi="Times New Roman"/>
          <w:sz w:val="24"/>
          <w:szCs w:val="24"/>
          <w:lang w:val="ru-RU"/>
        </w:rPr>
        <w:t>отягчающи</w:t>
      </w:r>
      <w:r w:rsidRPr="000D4742" w:rsidR="008B7E3E">
        <w:rPr>
          <w:rFonts w:ascii="Times New Roman" w:hAnsi="Times New Roman"/>
          <w:sz w:val="24"/>
          <w:szCs w:val="24"/>
          <w:lang w:val="ru-RU"/>
        </w:rPr>
        <w:t>х</w:t>
      </w:r>
      <w:r w:rsidRPr="000D4742" w:rsidR="00845557">
        <w:rPr>
          <w:rFonts w:ascii="Times New Roman" w:hAnsi="Times New Roman"/>
          <w:sz w:val="24"/>
          <w:szCs w:val="24"/>
          <w:lang w:val="ru-RU"/>
        </w:rPr>
        <w:t xml:space="preserve"> административную ответственность</w:t>
      </w:r>
      <w:r w:rsidRPr="000D4742" w:rsidR="00D900E0">
        <w:rPr>
          <w:rFonts w:ascii="Times New Roman" w:hAnsi="Times New Roman"/>
          <w:sz w:val="24"/>
          <w:szCs w:val="24"/>
          <w:lang w:val="ru-RU"/>
        </w:rPr>
        <w:t xml:space="preserve"> обстоятельств</w:t>
      </w:r>
      <w:r w:rsidRPr="000D4742">
        <w:rPr>
          <w:rFonts w:ascii="Times New Roman" w:hAnsi="Times New Roman"/>
          <w:sz w:val="24"/>
          <w:szCs w:val="24"/>
          <w:lang w:val="ru-RU"/>
        </w:rPr>
        <w:t>.</w:t>
      </w:r>
    </w:p>
    <w:p w:rsidR="00990E6A" w:rsidRPr="003E150F" w:rsidP="003E150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учетом </w:t>
      </w:r>
      <w:r w:rsidRPr="00C835EB" w:rsidR="006668FD">
        <w:rPr>
          <w:rFonts w:ascii="Times New Roman" w:eastAsia="Times New Roman" w:hAnsi="Times New Roman"/>
          <w:sz w:val="24"/>
          <w:szCs w:val="24"/>
          <w:lang w:val="ru-RU" w:eastAsia="ru-RU"/>
        </w:rPr>
        <w:t>выше</w:t>
      </w:r>
      <w:r w:rsidRPr="00C835EB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>изложенного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2E45BF">
        <w:rPr>
          <w:rFonts w:ascii="Times New Roman" w:hAnsi="Times New Roman"/>
          <w:sz w:val="24"/>
          <w:szCs w:val="24"/>
          <w:lang w:val="ru-RU"/>
        </w:rPr>
        <w:t xml:space="preserve">мировой судья полагает необходимым подвергнуть </w:t>
      </w:r>
      <w:r w:rsidR="003E150F">
        <w:rPr>
          <w:rFonts w:ascii="Times New Roman" w:hAnsi="Times New Roman"/>
          <w:sz w:val="24"/>
          <w:szCs w:val="24"/>
          <w:lang w:val="ru-RU"/>
        </w:rPr>
        <w:t>Каримова Р.Р.</w:t>
      </w:r>
      <w:r w:rsidR="002E45BF">
        <w:rPr>
          <w:rFonts w:ascii="Times New Roman" w:hAnsi="Times New Roman"/>
          <w:sz w:val="24"/>
          <w:szCs w:val="24"/>
          <w:lang w:val="ru-RU"/>
        </w:rPr>
        <w:t xml:space="preserve"> административному наказанию </w:t>
      </w:r>
      <w:r w:rsidR="0022778C">
        <w:rPr>
          <w:rFonts w:ascii="Times New Roman" w:hAnsi="Times New Roman"/>
          <w:sz w:val="24"/>
          <w:szCs w:val="24"/>
          <w:lang w:val="ru-RU"/>
        </w:rPr>
        <w:t>пределах</w:t>
      </w:r>
      <w:r w:rsidR="002E45BF">
        <w:rPr>
          <w:rFonts w:ascii="Times New Roman" w:hAnsi="Times New Roman"/>
          <w:sz w:val="24"/>
          <w:szCs w:val="24"/>
          <w:lang w:val="ru-RU"/>
        </w:rPr>
        <w:t xml:space="preserve"> санкци</w:t>
      </w:r>
      <w:r w:rsidR="0022778C">
        <w:rPr>
          <w:rFonts w:ascii="Times New Roman" w:hAnsi="Times New Roman"/>
          <w:sz w:val="24"/>
          <w:szCs w:val="24"/>
          <w:lang w:val="ru-RU"/>
        </w:rPr>
        <w:t xml:space="preserve">и </w:t>
      </w:r>
      <w:r w:rsidR="002E45BF">
        <w:rPr>
          <w:rFonts w:ascii="Times New Roman" w:hAnsi="Times New Roman"/>
          <w:sz w:val="24"/>
          <w:szCs w:val="24"/>
          <w:lang w:val="ru-RU"/>
        </w:rPr>
        <w:t>ч. 25 ст. 19.5 КоАП РФ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AD7893" w:rsidRPr="00C835EB" w:rsidP="00C835E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Руководств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уясь ч</w:t>
      </w:r>
      <w:r w:rsidR="003E15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25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ст.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19.5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, ст.ст.</w:t>
      </w:r>
      <w:r w:rsidR="003E150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29.9, 29.10 КоАП РФ, </w:t>
      </w:r>
      <w:r w:rsidRPr="00C835EB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мировой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судья</w:t>
      </w:r>
      <w:r w:rsidRPr="00C835EB" w:rsidR="0041220B">
        <w:rPr>
          <w:rFonts w:ascii="Times New Roman" w:eastAsia="Times New Roman" w:hAnsi="Times New Roman"/>
          <w:sz w:val="24"/>
          <w:szCs w:val="24"/>
          <w:lang w:val="ru-RU" w:eastAsia="ru-RU"/>
        </w:rPr>
        <w:t>,-</w:t>
      </w:r>
    </w:p>
    <w:p w:rsidR="00565522" w:rsidRPr="00C835EB" w:rsidP="00C835E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2E45BF">
        <w:rPr>
          <w:rFonts w:ascii="Times New Roman" w:hAnsi="Times New Roman"/>
          <w:b/>
          <w:sz w:val="24"/>
          <w:szCs w:val="24"/>
          <w:lang w:val="ru-RU"/>
        </w:rPr>
        <w:t>ПОСТАНОВИЛ</w:t>
      </w:r>
      <w:r w:rsidRPr="00C835EB">
        <w:rPr>
          <w:rFonts w:ascii="Times New Roman" w:hAnsi="Times New Roman"/>
          <w:sz w:val="24"/>
          <w:szCs w:val="24"/>
          <w:lang w:val="ru-RU"/>
        </w:rPr>
        <w:t>:</w:t>
      </w:r>
    </w:p>
    <w:p w:rsidR="00D900E0" w:rsidRPr="00C835EB" w:rsidP="00D90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B1AB4">
        <w:rPr>
          <w:rFonts w:ascii="Times New Roman" w:hAnsi="Times New Roman"/>
          <w:sz w:val="24"/>
          <w:szCs w:val="24"/>
        </w:rPr>
        <w:t>Каримов</w:t>
      </w:r>
      <w:r w:rsidRPr="00AB1AB4">
        <w:rPr>
          <w:rFonts w:ascii="Times New Roman" w:hAnsi="Times New Roman"/>
          <w:sz w:val="24"/>
          <w:szCs w:val="24"/>
          <w:lang w:val="ru-RU"/>
        </w:rPr>
        <w:t>а</w:t>
      </w:r>
      <w:r w:rsidRPr="00AB1AB4">
        <w:rPr>
          <w:rFonts w:ascii="Times New Roman" w:hAnsi="Times New Roman"/>
          <w:sz w:val="24"/>
          <w:szCs w:val="24"/>
        </w:rPr>
        <w:t xml:space="preserve"> Расулжон</w:t>
      </w:r>
      <w:r w:rsidRPr="00AB1AB4">
        <w:rPr>
          <w:rFonts w:ascii="Times New Roman" w:hAnsi="Times New Roman"/>
          <w:sz w:val="24"/>
          <w:szCs w:val="24"/>
          <w:lang w:val="ru-RU"/>
        </w:rPr>
        <w:t>а</w:t>
      </w:r>
      <w:r w:rsidRPr="00AB1AB4">
        <w:rPr>
          <w:rFonts w:ascii="Times New Roman" w:hAnsi="Times New Roman"/>
          <w:sz w:val="24"/>
          <w:szCs w:val="24"/>
        </w:rPr>
        <w:t xml:space="preserve"> Рауфжонович</w:t>
      </w:r>
      <w:r w:rsidRPr="00AB1AB4">
        <w:rPr>
          <w:rFonts w:ascii="Times New Roman" w:hAnsi="Times New Roman"/>
          <w:sz w:val="24"/>
          <w:szCs w:val="24"/>
          <w:lang w:val="ru-RU"/>
        </w:rPr>
        <w:t>а</w:t>
      </w:r>
      <w:r w:rsidRPr="00AB1AB4">
        <w:rPr>
          <w:rFonts w:ascii="Times New Roman" w:hAnsi="Times New Roman"/>
          <w:sz w:val="24"/>
          <w:szCs w:val="24"/>
        </w:rPr>
        <w:t xml:space="preserve">, </w:t>
      </w:r>
      <w:r w:rsidR="00906D2B">
        <w:rPr>
          <w:rFonts w:ascii="Times New Roman" w:hAnsi="Times New Roman"/>
          <w:sz w:val="24"/>
          <w:szCs w:val="24"/>
          <w:lang w:val="ru-RU"/>
        </w:rPr>
        <w:t>ДАННЫЕ1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AB1AB4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зарегистрированно</w:t>
      </w:r>
      <w:r w:rsidR="0022778C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проживающе</w:t>
      </w:r>
      <w:r w:rsidR="0022778C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адресу: </w:t>
      </w:r>
      <w:r w:rsidR="00906D2B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="002E45BF">
        <w:rPr>
          <w:lang w:val="ru-RU"/>
        </w:rPr>
        <w:t xml:space="preserve"> </w:t>
      </w:r>
      <w:r w:rsidRPr="002E45BF">
        <w:rPr>
          <w:rFonts w:ascii="Times New Roman" w:hAnsi="Times New Roman"/>
          <w:sz w:val="24"/>
          <w:szCs w:val="24"/>
        </w:rPr>
        <w:t>признать</w:t>
      </w:r>
      <w:r w:rsidRPr="002E45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>
        <w:rPr>
          <w:rFonts w:ascii="Times New Roman" w:hAnsi="Times New Roman"/>
          <w:sz w:val="24"/>
          <w:szCs w:val="24"/>
          <w:lang w:val="ru-RU"/>
        </w:rPr>
        <w:t>виновн</w:t>
      </w:r>
      <w:r>
        <w:rPr>
          <w:rFonts w:ascii="Times New Roman" w:hAnsi="Times New Roman"/>
          <w:sz w:val="24"/>
          <w:szCs w:val="24"/>
          <w:lang w:val="ru-RU"/>
        </w:rPr>
        <w:t>ым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в совершении правонарушения, </w:t>
      </w:r>
      <w:r w:rsidRPr="00C835EB" w:rsidR="00F456E5">
        <w:rPr>
          <w:rFonts w:ascii="Times New Roman" w:hAnsi="Times New Roman"/>
          <w:sz w:val="24"/>
          <w:szCs w:val="24"/>
          <w:lang w:val="ru-RU"/>
        </w:rPr>
        <w:t>предусмотренного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C3947">
        <w:rPr>
          <w:rFonts w:ascii="Times New Roman" w:hAnsi="Times New Roman"/>
          <w:sz w:val="24"/>
          <w:szCs w:val="24"/>
          <w:lang w:val="ru-RU"/>
        </w:rPr>
        <w:t xml:space="preserve">ч. </w:t>
      </w:r>
      <w:r w:rsidR="00E8581A">
        <w:rPr>
          <w:rFonts w:ascii="Times New Roman" w:hAnsi="Times New Roman"/>
          <w:sz w:val="24"/>
          <w:szCs w:val="24"/>
          <w:lang w:val="ru-RU"/>
        </w:rPr>
        <w:t>25</w:t>
      </w:r>
      <w:r w:rsidRPr="00C835EB" w:rsidR="005C39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ст. </w:t>
      </w:r>
      <w:r w:rsidR="00E8581A">
        <w:rPr>
          <w:rFonts w:ascii="Times New Roman" w:hAnsi="Times New Roman"/>
          <w:sz w:val="24"/>
          <w:szCs w:val="24"/>
          <w:lang w:val="ru-RU"/>
        </w:rPr>
        <w:t>19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>.</w:t>
      </w:r>
      <w:r w:rsidR="00E8581A">
        <w:rPr>
          <w:rFonts w:ascii="Times New Roman" w:hAnsi="Times New Roman"/>
          <w:sz w:val="24"/>
          <w:szCs w:val="24"/>
          <w:lang w:val="ru-RU"/>
        </w:rPr>
        <w:t>5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F456E5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>и назначить е</w:t>
      </w:r>
      <w:r>
        <w:rPr>
          <w:rFonts w:ascii="Times New Roman" w:hAnsi="Times New Roman"/>
          <w:sz w:val="24"/>
          <w:szCs w:val="24"/>
          <w:lang w:val="ru-RU"/>
        </w:rPr>
        <w:t>му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 наказание в виде административного штрафа в размере </w:t>
      </w:r>
      <w:r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>10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>000 (</w:t>
      </w:r>
      <w:r w:rsidR="0022778C">
        <w:rPr>
          <w:rFonts w:ascii="Times New Roman" w:eastAsia="Times New Roman" w:hAnsi="Times New Roman"/>
          <w:sz w:val="24"/>
          <w:szCs w:val="24"/>
          <w:lang w:val="ru-RU" w:eastAsia="ru-RU"/>
        </w:rPr>
        <w:t>Д</w:t>
      </w:r>
      <w:r w:rsidR="00E8581A">
        <w:rPr>
          <w:rFonts w:ascii="Times New Roman" w:eastAsia="Times New Roman" w:hAnsi="Times New Roman"/>
          <w:sz w:val="24"/>
          <w:szCs w:val="24"/>
          <w:lang w:val="ru-RU" w:eastAsia="ru-RU"/>
        </w:rPr>
        <w:t>есят</w:t>
      </w:r>
      <w:r w:rsidR="002E45BF">
        <w:rPr>
          <w:rFonts w:ascii="Times New Roman" w:eastAsia="Times New Roman" w:hAnsi="Times New Roman"/>
          <w:sz w:val="24"/>
          <w:szCs w:val="24"/>
          <w:lang w:val="ru-RU" w:eastAsia="ru-RU"/>
        </w:rPr>
        <w:t>ь</w:t>
      </w:r>
      <w:r w:rsidRPr="00C835EB" w:rsidR="00CE17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тысяч)</w:t>
      </w:r>
      <w:r w:rsidRPr="00C835EB" w:rsidR="00564B0A">
        <w:rPr>
          <w:rFonts w:ascii="Times New Roman" w:hAnsi="Times New Roman"/>
          <w:sz w:val="24"/>
          <w:szCs w:val="24"/>
          <w:lang w:val="ru-RU"/>
        </w:rPr>
        <w:t xml:space="preserve"> рублей.</w:t>
      </w:r>
    </w:p>
    <w:p w:rsidR="0022778C" w:rsidRPr="000D4742" w:rsidP="000D474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22778C">
        <w:rPr>
          <w:rFonts w:ascii="Times New Roman" w:hAnsi="Times New Roman"/>
          <w:sz w:val="24"/>
          <w:szCs w:val="24"/>
          <w:lang w:val="ru-RU"/>
        </w:rPr>
        <w:t>Перечисление штрафа производить по следующим реквизитам:</w:t>
      </w:r>
      <w:r>
        <w:rPr>
          <w:rFonts w:ascii="Times New Roman" w:hAnsi="Times New Roman"/>
          <w:sz w:val="24"/>
          <w:szCs w:val="24"/>
          <w:lang w:val="ru-RU"/>
        </w:rPr>
        <w:t xml:space="preserve"> расчетный счет                            № </w:t>
      </w:r>
      <w:r w:rsidRPr="0022778C">
        <w:rPr>
          <w:rFonts w:ascii="Times New Roman" w:hAnsi="Times New Roman"/>
          <w:sz w:val="24"/>
          <w:szCs w:val="24"/>
          <w:lang w:val="ru-RU"/>
        </w:rPr>
        <w:t>40101810335100010001,</w:t>
      </w:r>
      <w:r>
        <w:rPr>
          <w:rFonts w:ascii="Times New Roman" w:hAnsi="Times New Roman"/>
          <w:sz w:val="24"/>
          <w:szCs w:val="24"/>
          <w:lang w:val="ru-RU"/>
        </w:rPr>
        <w:t xml:space="preserve"> получатель платежа: </w:t>
      </w:r>
      <w:r w:rsidRPr="0022778C">
        <w:rPr>
          <w:rFonts w:ascii="Times New Roman" w:hAnsi="Times New Roman"/>
          <w:sz w:val="24"/>
          <w:szCs w:val="24"/>
          <w:lang w:val="ru-RU"/>
        </w:rPr>
        <w:t>ИНН 9102012065; КПП 910201001; УФК по Республике Крым (Государственный комитет по государственной регистрации и кадастру Республики Крым)</w:t>
      </w:r>
      <w:r>
        <w:rPr>
          <w:rFonts w:ascii="Times New Roman" w:hAnsi="Times New Roman"/>
          <w:sz w:val="24"/>
          <w:szCs w:val="24"/>
          <w:lang w:val="ru-RU"/>
        </w:rPr>
        <w:t xml:space="preserve">; банк получателя – </w:t>
      </w:r>
      <w:r w:rsidRPr="000D4742" w:rsidR="000D4742">
        <w:rPr>
          <w:rFonts w:ascii="Times New Roman" w:hAnsi="Times New Roman"/>
          <w:sz w:val="24"/>
          <w:szCs w:val="24"/>
          <w:lang w:val="ru-RU"/>
        </w:rPr>
        <w:t>Отделение Республик</w:t>
      </w:r>
      <w:r w:rsidR="000D4742">
        <w:rPr>
          <w:rFonts w:ascii="Times New Roman" w:hAnsi="Times New Roman"/>
          <w:sz w:val="24"/>
          <w:szCs w:val="24"/>
          <w:lang w:val="ru-RU"/>
        </w:rPr>
        <w:t>а</w:t>
      </w:r>
      <w:r w:rsidRPr="000D4742" w:rsidR="000D4742">
        <w:rPr>
          <w:rFonts w:ascii="Times New Roman" w:hAnsi="Times New Roman"/>
          <w:sz w:val="24"/>
          <w:szCs w:val="24"/>
          <w:lang w:val="ru-RU"/>
        </w:rPr>
        <w:t xml:space="preserve"> Крым</w:t>
      </w:r>
      <w:r w:rsidR="000D4742">
        <w:rPr>
          <w:rFonts w:ascii="Times New Roman" w:hAnsi="Times New Roman"/>
          <w:sz w:val="24"/>
          <w:szCs w:val="24"/>
          <w:lang w:val="ru-RU"/>
        </w:rPr>
        <w:t xml:space="preserve">, г. Симферополь;                                                               </w:t>
      </w:r>
      <w:r w:rsidRPr="0022778C" w:rsidR="000D4742">
        <w:rPr>
          <w:rFonts w:ascii="Times New Roman" w:hAnsi="Times New Roman"/>
          <w:sz w:val="24"/>
          <w:szCs w:val="24"/>
          <w:lang w:val="ru-RU"/>
        </w:rPr>
        <w:t>БИК 043510001;</w:t>
      </w:r>
      <w:r w:rsidR="000D474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D4742" w:rsidR="000D4742">
        <w:rPr>
          <w:rFonts w:ascii="Times New Roman" w:hAnsi="Times New Roman"/>
          <w:sz w:val="24"/>
          <w:szCs w:val="24"/>
          <w:lang w:val="ru-RU"/>
        </w:rPr>
        <w:t>ОКТМО: 35701000</w:t>
      </w:r>
      <w:r w:rsidR="000D4742">
        <w:rPr>
          <w:rFonts w:ascii="Times New Roman" w:hAnsi="Times New Roman"/>
          <w:sz w:val="24"/>
          <w:szCs w:val="24"/>
          <w:lang w:val="ru-RU"/>
        </w:rPr>
        <w:t>; КБК</w:t>
      </w:r>
      <w:r w:rsidRPr="000D4742" w:rsidR="000D4742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0D4742">
        <w:rPr>
          <w:rFonts w:ascii="Times New Roman" w:hAnsi="Times New Roman"/>
          <w:sz w:val="24"/>
          <w:szCs w:val="24"/>
          <w:lang w:val="ru-RU"/>
        </w:rPr>
        <w:t>32111607000016000140</w:t>
      </w:r>
      <w:r w:rsidRPr="000D4742" w:rsidR="000D4742">
        <w:rPr>
          <w:rFonts w:ascii="Times New Roman" w:hAnsi="Times New Roman"/>
          <w:sz w:val="24"/>
          <w:szCs w:val="24"/>
          <w:lang w:val="ru-RU"/>
        </w:rPr>
        <w:t>;</w:t>
      </w:r>
      <w:r w:rsidR="0025464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D4742">
        <w:rPr>
          <w:rFonts w:ascii="Times New Roman" w:hAnsi="Times New Roman"/>
          <w:sz w:val="24"/>
          <w:szCs w:val="24"/>
          <w:lang w:val="ru-RU"/>
        </w:rPr>
        <w:t>УИН 0.</w:t>
      </w:r>
    </w:p>
    <w:p w:rsidR="002E45BF" w:rsidRPr="00C835EB" w:rsidP="00D900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Квитанцию об оплате штрафа предоставить мировому судье. </w:t>
      </w:r>
    </w:p>
    <w:p w:rsidR="000202E0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36E11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C835EB">
        <w:rPr>
          <w:rFonts w:ascii="Times New Roman" w:hAnsi="Times New Roman"/>
          <w:color w:val="000000"/>
          <w:sz w:val="24"/>
          <w:szCs w:val="24"/>
        </w:rPr>
        <w:t xml:space="preserve"> со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ст. 20.25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КоАП РФ неуплата административного штрафа в срок, предусмотренный</w:t>
      </w:r>
      <w:r w:rsidRPr="00C835EB">
        <w:rPr>
          <w:rFonts w:ascii="Times New Roman" w:hAnsi="Times New Roman"/>
          <w:sz w:val="24"/>
          <w:szCs w:val="24"/>
        </w:rPr>
        <w:t> </w:t>
      </w:r>
      <w:r w:rsidRPr="00C835EB">
        <w:rPr>
          <w:rFonts w:ascii="Times New Roman" w:hAnsi="Times New Roman"/>
          <w:color w:val="000000"/>
          <w:sz w:val="24"/>
          <w:szCs w:val="24"/>
        </w:rPr>
        <w:t>настоящим Кодексом, влечет наложение административного штрафа</w:t>
      </w:r>
      <w:r w:rsidR="00E8581A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</w:t>
      </w:r>
      <w:r w:rsidRPr="00C835EB">
        <w:rPr>
          <w:rFonts w:ascii="Times New Roman" w:hAnsi="Times New Roman"/>
          <w:color w:val="000000"/>
          <w:sz w:val="24"/>
          <w:szCs w:val="24"/>
        </w:rPr>
        <w:t xml:space="preserve">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3E150F" w:rsidP="003E150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835EB">
        <w:rPr>
          <w:color w:val="000000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202E0" w:rsidRPr="003E150F" w:rsidP="003E150F">
      <w:pPr>
        <w:pStyle w:val="s1"/>
        <w:spacing w:before="0" w:beforeAutospacing="0" w:after="0" w:afterAutospacing="0"/>
        <w:ind w:firstLine="720"/>
        <w:jc w:val="both"/>
        <w:rPr>
          <w:color w:val="000000"/>
        </w:rPr>
      </w:pPr>
      <w:r w:rsidRPr="00C835EB">
        <w:t>Срок предъявления постановления к исполнению в течение двух лет со дня вступления постановления в законную силу.</w:t>
      </w:r>
    </w:p>
    <w:p w:rsidR="005B3DF5" w:rsidRPr="00C835EB" w:rsidP="000202E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Постановление может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>быть обжаловано в течение 10 суто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  со  дня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вручения или получения копии постановления </w:t>
      </w:r>
      <w:r w:rsidRPr="00C835EB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суд г. Симферополя</w:t>
      </w:r>
      <w:r w:rsidRPr="00C835EB" w:rsidR="008B7E3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Республики Крым 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через </w:t>
      </w:r>
      <w:r w:rsidRPr="00C835EB" w:rsidR="000C2A0E">
        <w:rPr>
          <w:rFonts w:ascii="Times New Roman" w:eastAsia="Times New Roman" w:hAnsi="Times New Roman"/>
          <w:sz w:val="24"/>
          <w:szCs w:val="24"/>
          <w:lang w:val="ru-RU" w:eastAsia="ru-RU"/>
        </w:rPr>
        <w:t>м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>иров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ого судью судебного участка № 12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C835EB" w:rsidR="000202E0">
        <w:rPr>
          <w:rFonts w:ascii="Times New Roman" w:eastAsia="Times New Roman" w:hAnsi="Times New Roman"/>
          <w:sz w:val="24"/>
          <w:szCs w:val="24"/>
          <w:lang w:val="ru-RU" w:eastAsia="ru-RU"/>
        </w:rPr>
        <w:t>Киевского</w:t>
      </w:r>
      <w:r w:rsidRPr="00C835EB" w:rsidR="006B61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судебного района города Симферополь</w:t>
      </w:r>
      <w:r w:rsidRPr="00C835E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0202E0" w:rsidRPr="00C835EB" w:rsidP="00D900E0">
      <w:pPr>
        <w:spacing w:line="240" w:lineRule="auto"/>
        <w:ind w:right="-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21D5" w:rsidRPr="00C835EB" w:rsidP="00D900E0">
      <w:pPr>
        <w:spacing w:line="240" w:lineRule="auto"/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C835EB">
        <w:rPr>
          <w:rFonts w:ascii="Times New Roman" w:hAnsi="Times New Roman"/>
          <w:sz w:val="24"/>
          <w:szCs w:val="24"/>
          <w:lang w:val="ru-RU"/>
        </w:rPr>
        <w:t xml:space="preserve">Мировой судья:  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="003E150F"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            </w:t>
      </w:r>
      <w:r w:rsidRPr="00C835E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835EB" w:rsidR="000202E0">
        <w:rPr>
          <w:rFonts w:ascii="Times New Roman" w:hAnsi="Times New Roman"/>
          <w:sz w:val="24"/>
          <w:szCs w:val="24"/>
          <w:lang w:val="ru-RU"/>
        </w:rPr>
        <w:t xml:space="preserve">                                    В.В. Малухин</w:t>
      </w:r>
      <w:r w:rsidRPr="00C835EB" w:rsidR="000202E0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</w:p>
    <w:p w:rsidR="007008E6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DF5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758B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0758B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B3DF5" w:rsidRPr="00C835EB" w:rsidP="00D900E0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72568" w:rsidRPr="00C835EB" w:rsidP="00D900E0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u-RU"/>
        </w:rPr>
      </w:pPr>
    </w:p>
    <w:sectPr w:rsidSect="00F02E9B">
      <w:pgSz w:w="11906" w:h="16838"/>
      <w:pgMar w:top="568" w:right="707" w:bottom="568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BD7DAB"/>
    <w:rPr>
      <w:color w:val="0000FF"/>
      <w:u w:val="single"/>
    </w:rPr>
  </w:style>
  <w:style w:type="character" w:customStyle="1" w:styleId="a1">
    <w:name w:val="Основной текст_"/>
    <w:basedOn w:val="DefaultParagraphFont"/>
    <w:link w:val="3"/>
    <w:rsid w:val="00BD28E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Normal"/>
    <w:link w:val="a1"/>
    <w:rsid w:val="00BD28EB"/>
    <w:pPr>
      <w:widowControl w:val="0"/>
      <w:shd w:val="clear" w:color="auto" w:fill="FFFFFF"/>
      <w:spacing w:after="0" w:line="197" w:lineRule="exact"/>
      <w:ind w:hanging="720"/>
      <w:jc w:val="right"/>
    </w:pPr>
    <w:rPr>
      <w:rFonts w:ascii="Times New Roman" w:eastAsia="Times New Roman" w:hAnsi="Times New Roman"/>
      <w:sz w:val="19"/>
      <w:szCs w:val="19"/>
      <w:lang w:val="ru-RU"/>
    </w:rPr>
  </w:style>
  <w:style w:type="character" w:customStyle="1" w:styleId="Exact">
    <w:name w:val="Основной текст Exact"/>
    <w:basedOn w:val="DefaultParagraphFont"/>
    <w:rsid w:val="00C95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sz w:val="16"/>
      <w:szCs w:val="16"/>
      <w:u w:val="none"/>
    </w:rPr>
  </w:style>
  <w:style w:type="character" w:customStyle="1" w:styleId="6pt0ptExact">
    <w:name w:val="Основной текст + 6 pt;Малые прописные;Интервал 0 pt Exact"/>
    <w:basedOn w:val="a1"/>
    <w:rsid w:val="00C954E4"/>
    <w:rPr>
      <w:b w:val="0"/>
      <w:bCs w:val="0"/>
      <w:i w:val="0"/>
      <w:iCs w:val="0"/>
      <w:smallCaps/>
      <w:strike w:val="0"/>
      <w:spacing w:val="15"/>
      <w:sz w:val="12"/>
      <w:szCs w:val="12"/>
      <w:u w:val="single"/>
    </w:rPr>
  </w:style>
  <w:style w:type="paragraph" w:customStyle="1" w:styleId="2">
    <w:name w:val="Основной текст2"/>
    <w:basedOn w:val="Normal"/>
    <w:rsid w:val="00C954E4"/>
    <w:pPr>
      <w:widowControl w:val="0"/>
      <w:shd w:val="clear" w:color="auto" w:fill="FFFFFF"/>
      <w:spacing w:before="360" w:after="0" w:line="230" w:lineRule="exact"/>
      <w:jc w:val="both"/>
    </w:pPr>
    <w:rPr>
      <w:rFonts w:ascii="Times New Roman" w:eastAsia="Times New Roman" w:hAnsi="Times New Roman"/>
      <w:color w:val="000000"/>
      <w:sz w:val="17"/>
      <w:szCs w:val="17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6BDD-B427-4741-A851-201E140B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