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Дело №5-13-48/2017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(05-0048/13/2017)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ПОСТАНОВЛЕНИЕ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по делу об административном правонарушении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28 марта 2017 года</w:t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  <w:t xml:space="preserve">   </w:t>
      </w:r>
      <w:r w:rsidRPr="00163802">
        <w:rPr>
          <w:sz w:val="16"/>
          <w:szCs w:val="16"/>
        </w:rPr>
        <w:t>г</w:t>
      </w:r>
      <w:r w:rsidRPr="00163802">
        <w:rPr>
          <w:sz w:val="16"/>
          <w:szCs w:val="16"/>
        </w:rPr>
        <w:t>. Симферополь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Сим</w:t>
      </w:r>
      <w:r w:rsidRPr="00163802">
        <w:rPr>
          <w:sz w:val="16"/>
          <w:szCs w:val="16"/>
        </w:rPr>
        <w:t xml:space="preserve">ферополя) Клёпова Е.Ю., рассмотрев в открытом судебном заседании, с участием представителя директора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-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>,   дело об административном правонарушении, предусмотренном ст. 15.5  Кодекса Российской Федерации об административных п</w:t>
      </w:r>
      <w:r w:rsidRPr="00163802">
        <w:rPr>
          <w:sz w:val="16"/>
          <w:szCs w:val="16"/>
        </w:rPr>
        <w:t xml:space="preserve">равонарушениях, в отношении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директора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, паспортные данные, УССР, зарегистрированного и проживающего по адресу: адрес ... </w:t>
      </w:r>
    </w:p>
    <w:p w:rsidR="00A77B3E" w:rsidRPr="00163802">
      <w:pPr>
        <w:rPr>
          <w:sz w:val="16"/>
          <w:szCs w:val="16"/>
        </w:rPr>
      </w:pP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УСТАНОВИЛ: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отношении директора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главным государственным налоговым инспекто</w:t>
      </w:r>
      <w:r w:rsidRPr="00163802">
        <w:rPr>
          <w:sz w:val="16"/>
          <w:szCs w:val="16"/>
        </w:rPr>
        <w:t xml:space="preserve">ром отдела камеральных проверок №4 ИФНС России по </w:t>
      </w:r>
      <w:r w:rsidRPr="00163802">
        <w:rPr>
          <w:sz w:val="16"/>
          <w:szCs w:val="16"/>
        </w:rPr>
        <w:t>г</w:t>
      </w:r>
      <w:r w:rsidRPr="00163802">
        <w:rPr>
          <w:sz w:val="16"/>
          <w:szCs w:val="16"/>
        </w:rPr>
        <w:t xml:space="preserve">. Симферополю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составлен протокол №5963/19 от 20.02.2017 года об административном правонарушении за непредставление в установленный законодательством о налогах и сборах срок, налоговой декларации по нал</w:t>
      </w:r>
      <w:r w:rsidRPr="00163802">
        <w:rPr>
          <w:sz w:val="16"/>
          <w:szCs w:val="16"/>
        </w:rPr>
        <w:t>огу на имущество организации за 2015 год.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 в судебные заседание 27.03.2017 года и 28.03.2017 года не явился, о времени и месте рассмотрения дела </w:t>
      </w:r>
      <w:r w:rsidRPr="00163802">
        <w:rPr>
          <w:sz w:val="16"/>
          <w:szCs w:val="16"/>
        </w:rPr>
        <w:t>извещен</w:t>
      </w:r>
      <w:r w:rsidRPr="00163802">
        <w:rPr>
          <w:sz w:val="16"/>
          <w:szCs w:val="16"/>
        </w:rPr>
        <w:t xml:space="preserve"> надлежащим образом.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судебное заседания явилась представитель директора наименование организации </w:t>
      </w:r>
      <w:r w:rsidRPr="00163802">
        <w:rPr>
          <w:sz w:val="16"/>
          <w:szCs w:val="16"/>
        </w:rPr>
        <w:t>ф</w:t>
      </w:r>
      <w:r w:rsidRPr="00163802">
        <w:rPr>
          <w:sz w:val="16"/>
          <w:szCs w:val="16"/>
        </w:rPr>
        <w:t>ио</w:t>
      </w:r>
      <w:r w:rsidRPr="00163802">
        <w:rPr>
          <w:sz w:val="16"/>
          <w:szCs w:val="16"/>
        </w:rPr>
        <w:t xml:space="preserve">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>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Мировой судья, заслушав представителя директора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, исследовав письменные материалы дела, приходит к следующему.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соответствии с </w:t>
      </w:r>
      <w:r w:rsidRPr="00163802">
        <w:rPr>
          <w:sz w:val="16"/>
          <w:szCs w:val="16"/>
        </w:rPr>
        <w:t>ч</w:t>
      </w:r>
      <w:r w:rsidRPr="00163802">
        <w:rPr>
          <w:sz w:val="16"/>
          <w:szCs w:val="16"/>
        </w:rPr>
        <w:t xml:space="preserve">.1 ст.23 НК РФ, налогоплательщики обязаны  представлять в установленном порядке в </w:t>
      </w:r>
      <w:r w:rsidRPr="00163802">
        <w:rPr>
          <w:sz w:val="16"/>
          <w:szCs w:val="16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Согласно части 3 статьи 386 Налогового Кодекса Российской Федерации налоговые декларации по итогам налогового периода </w:t>
      </w:r>
      <w:r w:rsidRPr="00163802">
        <w:rPr>
          <w:sz w:val="16"/>
          <w:szCs w:val="16"/>
        </w:rPr>
        <w:t>представляются налогоплательщиками не позднее 30 марта года, следующего за истекшим налоговым периодом.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Как видно из протокола об административном правонарушении от 20.02.2017 г. № 5963/19, директор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не представил в ИФНС России </w:t>
      </w:r>
      <w:r w:rsidRPr="00163802">
        <w:rPr>
          <w:sz w:val="16"/>
          <w:szCs w:val="16"/>
        </w:rPr>
        <w:t>по г. Симферополю, в установленный законодательством о налогах и сборах срок, декларацию по налогу на имущество организаций за 2015 год, предельный  срок предоставления декларации 30.03.2016 года, фактически сведения были представлены 19.04.2016 года.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Согл</w:t>
      </w:r>
      <w:r w:rsidRPr="00163802">
        <w:rPr>
          <w:sz w:val="16"/>
          <w:szCs w:val="16"/>
        </w:rPr>
        <w:t>асно выписки</w:t>
      </w:r>
      <w:r w:rsidRPr="00163802">
        <w:rPr>
          <w:sz w:val="16"/>
          <w:szCs w:val="16"/>
        </w:rPr>
        <w:t xml:space="preserve"> из Единого государственного реестра юридических лиц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является директором наименование организации, что подтверждается выпиской из  Единого государственного реестра юридических лиц.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Согласно </w:t>
      </w:r>
      <w:r w:rsidRPr="00163802">
        <w:rPr>
          <w:sz w:val="16"/>
          <w:szCs w:val="16"/>
        </w:rPr>
        <w:t>ч</w:t>
      </w:r>
      <w:r w:rsidRPr="00163802">
        <w:rPr>
          <w:sz w:val="16"/>
          <w:szCs w:val="16"/>
        </w:rPr>
        <w:t xml:space="preserve">. 1 ст. 2.1.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 административным правонаруше</w:t>
      </w:r>
      <w:r w:rsidRPr="00163802">
        <w:rPr>
          <w:sz w:val="16"/>
          <w:szCs w:val="16"/>
        </w:rPr>
        <w:t>нием признается противоправное, виновное действие (бездействие) физического или юридического лица, за которой настоящим Кодексом или законами субъектов Российской Федерации об административных правонарушениях предусмотрена административная ответственность.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соответствии с </w:t>
      </w:r>
      <w:r w:rsidRPr="00163802">
        <w:rPr>
          <w:sz w:val="16"/>
          <w:szCs w:val="16"/>
        </w:rPr>
        <w:t>ч</w:t>
      </w:r>
      <w:r w:rsidRPr="00163802">
        <w:rPr>
          <w:sz w:val="16"/>
          <w:szCs w:val="16"/>
        </w:rPr>
        <w:t xml:space="preserve">. 1 ст. 1.5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 Лицо, в отношении которого ведется производство по делу об административном право</w:t>
      </w:r>
      <w:r w:rsidRPr="00163802">
        <w:rPr>
          <w:sz w:val="16"/>
          <w:szCs w:val="16"/>
        </w:rPr>
        <w:t xml:space="preserve">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163802">
        <w:rPr>
          <w:sz w:val="16"/>
          <w:szCs w:val="16"/>
        </w:rPr>
        <w:t>рассмотревших</w:t>
      </w:r>
      <w:r w:rsidRPr="00163802">
        <w:rPr>
          <w:sz w:val="16"/>
          <w:szCs w:val="16"/>
        </w:rPr>
        <w:t xml:space="preserve"> дело. 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силу положений статьи 24.1 </w:t>
      </w:r>
      <w:r w:rsidRPr="00163802">
        <w:rPr>
          <w:sz w:val="16"/>
          <w:szCs w:val="16"/>
        </w:rPr>
        <w:t>КоА</w:t>
      </w:r>
      <w:r w:rsidRPr="00163802">
        <w:rPr>
          <w:sz w:val="16"/>
          <w:szCs w:val="16"/>
        </w:rPr>
        <w:t>П</w:t>
      </w:r>
      <w:r w:rsidRPr="00163802">
        <w:rPr>
          <w:sz w:val="16"/>
          <w:szCs w:val="1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 w:rsidRPr="00163802">
        <w:rPr>
          <w:sz w:val="16"/>
          <w:szCs w:val="16"/>
        </w:rPr>
        <w:t>ия, а также выявление причин и условий, способствовавших совершению административных правонарушений.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</w:t>
      </w:r>
      <w:r w:rsidRPr="00163802">
        <w:rPr>
          <w:sz w:val="16"/>
          <w:szCs w:val="16"/>
        </w:rPr>
        <w:t xml:space="preserve">ии административного правонарушения и иные обстоятельства, имеющие значение для правильного разрешения дела (статья 26.1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РФ).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Согласно ст. 26.2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 доказательствами по делу об административном правонарушении являются любые фактические данные, на о</w:t>
      </w:r>
      <w:r w:rsidRPr="00163802">
        <w:rPr>
          <w:sz w:val="16"/>
          <w:szCs w:val="16"/>
        </w:rPr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 w:rsidRPr="00163802">
        <w:rPr>
          <w:sz w:val="16"/>
          <w:szCs w:val="16"/>
        </w:rPr>
        <w:t xml:space="preserve">ьства, имеющие значение для правильного разрешения дела.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 w:rsidRPr="00163802">
        <w:rPr>
          <w:sz w:val="16"/>
          <w:szCs w:val="16"/>
        </w:rPr>
        <w:t xml:space="preserve">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Решение вопроса о лице, совершившем противоправное дея</w:t>
      </w:r>
      <w:r w:rsidRPr="00163802">
        <w:rPr>
          <w:sz w:val="16"/>
          <w:szCs w:val="16"/>
        </w:rPr>
        <w:t xml:space="preserve">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 При этом установление виновности предполагает доказывание не только вины лица, но и </w:t>
      </w:r>
      <w:r w:rsidRPr="00163802">
        <w:rPr>
          <w:sz w:val="16"/>
          <w:szCs w:val="16"/>
        </w:rPr>
        <w:t>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Статьей 2.4 Кодекса Российс</w:t>
      </w:r>
      <w:r w:rsidRPr="00163802">
        <w:rPr>
          <w:sz w:val="16"/>
          <w:szCs w:val="16"/>
        </w:rPr>
        <w:t>кой Федерации об административных правонарушениях (в редакции Федеральных законов от 9 февраля 2009 года № 9-ФЗ, от 17 июля 2009 года № 160-ФЗ, от 8 мая 2010 года № 83-ФЗ) предусмотрено, что административной ответственности подлежит должностное лицо в случ</w:t>
      </w:r>
      <w:r w:rsidRPr="00163802">
        <w:rPr>
          <w:sz w:val="16"/>
          <w:szCs w:val="16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силу части 1 статьи 7 Федерального закона от 06.12.2011 N 402-ФЗ "О бухгалтерском учете" ведение бухгалтерского учета и </w:t>
      </w:r>
      <w:r w:rsidRPr="00163802">
        <w:rPr>
          <w:sz w:val="16"/>
          <w:szCs w:val="16"/>
        </w:rPr>
        <w:t>хранение документов бухгалтерского учета организуются руководителем экономического субъекта.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</w:t>
      </w:r>
      <w:r w:rsidRPr="00163802">
        <w:rPr>
          <w:sz w:val="16"/>
          <w:szCs w:val="16"/>
        </w:rPr>
        <w:t>ое лицо этого субъекта либо заключить договор об оказании услуг по ведению бухгалтерского учета (</w:t>
      </w:r>
      <w:r w:rsidRPr="00163802">
        <w:rPr>
          <w:sz w:val="16"/>
          <w:szCs w:val="16"/>
        </w:rPr>
        <w:t>ч</w:t>
      </w:r>
      <w:r w:rsidRPr="00163802">
        <w:rPr>
          <w:sz w:val="16"/>
          <w:szCs w:val="16"/>
        </w:rPr>
        <w:t>. 3 ст. 7 Федерального закона от 06 декабря 2011 г. N 402-ФЗ "О бухгалтерском учете").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Анализ приведенных норм позволяет сделать вывод о том, что при наличии </w:t>
      </w:r>
      <w:r w:rsidRPr="00163802">
        <w:rPr>
          <w:sz w:val="16"/>
          <w:szCs w:val="16"/>
        </w:rPr>
        <w:t xml:space="preserve">в штате организации должности главного бухгалтера именно он несет административную ответственность за ведение бухгалтерского учета, своевременное представление полной и достоверной бухгалтерской отчетности.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Аналогичная по своей сути позиция содержится в п</w:t>
      </w:r>
      <w:r w:rsidRPr="00163802">
        <w:rPr>
          <w:sz w:val="16"/>
          <w:szCs w:val="16"/>
        </w:rPr>
        <w:t>ункте 24 Постановления Пленума Верховного Суда Российской Федерации от 24 октября 2006 года №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163802">
        <w:rPr>
          <w:sz w:val="16"/>
          <w:szCs w:val="16"/>
        </w:rPr>
        <w:t>"</w:t>
      </w:r>
      <w:r w:rsidRPr="00163802">
        <w:rPr>
          <w:sz w:val="16"/>
          <w:szCs w:val="16"/>
        </w:rPr>
        <w:t>.С</w:t>
      </w:r>
      <w:r w:rsidRPr="00163802">
        <w:rPr>
          <w:sz w:val="16"/>
          <w:szCs w:val="16"/>
        </w:rPr>
        <w:t xml:space="preserve">ледовательно, для привлечения руководителя организации к административной ответственности по части 1 статьи 15.6 Кодекса Российской Федерации об административных правонарушениях необходимо установить, были ли им допущены какие-либо нарушения, связанные </w:t>
      </w:r>
      <w:r w:rsidRPr="00163802">
        <w:rPr>
          <w:sz w:val="16"/>
          <w:szCs w:val="16"/>
        </w:rPr>
        <w:t>с организацией бухгалтерского учета.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Налоговым органом в подтверждение вины директора наименование организации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в совершении административного правонарушения представлены: протокол об административном правонарушении № 5963/19 от 20.02.2017 г., получен</w:t>
      </w:r>
      <w:r w:rsidRPr="00163802">
        <w:rPr>
          <w:sz w:val="16"/>
          <w:szCs w:val="16"/>
        </w:rPr>
        <w:t xml:space="preserve">ный по доверенности представителем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(</w:t>
      </w:r>
      <w:r w:rsidRPr="00163802">
        <w:rPr>
          <w:sz w:val="16"/>
          <w:szCs w:val="16"/>
        </w:rPr>
        <w:t>л</w:t>
      </w:r>
      <w:r w:rsidRPr="00163802">
        <w:rPr>
          <w:sz w:val="16"/>
          <w:szCs w:val="16"/>
        </w:rPr>
        <w:t>.д</w:t>
      </w:r>
      <w:r w:rsidRPr="00163802">
        <w:rPr>
          <w:sz w:val="16"/>
          <w:szCs w:val="16"/>
        </w:rPr>
        <w:t xml:space="preserve"> 1-3); извещение налогоплательщика о времени и месте составления протокола об административном правонарушении от 14.02.2017 года №464 (л.д. 10); выписка о просмотре налоговой декларации, в соответствии с которой н</w:t>
      </w:r>
      <w:r w:rsidRPr="00163802">
        <w:rPr>
          <w:sz w:val="16"/>
          <w:szCs w:val="16"/>
        </w:rPr>
        <w:t>алоговая декларация по налогу на имущество организаций наименование организации представлена 19.04.2016 г</w:t>
      </w:r>
      <w:r w:rsidRPr="00163802">
        <w:rPr>
          <w:sz w:val="16"/>
          <w:szCs w:val="16"/>
        </w:rPr>
        <w:t>.(</w:t>
      </w:r>
      <w:r w:rsidRPr="00163802">
        <w:rPr>
          <w:sz w:val="16"/>
          <w:szCs w:val="16"/>
        </w:rPr>
        <w:t xml:space="preserve">л.д. 4-5);  акт  налоговой проверки № 17/10127 от 22.09.2016 года., полученный по доверенности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29.09.2016 года (л.д. 6-8).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Вместе с тем, как усма</w:t>
      </w:r>
      <w:r w:rsidRPr="00163802">
        <w:rPr>
          <w:sz w:val="16"/>
          <w:szCs w:val="16"/>
        </w:rPr>
        <w:t xml:space="preserve">тривается из материалов дела, при возбуждении дела об административном правонарушении </w:t>
      </w:r>
      <w:r w:rsidRPr="00163802">
        <w:rPr>
          <w:sz w:val="16"/>
          <w:szCs w:val="16"/>
        </w:rPr>
        <w:t>вопрос</w:t>
      </w:r>
      <w:r w:rsidRPr="00163802">
        <w:rPr>
          <w:sz w:val="16"/>
          <w:szCs w:val="16"/>
        </w:rPr>
        <w:t xml:space="preserve"> о том, является ли директор наименование организации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надлежащим субъектом административной ответственности, не исследовался, наличие или отсутствие в наимено</w:t>
      </w:r>
      <w:r w:rsidRPr="00163802">
        <w:rPr>
          <w:sz w:val="16"/>
          <w:szCs w:val="16"/>
        </w:rPr>
        <w:t>вание организации должности главного бухгалтера, ответственного за формирование учетной политики, ведение бухгалтерского учета, своевременного представления полной и достоверной бухгалтерской отчетности по месту регистрации наименование организации, а такж</w:t>
      </w:r>
      <w:r w:rsidRPr="00163802">
        <w:rPr>
          <w:sz w:val="16"/>
          <w:szCs w:val="16"/>
        </w:rPr>
        <w:t>е лица, назначенного на эту должность, налоговым органом не устанавливалось. Документы, подтверждающие факт истребования ИФНС России по г</w:t>
      </w:r>
      <w:r w:rsidRPr="00163802">
        <w:rPr>
          <w:sz w:val="16"/>
          <w:szCs w:val="16"/>
        </w:rPr>
        <w:t>.С</w:t>
      </w:r>
      <w:r w:rsidRPr="00163802">
        <w:rPr>
          <w:sz w:val="16"/>
          <w:szCs w:val="16"/>
        </w:rPr>
        <w:t xml:space="preserve">имферополю  соответствующих сведений в порядке, предусмотренном ст.26.10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РФ, в материалах дела отсутствуют. 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Для</w:t>
      </w:r>
      <w:r w:rsidRPr="00163802">
        <w:rPr>
          <w:sz w:val="16"/>
          <w:szCs w:val="16"/>
        </w:rPr>
        <w:t xml:space="preserve"> привлечения руководителя организации к административной ответственности по ст. 15.5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 необходимо установить, были ли им допущены какие-либо нарушения, связанные с организацией бухгалтерского учета.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соответствии со ст.1.5 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РФ, лицо, привлекаем</w:t>
      </w:r>
      <w:r w:rsidRPr="00163802">
        <w:rPr>
          <w:sz w:val="16"/>
          <w:szCs w:val="16"/>
        </w:rPr>
        <w:t>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 ходе рассмотрения настоящего дела установлено, что </w:t>
      </w:r>
      <w:r w:rsidRPr="00163802">
        <w:rPr>
          <w:sz w:val="16"/>
          <w:szCs w:val="16"/>
        </w:rPr>
        <w:t xml:space="preserve">на момент совершения административного правонарушения в наименование организации имелся главный бухгалтер, на которого была возложена обязанность своевременно  </w:t>
      </w:r>
      <w:r w:rsidRPr="00163802">
        <w:rPr>
          <w:sz w:val="16"/>
          <w:szCs w:val="16"/>
        </w:rPr>
        <w:t>представлять</w:t>
      </w:r>
      <w:r w:rsidRPr="00163802">
        <w:rPr>
          <w:sz w:val="16"/>
          <w:szCs w:val="16"/>
        </w:rPr>
        <w:t xml:space="preserve"> годовую бухгалтерскую (финансовую) отчетность  в налоговый орган по месту регистрац</w:t>
      </w:r>
      <w:r w:rsidRPr="00163802">
        <w:rPr>
          <w:sz w:val="16"/>
          <w:szCs w:val="16"/>
        </w:rPr>
        <w:t>ии юридического лица.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В обоснование приведенных доводов мировому судье представлена копия приказа № 1 от 26.01.2015 года о приеме на работу главного бухгалтера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>, копия должностной инструкции главного бухгалтера наименование организации, согласно которой</w:t>
      </w:r>
      <w:r w:rsidRPr="00163802">
        <w:rPr>
          <w:sz w:val="16"/>
          <w:szCs w:val="16"/>
        </w:rPr>
        <w:t xml:space="preserve">  ответственным за ведение бухгалтерского учета в юридическом лице является главный бухгалтер, а именно в п. 2 раздела III которой указано, что главный бухгалтер отвечает за своевременное и качественное составление документов относительно</w:t>
      </w:r>
      <w:r w:rsidRPr="00163802">
        <w:rPr>
          <w:sz w:val="16"/>
          <w:szCs w:val="16"/>
        </w:rPr>
        <w:t xml:space="preserve"> финансовой отчетн</w:t>
      </w:r>
      <w:r w:rsidRPr="00163802">
        <w:rPr>
          <w:sz w:val="16"/>
          <w:szCs w:val="16"/>
        </w:rPr>
        <w:t>ости предприятия и представляет их в государственные учреждения соответственно действующему законодательству РФ.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Вышеперечисленные документы в рамках возбуждения дела об административном правонарушении налоговым органом истребованы не были.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При этом конкре</w:t>
      </w:r>
      <w:r w:rsidRPr="00163802">
        <w:rPr>
          <w:sz w:val="16"/>
          <w:szCs w:val="16"/>
        </w:rPr>
        <w:t xml:space="preserve">тных фактов, связанных с неисполнением или ненадлежащим исполнением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служебных обязанностей директора наименование организации, повлекших несвоевременное представление налоговой декларации по налогу на имущество организаций за 2015 год (форма по КНД 115</w:t>
      </w:r>
      <w:r w:rsidRPr="00163802">
        <w:rPr>
          <w:sz w:val="16"/>
          <w:szCs w:val="16"/>
        </w:rPr>
        <w:t xml:space="preserve">2026) мировому судье не представлено. Не исполнение либо ненадлежащее исполнение директором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 своих служебных обязанностей судом не установлено.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При изложенных выше обстоятельствах, оцениваемых в контексте положения ст. 7 Федера</w:t>
      </w:r>
      <w:r w:rsidRPr="00163802">
        <w:rPr>
          <w:sz w:val="16"/>
          <w:szCs w:val="16"/>
        </w:rPr>
        <w:t xml:space="preserve">льного закона от 06.12.2011 N 402-ФЗ "О бухгалтерском учете", и подтвержденных объективными письменными доказательствами, мирового судья приходит к выводу о том, что  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не является субъектом административного правонарушения, за совершение которого привл</w:t>
      </w:r>
      <w:r w:rsidRPr="00163802">
        <w:rPr>
          <w:sz w:val="16"/>
          <w:szCs w:val="16"/>
        </w:rPr>
        <w:t>екается к административной ответственности.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Суд считает, что в  действиях должностного лица – директора  наименование организации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отсутствует состав административного правонарушения, предусмотренного  ст. 15.5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РФ, то есть нарушение установленных</w:t>
      </w:r>
      <w:r w:rsidRPr="00163802">
        <w:rPr>
          <w:sz w:val="16"/>
          <w:szCs w:val="16"/>
        </w:rPr>
        <w:t xml:space="preserve">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Согласно п. 2 ч. 1 ст.24.5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 отсутствие состава административного правонарушения является обстоятельством</w:t>
      </w:r>
      <w:r w:rsidRPr="00163802">
        <w:rPr>
          <w:sz w:val="16"/>
          <w:szCs w:val="16"/>
        </w:rPr>
        <w:t>, исключающим производство по делу об административном правонарушении.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Производство по делу об административном правонарушении, предусмотренном ст.15.5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 РФ, в отношении директора  наименование организации –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 подлежит прекращению в связи с отсутств</w:t>
      </w:r>
      <w:r w:rsidRPr="00163802">
        <w:rPr>
          <w:sz w:val="16"/>
          <w:szCs w:val="16"/>
        </w:rPr>
        <w:t>ием в его действиях состава административного правонарушения.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 xml:space="preserve">На основании изложенного, руководствуясь ст. ст. 24.5 п.2 ч.1,  15.5, 26.2, 29.7, 29.9 - 29.11 </w:t>
      </w:r>
      <w:r w:rsidRPr="00163802">
        <w:rPr>
          <w:sz w:val="16"/>
          <w:szCs w:val="16"/>
        </w:rPr>
        <w:t>КоАП</w:t>
      </w:r>
      <w:r w:rsidRPr="00163802">
        <w:rPr>
          <w:sz w:val="16"/>
          <w:szCs w:val="16"/>
        </w:rPr>
        <w:t xml:space="preserve"> РФ, мировой судья- </w:t>
      </w:r>
    </w:p>
    <w:p w:rsidR="00A77B3E" w:rsidRPr="00163802">
      <w:pPr>
        <w:rPr>
          <w:sz w:val="16"/>
          <w:szCs w:val="16"/>
        </w:rPr>
      </w:pP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</w:t>
      </w:r>
      <w:r w:rsidRPr="00163802">
        <w:rPr>
          <w:sz w:val="16"/>
          <w:szCs w:val="16"/>
        </w:rPr>
        <w:t xml:space="preserve"> О С Т А Н О В И Л :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Производство по делу об административном правонаруш</w:t>
      </w:r>
      <w:r w:rsidRPr="00163802">
        <w:rPr>
          <w:sz w:val="16"/>
          <w:szCs w:val="16"/>
        </w:rPr>
        <w:t xml:space="preserve">ении,  предусмотренном ст.15.5 Кодекса РФ об административных правонарушениях в отношении директора наименование организации </w:t>
      </w:r>
      <w:r w:rsidRPr="00163802">
        <w:rPr>
          <w:sz w:val="16"/>
          <w:szCs w:val="16"/>
        </w:rPr>
        <w:t>фио</w:t>
      </w:r>
      <w:r w:rsidRPr="00163802">
        <w:rPr>
          <w:sz w:val="16"/>
          <w:szCs w:val="16"/>
        </w:rPr>
        <w:t xml:space="preserve"> – прекратить,  в связи с отсутствием в его действиях  состава административного правонарушения.</w:t>
      </w: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Постановление может быть обжало</w:t>
      </w:r>
      <w:r w:rsidRPr="00163802">
        <w:rPr>
          <w:sz w:val="16"/>
          <w:szCs w:val="16"/>
        </w:rPr>
        <w:t xml:space="preserve">вано в Киевский районный суд                     </w:t>
      </w:r>
      <w:r w:rsidRPr="00163802">
        <w:rPr>
          <w:sz w:val="16"/>
          <w:szCs w:val="16"/>
        </w:rPr>
        <w:t>г</w:t>
      </w:r>
      <w:r w:rsidRPr="00163802">
        <w:rPr>
          <w:sz w:val="16"/>
          <w:szCs w:val="16"/>
        </w:rPr>
        <w:t>. Симферополя Республики Крым в течение 10 суток со дня получения или вручения копии постановления путем подачи жалобы через  судебный участок № 13 Киевского судебного района города Симферополя.</w:t>
      </w:r>
    </w:p>
    <w:p w:rsidR="00A77B3E" w:rsidRPr="00163802">
      <w:pPr>
        <w:rPr>
          <w:sz w:val="16"/>
          <w:szCs w:val="16"/>
        </w:rPr>
      </w:pPr>
    </w:p>
    <w:p w:rsidR="00A77B3E" w:rsidRPr="00163802">
      <w:pPr>
        <w:rPr>
          <w:sz w:val="16"/>
          <w:szCs w:val="16"/>
        </w:rPr>
      </w:pPr>
    </w:p>
    <w:p w:rsidR="00A77B3E" w:rsidRPr="00163802">
      <w:pPr>
        <w:rPr>
          <w:sz w:val="16"/>
          <w:szCs w:val="16"/>
        </w:rPr>
      </w:pPr>
      <w:r w:rsidRPr="00163802">
        <w:rPr>
          <w:sz w:val="16"/>
          <w:szCs w:val="16"/>
        </w:rPr>
        <w:t>Мировой с</w:t>
      </w:r>
      <w:r w:rsidRPr="00163802">
        <w:rPr>
          <w:sz w:val="16"/>
          <w:szCs w:val="16"/>
        </w:rPr>
        <w:t xml:space="preserve">удья </w:t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ab/>
      </w:r>
      <w:r w:rsidRPr="00163802">
        <w:rPr>
          <w:sz w:val="16"/>
          <w:szCs w:val="16"/>
        </w:rPr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№5-13-48/2017(05-0048/13/2017) которое  находится в производс</w:t>
      </w:r>
      <w:r>
        <w:t>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6380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