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  Дело № 5-14-10/2017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ab/>
      </w:r>
      <w:r w:rsidRPr="00086BDF">
        <w:rPr>
          <w:sz w:val="12"/>
          <w:szCs w:val="12"/>
        </w:rPr>
        <w:tab/>
      </w:r>
      <w:r w:rsidRPr="00086BDF">
        <w:rPr>
          <w:sz w:val="12"/>
          <w:szCs w:val="12"/>
        </w:rPr>
        <w:tab/>
      </w:r>
      <w:r w:rsidRPr="00086BDF">
        <w:rPr>
          <w:sz w:val="12"/>
          <w:szCs w:val="12"/>
        </w:rPr>
        <w:tab/>
      </w:r>
      <w:r w:rsidRPr="00086BDF">
        <w:rPr>
          <w:sz w:val="12"/>
          <w:szCs w:val="12"/>
        </w:rPr>
        <w:tab/>
      </w:r>
      <w:r w:rsidRPr="00086BDF">
        <w:rPr>
          <w:sz w:val="12"/>
          <w:szCs w:val="12"/>
        </w:rPr>
        <w:tab/>
      </w:r>
      <w:r w:rsidRPr="00086BDF">
        <w:rPr>
          <w:sz w:val="12"/>
          <w:szCs w:val="12"/>
        </w:rPr>
        <w:tab/>
      </w:r>
      <w:r w:rsidRPr="00086BDF">
        <w:rPr>
          <w:sz w:val="12"/>
          <w:szCs w:val="12"/>
        </w:rPr>
        <w:tab/>
      </w:r>
      <w:r w:rsidRPr="00086BDF">
        <w:rPr>
          <w:sz w:val="12"/>
          <w:szCs w:val="12"/>
        </w:rPr>
        <w:tab/>
      </w:r>
      <w:r w:rsidRPr="00086BDF">
        <w:rPr>
          <w:sz w:val="12"/>
          <w:szCs w:val="12"/>
        </w:rPr>
        <w:tab/>
        <w:t xml:space="preserve">            05-0010/14/2017  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                                            </w:t>
      </w:r>
      <w:r w:rsidRPr="00086BDF">
        <w:rPr>
          <w:sz w:val="12"/>
          <w:szCs w:val="12"/>
        </w:rPr>
        <w:t>П</w:t>
      </w:r>
      <w:r w:rsidRPr="00086BDF">
        <w:rPr>
          <w:sz w:val="12"/>
          <w:szCs w:val="12"/>
        </w:rPr>
        <w:t xml:space="preserve"> О С Т А Н О В Л Е Н И Е</w:t>
      </w: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 дата                                                             адрес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 Мировой  судья  судебного участка № 14 Киевского судебного района города Симферополя Республики Крым (адрес) </w:t>
      </w:r>
      <w:r w:rsidRPr="00086BDF">
        <w:rPr>
          <w:sz w:val="12"/>
          <w:szCs w:val="12"/>
        </w:rPr>
        <w:t>Тарасенко</w:t>
      </w:r>
      <w:r w:rsidRPr="00086BDF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1 статьи 15.6 Кодекса  Российской Федерации об админис</w:t>
      </w:r>
      <w:r w:rsidRPr="00086BDF">
        <w:rPr>
          <w:sz w:val="12"/>
          <w:szCs w:val="12"/>
        </w:rPr>
        <w:t xml:space="preserve">тративных  правонарушениях,  в  отношении:  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>Донича</w:t>
      </w:r>
      <w:r w:rsidRPr="00086BDF">
        <w:rPr>
          <w:sz w:val="12"/>
          <w:szCs w:val="12"/>
        </w:rPr>
        <w:t xml:space="preserve"> ..., паспортные данные, работающего  ректором  ФГАОУ ВО «КФУ им. В.И. Вернадского», проживающего по адресу: адрес,</w:t>
      </w: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          у с т а </w:t>
      </w:r>
      <w:r w:rsidRPr="00086BDF">
        <w:rPr>
          <w:sz w:val="12"/>
          <w:szCs w:val="12"/>
        </w:rPr>
        <w:t>н</w:t>
      </w:r>
      <w:r w:rsidRPr="00086BDF">
        <w:rPr>
          <w:sz w:val="12"/>
          <w:szCs w:val="12"/>
        </w:rPr>
        <w:t xml:space="preserve"> о в и </w:t>
      </w:r>
      <w:r w:rsidRPr="00086BDF">
        <w:rPr>
          <w:sz w:val="12"/>
          <w:szCs w:val="12"/>
        </w:rPr>
        <w:t>л</w:t>
      </w:r>
      <w:r w:rsidRPr="00086BDF">
        <w:rPr>
          <w:sz w:val="12"/>
          <w:szCs w:val="12"/>
        </w:rPr>
        <w:t>:</w:t>
      </w: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дата главным государственным налоговым инспектором отдела </w:t>
      </w:r>
      <w:r w:rsidRPr="00086BDF">
        <w:rPr>
          <w:sz w:val="12"/>
          <w:szCs w:val="12"/>
        </w:rPr>
        <w:t xml:space="preserve">камеральных проверок № 4 ИФНС России по адрес составлен протокол об административном правонарушении № 5655  в  отношении </w:t>
      </w:r>
      <w:r w:rsidRPr="00086BDF">
        <w:rPr>
          <w:sz w:val="12"/>
          <w:szCs w:val="12"/>
        </w:rPr>
        <w:t>Донича</w:t>
      </w:r>
      <w:r w:rsidRPr="00086BDF">
        <w:rPr>
          <w:sz w:val="12"/>
          <w:szCs w:val="12"/>
        </w:rPr>
        <w:t xml:space="preserve"> С.Г.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Как усматривается из указанного протокола, </w:t>
      </w:r>
      <w:r w:rsidRPr="00086BDF">
        <w:rPr>
          <w:sz w:val="12"/>
          <w:szCs w:val="12"/>
        </w:rPr>
        <w:t>Донич</w:t>
      </w:r>
      <w:r w:rsidRPr="00086BDF">
        <w:rPr>
          <w:sz w:val="12"/>
          <w:szCs w:val="12"/>
        </w:rPr>
        <w:t xml:space="preserve"> ..., являясь  руководителем - ректором ФГАОУ ВО «КФУ им. В.И. Вернадского»</w:t>
      </w:r>
      <w:r w:rsidRPr="00086BDF">
        <w:rPr>
          <w:sz w:val="12"/>
          <w:szCs w:val="12"/>
        </w:rPr>
        <w:t>, расположенного по адресу: адрес, не предоставил в ИФНС России по адрес в установленный законодательством о налогах и сборах срок, сведения о доходах физических лиц по форме 2-НДФЛ за дата за обособленное подразделение Академия строительства и архитектуры</w:t>
      </w:r>
      <w:r w:rsidRPr="00086BDF">
        <w:rPr>
          <w:sz w:val="12"/>
          <w:szCs w:val="12"/>
        </w:rPr>
        <w:t xml:space="preserve"> (структурное подразделение) ИНН: телефон, КПП: телефон (юридический адрес</w:t>
      </w:r>
      <w:r w:rsidRPr="00086BDF">
        <w:rPr>
          <w:sz w:val="12"/>
          <w:szCs w:val="12"/>
        </w:rPr>
        <w:t xml:space="preserve">: адрес). 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>В соответствии с пунктом 2 статьи 230 части II Налогового Кодекса РФ, налоговые агенты представляют в налоговый орган по месту своего учета сведения о доходах физических л</w:t>
      </w:r>
      <w:r w:rsidRPr="00086BDF">
        <w:rPr>
          <w:sz w:val="12"/>
          <w:szCs w:val="12"/>
        </w:rPr>
        <w:t>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дата года, следующего за истекшим налоговым периодом.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>Сведения о доходах физическ</w:t>
      </w:r>
      <w:r w:rsidRPr="00086BDF">
        <w:rPr>
          <w:sz w:val="12"/>
          <w:szCs w:val="12"/>
        </w:rPr>
        <w:t xml:space="preserve">их лиц по форме 2-НДФЛ </w:t>
      </w:r>
      <w:r w:rsidRPr="00086BDF">
        <w:rPr>
          <w:sz w:val="12"/>
          <w:szCs w:val="12"/>
        </w:rPr>
        <w:t>за</w:t>
      </w:r>
      <w:r w:rsidRPr="00086BDF">
        <w:rPr>
          <w:sz w:val="12"/>
          <w:szCs w:val="12"/>
        </w:rPr>
        <w:t xml:space="preserve"> </w:t>
      </w:r>
      <w:r w:rsidRPr="00086BDF">
        <w:rPr>
          <w:sz w:val="12"/>
          <w:szCs w:val="12"/>
        </w:rPr>
        <w:t>дата</w:t>
      </w:r>
      <w:r w:rsidRPr="00086BDF">
        <w:rPr>
          <w:sz w:val="12"/>
          <w:szCs w:val="12"/>
        </w:rPr>
        <w:t xml:space="preserve"> поданы в ИФНС России по адрес руководителем ФГАОУ ВО «КФУ им. В.И. Вернадского» за обособленное подразделение - дата, тогда как предельный  срок  предоставления – дата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Представитель  </w:t>
      </w:r>
      <w:r w:rsidRPr="00086BDF">
        <w:rPr>
          <w:sz w:val="12"/>
          <w:szCs w:val="12"/>
        </w:rPr>
        <w:t>Донича</w:t>
      </w:r>
      <w:r w:rsidRPr="00086BDF">
        <w:rPr>
          <w:sz w:val="12"/>
          <w:szCs w:val="12"/>
        </w:rPr>
        <w:t xml:space="preserve"> С.Г. в  судебном заседании  просил </w:t>
      </w:r>
      <w:r w:rsidRPr="00086BDF">
        <w:rPr>
          <w:sz w:val="12"/>
          <w:szCs w:val="12"/>
        </w:rPr>
        <w:t xml:space="preserve"> производство по делу  прекратить  в  виду малозначительности  правонарушения.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Выслушав представителя  </w:t>
      </w:r>
      <w:r w:rsidRPr="00086BDF">
        <w:rPr>
          <w:sz w:val="12"/>
          <w:szCs w:val="12"/>
        </w:rPr>
        <w:t>Донича</w:t>
      </w:r>
      <w:r w:rsidRPr="00086BDF">
        <w:rPr>
          <w:sz w:val="12"/>
          <w:szCs w:val="12"/>
        </w:rPr>
        <w:t xml:space="preserve"> С.Г., изучив  представленные материалы, прихожу  к  выводу о  наличии  в действиях </w:t>
      </w:r>
      <w:r w:rsidRPr="00086BDF">
        <w:rPr>
          <w:sz w:val="12"/>
          <w:szCs w:val="12"/>
        </w:rPr>
        <w:t>Донича</w:t>
      </w:r>
      <w:r w:rsidRPr="00086BDF">
        <w:rPr>
          <w:sz w:val="12"/>
          <w:szCs w:val="12"/>
        </w:rPr>
        <w:t xml:space="preserve"> С.Г. состава административного правонарушения, предусмот</w:t>
      </w:r>
      <w:r w:rsidRPr="00086BDF">
        <w:rPr>
          <w:sz w:val="12"/>
          <w:szCs w:val="12"/>
        </w:rPr>
        <w:t xml:space="preserve">ренного </w:t>
      </w:r>
      <w:r w:rsidRPr="00086BDF">
        <w:rPr>
          <w:sz w:val="12"/>
          <w:szCs w:val="12"/>
        </w:rPr>
        <w:t>ч</w:t>
      </w:r>
      <w:r w:rsidRPr="00086BDF">
        <w:rPr>
          <w:sz w:val="12"/>
          <w:szCs w:val="12"/>
        </w:rPr>
        <w:t xml:space="preserve">. 1 ст. 15.6 </w:t>
      </w:r>
      <w:r w:rsidRPr="00086BDF">
        <w:rPr>
          <w:sz w:val="12"/>
          <w:szCs w:val="12"/>
        </w:rPr>
        <w:t>КоАП</w:t>
      </w:r>
      <w:r w:rsidRPr="00086BDF">
        <w:rPr>
          <w:sz w:val="12"/>
          <w:szCs w:val="12"/>
        </w:rPr>
        <w:t xml:space="preserve"> РФ, а именно: непредставление в установленный законодательством о налогах и сборах срок сведений необходимых  для  осуществления   налогового   контроля.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Вина </w:t>
      </w:r>
      <w:r w:rsidRPr="00086BDF">
        <w:rPr>
          <w:sz w:val="12"/>
          <w:szCs w:val="12"/>
        </w:rPr>
        <w:t>Донича</w:t>
      </w:r>
      <w:r w:rsidRPr="00086BDF">
        <w:rPr>
          <w:sz w:val="12"/>
          <w:szCs w:val="12"/>
        </w:rPr>
        <w:t xml:space="preserve"> С.Г.  в  совершении  указанного правонарушения подтверждается с</w:t>
      </w:r>
      <w:r w:rsidRPr="00086BDF">
        <w:rPr>
          <w:sz w:val="12"/>
          <w:szCs w:val="12"/>
        </w:rPr>
        <w:t xml:space="preserve">ледующими документами: реестром сведений  о доходах физических лиц за дата № 13323 от дата (л.д. 12-13); копией акта  об обнаружении фактов, свидетельствующих о предусмотренных Налоговым кодексом Российской Федерации налоговых правонарушениях № 260 </w:t>
      </w:r>
      <w:r w:rsidRPr="00086BDF">
        <w:rPr>
          <w:sz w:val="12"/>
          <w:szCs w:val="12"/>
        </w:rPr>
        <w:t>от</w:t>
      </w:r>
      <w:r w:rsidRPr="00086BDF">
        <w:rPr>
          <w:sz w:val="12"/>
          <w:szCs w:val="12"/>
        </w:rPr>
        <w:t xml:space="preserve"> дата</w:t>
      </w:r>
      <w:r w:rsidRPr="00086BDF">
        <w:rPr>
          <w:sz w:val="12"/>
          <w:szCs w:val="12"/>
        </w:rPr>
        <w:t xml:space="preserve"> (л.д. 9-11);  сведениями  ЕГРЮЛ (л.д. 16-18).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Данные  доказательства  отвечают требованиям </w:t>
      </w:r>
      <w:r w:rsidRPr="00086BDF">
        <w:rPr>
          <w:sz w:val="12"/>
          <w:szCs w:val="12"/>
        </w:rPr>
        <w:t>относимости</w:t>
      </w:r>
      <w:r w:rsidRPr="00086BDF">
        <w:rPr>
          <w:sz w:val="12"/>
          <w:szCs w:val="12"/>
        </w:rPr>
        <w:t xml:space="preserve">, допустимости и достаточности, отнесены  ст. 26.2 </w:t>
      </w:r>
      <w:r w:rsidRPr="00086BDF">
        <w:rPr>
          <w:sz w:val="12"/>
          <w:szCs w:val="12"/>
        </w:rPr>
        <w:t>КоАП</w:t>
      </w:r>
      <w:r w:rsidRPr="00086BDF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>Обстоятельств, см</w:t>
      </w:r>
      <w:r w:rsidRPr="00086BDF">
        <w:rPr>
          <w:sz w:val="12"/>
          <w:szCs w:val="12"/>
        </w:rPr>
        <w:t>ягчающих или отягчающих  административную ответственность   не  установлено.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>В соответствии со статьей 2.9 Кодекса Российской  Федерации об административных правонарушениях при малозначительности совершенного административного правонарушения, суд, орган, д</w:t>
      </w:r>
      <w:r w:rsidRPr="00086BDF">
        <w:rPr>
          <w:sz w:val="12"/>
          <w:szCs w:val="12"/>
        </w:rPr>
        <w:t>олжностное лицо может освободить лицо, совершившее административное правонарушение, от административной ответственности и ограничиться вынесением устного замечания.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При этом нормы Кодекса об административных правонарушениях </w:t>
      </w:r>
      <w:r w:rsidRPr="00086BDF">
        <w:rPr>
          <w:sz w:val="12"/>
          <w:szCs w:val="12"/>
        </w:rPr>
        <w:t>Российский</w:t>
      </w:r>
      <w:r w:rsidRPr="00086BDF">
        <w:rPr>
          <w:sz w:val="12"/>
          <w:szCs w:val="12"/>
        </w:rPr>
        <w:t xml:space="preserve"> Федерации не содержат</w:t>
      </w:r>
      <w:r w:rsidRPr="00086BDF">
        <w:rPr>
          <w:sz w:val="12"/>
          <w:szCs w:val="12"/>
        </w:rPr>
        <w:t xml:space="preserve"> исключений для применения статьи 2.9 </w:t>
      </w:r>
      <w:r w:rsidRPr="00086BDF">
        <w:rPr>
          <w:sz w:val="12"/>
          <w:szCs w:val="12"/>
        </w:rPr>
        <w:t>КоАП</w:t>
      </w:r>
      <w:r w:rsidRPr="00086BDF">
        <w:rPr>
          <w:sz w:val="12"/>
          <w:szCs w:val="12"/>
        </w:rPr>
        <w:t xml:space="preserve"> РФ в отношении какого-либо состава административного правонарушения.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>Согласно п. 21 Постановления Пленума Верховного Суда Российской Федерации «О некоторых вопросах, возникающих у судов при применении Кодекса Росс</w:t>
      </w:r>
      <w:r w:rsidRPr="00086BDF">
        <w:rPr>
          <w:sz w:val="12"/>
          <w:szCs w:val="12"/>
        </w:rPr>
        <w:t>ийской Федерации об административных правонарушениях» от дата № 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</w:t>
      </w:r>
      <w:r w:rsidRPr="00086BDF">
        <w:rPr>
          <w:sz w:val="12"/>
          <w:szCs w:val="12"/>
        </w:rPr>
        <w:t>ершенного правонарушения и роли правонарушителя, размера вреда и тяжести наступивших последствий не представляющее существенного нарушения</w:t>
      </w:r>
      <w:r w:rsidRPr="00086BDF">
        <w:rPr>
          <w:sz w:val="12"/>
          <w:szCs w:val="12"/>
        </w:rPr>
        <w:t xml:space="preserve"> охраняемых общественных правоотношений.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>Учитывая характер и обстоятельства совершенного правонарушения, принимая во в</w:t>
      </w:r>
      <w:r w:rsidRPr="00086BDF">
        <w:rPr>
          <w:sz w:val="12"/>
          <w:szCs w:val="12"/>
        </w:rPr>
        <w:t>нимание, что  был нарушен установленный законом срок предоставления сведений на один день, а также учитывая, что указанное нарушение не содержит каких либо угроз для личности, общества и государства, какого либо вреда и последствий за собой не повлекло и н</w:t>
      </w:r>
      <w:r w:rsidRPr="00086BDF">
        <w:rPr>
          <w:sz w:val="12"/>
          <w:szCs w:val="12"/>
        </w:rPr>
        <w:t xml:space="preserve">е представляет существенного нарушения охраняемых общественных правоотношений, мировой судья полагает возможным, освободить </w:t>
      </w:r>
      <w:r w:rsidRPr="00086BDF">
        <w:rPr>
          <w:sz w:val="12"/>
          <w:szCs w:val="12"/>
        </w:rPr>
        <w:t>Донича</w:t>
      </w:r>
      <w:r w:rsidRPr="00086BDF">
        <w:rPr>
          <w:sz w:val="12"/>
          <w:szCs w:val="12"/>
        </w:rPr>
        <w:t xml:space="preserve"> С.</w:t>
      </w:r>
      <w:r w:rsidRPr="00086BDF">
        <w:rPr>
          <w:sz w:val="12"/>
          <w:szCs w:val="12"/>
        </w:rPr>
        <w:t xml:space="preserve">Г. от административной ответственности  по </w:t>
      </w:r>
      <w:r w:rsidRPr="00086BDF">
        <w:rPr>
          <w:sz w:val="12"/>
          <w:szCs w:val="12"/>
        </w:rPr>
        <w:t>ч</w:t>
      </w:r>
      <w:r w:rsidRPr="00086BDF">
        <w:rPr>
          <w:sz w:val="12"/>
          <w:szCs w:val="12"/>
        </w:rPr>
        <w:t xml:space="preserve">. 1 ст. 15.6 </w:t>
      </w:r>
      <w:r w:rsidRPr="00086BDF">
        <w:rPr>
          <w:sz w:val="12"/>
          <w:szCs w:val="12"/>
        </w:rPr>
        <w:t>КоАП</w:t>
      </w:r>
      <w:r w:rsidRPr="00086BDF">
        <w:rPr>
          <w:sz w:val="12"/>
          <w:szCs w:val="12"/>
        </w:rPr>
        <w:t xml:space="preserve"> РФ  и  ограничиться  устным замечанием.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На основании </w:t>
      </w:r>
      <w:r w:rsidRPr="00086BDF">
        <w:rPr>
          <w:sz w:val="12"/>
          <w:szCs w:val="12"/>
        </w:rPr>
        <w:t>изложенн</w:t>
      </w:r>
      <w:r w:rsidRPr="00086BDF">
        <w:rPr>
          <w:sz w:val="12"/>
          <w:szCs w:val="12"/>
        </w:rPr>
        <w:t>ого</w:t>
      </w:r>
      <w:r w:rsidRPr="00086BDF">
        <w:rPr>
          <w:sz w:val="12"/>
          <w:szCs w:val="12"/>
        </w:rPr>
        <w:t xml:space="preserve">, руководствуясь ст. 2.9, 15.6, 29.9-29.10 </w:t>
      </w:r>
      <w:r w:rsidRPr="00086BDF">
        <w:rPr>
          <w:sz w:val="12"/>
          <w:szCs w:val="12"/>
        </w:rPr>
        <w:t>КоАП</w:t>
      </w:r>
      <w:r w:rsidRPr="00086BDF">
        <w:rPr>
          <w:sz w:val="12"/>
          <w:szCs w:val="12"/>
        </w:rPr>
        <w:t xml:space="preserve"> РФ, мировой  судья  -</w:t>
      </w: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      </w:t>
      </w:r>
      <w:r w:rsidRPr="00086BDF">
        <w:rPr>
          <w:sz w:val="12"/>
          <w:szCs w:val="12"/>
        </w:rPr>
        <w:t>П</w:t>
      </w:r>
      <w:r w:rsidRPr="00086BDF">
        <w:rPr>
          <w:sz w:val="12"/>
          <w:szCs w:val="12"/>
        </w:rPr>
        <w:t xml:space="preserve"> О С Т А Н О В И Л:</w:t>
      </w: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>Донича</w:t>
      </w:r>
      <w:r w:rsidRPr="00086BDF">
        <w:rPr>
          <w:sz w:val="12"/>
          <w:szCs w:val="12"/>
        </w:rPr>
        <w:t xml:space="preserve"> ... признать виновным в совершении административного правонарушения, предусмотренного  частью 1 статьи 15.6 Кодекса  Российской Федерации об админи</w:t>
      </w:r>
      <w:r w:rsidRPr="00086BDF">
        <w:rPr>
          <w:sz w:val="12"/>
          <w:szCs w:val="12"/>
        </w:rPr>
        <w:t>стративных  правонарушениях,  и освободить от административной ответственности, в связи с малозначительностью совершенного административного правонарушения,   ограничившись  устным  замечанием.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>Производство  по   настоящему  делу  прекратить.</w:t>
      </w: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>Постановление</w:t>
      </w:r>
      <w:r w:rsidRPr="00086BDF">
        <w:rPr>
          <w:sz w:val="12"/>
          <w:szCs w:val="12"/>
        </w:rPr>
        <w:t xml:space="preserve">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 судебный участок № 14 Киевского судебного района адрес.</w:t>
      </w: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  <w:r w:rsidRPr="00086BDF">
        <w:rPr>
          <w:sz w:val="12"/>
          <w:szCs w:val="12"/>
        </w:rPr>
        <w:t xml:space="preserve">Мировой  судья:                               </w:t>
      </w:r>
      <w:r w:rsidRPr="00086BDF">
        <w:rPr>
          <w:sz w:val="12"/>
          <w:szCs w:val="12"/>
        </w:rPr>
        <w:t xml:space="preserve">                         </w:t>
      </w:r>
      <w:r w:rsidRPr="00086BDF">
        <w:rPr>
          <w:sz w:val="12"/>
          <w:szCs w:val="12"/>
        </w:rPr>
        <w:tab/>
        <w:t xml:space="preserve">              Т.С. </w:t>
      </w:r>
      <w:r w:rsidRPr="00086BDF">
        <w:rPr>
          <w:sz w:val="12"/>
          <w:szCs w:val="12"/>
        </w:rPr>
        <w:t>Тарасенко</w:t>
      </w: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p w:rsidR="00A77B3E" w:rsidRPr="00086BDF">
      <w:pPr>
        <w:rPr>
          <w:sz w:val="12"/>
          <w:szCs w:val="12"/>
        </w:rPr>
      </w:pPr>
    </w:p>
    <w:sectPr w:rsidSect="008261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1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