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Дело № 5-14-20/2017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  <w:t xml:space="preserve">             05-0020/14/2017  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П</w:t>
      </w:r>
      <w:r w:rsidRPr="00E43610">
        <w:rPr>
          <w:sz w:val="12"/>
          <w:szCs w:val="12"/>
        </w:rPr>
        <w:t xml:space="preserve"> О С Т А Н О В Л Е Н И Е</w:t>
      </w:r>
    </w:p>
    <w:p w:rsidR="00A77B3E" w:rsidRPr="00E43610">
      <w:pPr>
        <w:rPr>
          <w:sz w:val="12"/>
          <w:szCs w:val="12"/>
        </w:rPr>
      </w:pP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 дата                                                                  адрес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 Мировой   судья  судебного участка № 14 Киевского судебного района города Симферополя Республики Крым (адрес) </w:t>
      </w:r>
      <w:r w:rsidRPr="00E43610">
        <w:rPr>
          <w:sz w:val="12"/>
          <w:szCs w:val="12"/>
        </w:rPr>
        <w:t>Тарасенко</w:t>
      </w:r>
      <w:r w:rsidRPr="00E43610">
        <w:rPr>
          <w:sz w:val="12"/>
          <w:szCs w:val="12"/>
        </w:rPr>
        <w:t xml:space="preserve"> Т.С., рассмотрев дело об административном правонарушении, предусмотренном  статьей 15.5 Кодекса Российской Федерации об административны</w:t>
      </w:r>
      <w:r w:rsidRPr="00E43610">
        <w:rPr>
          <w:sz w:val="12"/>
          <w:szCs w:val="12"/>
        </w:rPr>
        <w:t xml:space="preserve">х правонарушениях,  в  отношении:  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Топалова</w:t>
      </w:r>
      <w:r w:rsidRPr="00E43610">
        <w:rPr>
          <w:sz w:val="12"/>
          <w:szCs w:val="12"/>
        </w:rPr>
        <w:t xml:space="preserve"> ..., паспортные данные УЗССР, председателя правления наименование организации, зарегистрированного и проживающего по адресу: адрес,</w:t>
      </w:r>
    </w:p>
    <w:p w:rsidR="00A77B3E" w:rsidRPr="00E43610">
      <w:pPr>
        <w:rPr>
          <w:sz w:val="12"/>
          <w:szCs w:val="12"/>
        </w:rPr>
      </w:pP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 у с т а </w:t>
      </w:r>
      <w:r w:rsidRPr="00E43610">
        <w:rPr>
          <w:sz w:val="12"/>
          <w:szCs w:val="12"/>
        </w:rPr>
        <w:t>н</w:t>
      </w:r>
      <w:r w:rsidRPr="00E43610">
        <w:rPr>
          <w:sz w:val="12"/>
          <w:szCs w:val="12"/>
        </w:rPr>
        <w:t xml:space="preserve"> о в и </w:t>
      </w:r>
      <w:r w:rsidRPr="00E43610">
        <w:rPr>
          <w:sz w:val="12"/>
          <w:szCs w:val="12"/>
        </w:rPr>
        <w:t>л</w:t>
      </w:r>
      <w:r w:rsidRPr="00E43610">
        <w:rPr>
          <w:sz w:val="12"/>
          <w:szCs w:val="12"/>
        </w:rPr>
        <w:t>:</w:t>
      </w:r>
    </w:p>
    <w:p w:rsidR="00A77B3E" w:rsidRPr="00E43610">
      <w:pPr>
        <w:rPr>
          <w:sz w:val="12"/>
          <w:szCs w:val="12"/>
        </w:rPr>
      </w:pP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дата в отношении председателя правления наименование орга</w:t>
      </w:r>
      <w:r w:rsidRPr="00E43610">
        <w:rPr>
          <w:sz w:val="12"/>
          <w:szCs w:val="12"/>
        </w:rPr>
        <w:t xml:space="preserve">низации </w:t>
      </w:r>
      <w:r w:rsidRPr="00E43610">
        <w:rPr>
          <w:sz w:val="12"/>
          <w:szCs w:val="12"/>
        </w:rPr>
        <w:t>Топалова</w:t>
      </w:r>
      <w:r w:rsidRPr="00E43610">
        <w:rPr>
          <w:sz w:val="12"/>
          <w:szCs w:val="12"/>
        </w:rPr>
        <w:t xml:space="preserve"> Н.Э. главным государственным налоговым инспектором  отдела камеральных проверок № 2 ИФНС России по адрес  составлен протокол об административном правонарушении № 5509/17.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Как усматривается из указанного протокола, </w:t>
      </w:r>
      <w:r w:rsidRPr="00E43610">
        <w:rPr>
          <w:sz w:val="12"/>
          <w:szCs w:val="12"/>
        </w:rPr>
        <w:t>Топалов</w:t>
      </w:r>
      <w:r w:rsidRPr="00E43610">
        <w:rPr>
          <w:sz w:val="12"/>
          <w:szCs w:val="12"/>
        </w:rPr>
        <w:t xml:space="preserve"> ..., являясь  пре</w:t>
      </w:r>
      <w:r w:rsidRPr="00E43610">
        <w:rPr>
          <w:sz w:val="12"/>
          <w:szCs w:val="12"/>
        </w:rPr>
        <w:t>дседателем правления Садоводческого наименование организации, расположенного по адресу: адрес,  не представил в ИФНС России по адрес в установленный законодательством о налогах и сборах срок единую (упрощённую) декларацию за дата (форма по КНД 1151085), че</w:t>
      </w:r>
      <w:r w:rsidRPr="00E43610">
        <w:rPr>
          <w:sz w:val="12"/>
          <w:szCs w:val="12"/>
        </w:rPr>
        <w:t xml:space="preserve">м нарушил </w:t>
      </w:r>
      <w:r w:rsidRPr="00E43610">
        <w:rPr>
          <w:sz w:val="12"/>
          <w:szCs w:val="12"/>
        </w:rPr>
        <w:t>пп</w:t>
      </w:r>
      <w:r w:rsidRPr="00E43610">
        <w:rPr>
          <w:sz w:val="12"/>
          <w:szCs w:val="12"/>
        </w:rPr>
        <w:t>. 4 п. 1 ст. 23, п. 2 ст. 80 Налогового Кодекса Российской Федерации.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Согласно </w:t>
      </w:r>
      <w:r w:rsidRPr="00E43610">
        <w:rPr>
          <w:sz w:val="12"/>
          <w:szCs w:val="12"/>
        </w:rPr>
        <w:t>пп</w:t>
      </w:r>
      <w:r w:rsidRPr="00E43610">
        <w:rPr>
          <w:sz w:val="12"/>
          <w:szCs w:val="12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</w:t>
      </w:r>
      <w:r w:rsidRPr="00E43610">
        <w:rPr>
          <w:sz w:val="12"/>
          <w:szCs w:val="12"/>
        </w:rPr>
        <w:t>), если такая обязанность предусмотрена законодательством о налогах и сборах.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Как следует из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</w:t>
      </w:r>
      <w:r w:rsidRPr="00E43610">
        <w:rPr>
          <w:sz w:val="12"/>
          <w:szCs w:val="12"/>
        </w:rPr>
        <w:t>кшим кварталом, полугодием, 9 месяцами, календарным годом.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Единая (упрощенная) декларация </w:t>
      </w:r>
      <w:r w:rsidRPr="00E43610">
        <w:rPr>
          <w:sz w:val="12"/>
          <w:szCs w:val="12"/>
        </w:rPr>
        <w:t>за</w:t>
      </w:r>
      <w:r w:rsidRPr="00E43610">
        <w:rPr>
          <w:sz w:val="12"/>
          <w:szCs w:val="12"/>
        </w:rPr>
        <w:t xml:space="preserve"> </w:t>
      </w:r>
      <w:r w:rsidRPr="00E43610">
        <w:rPr>
          <w:sz w:val="12"/>
          <w:szCs w:val="12"/>
        </w:rPr>
        <w:t>дата</w:t>
      </w:r>
      <w:r w:rsidRPr="00E43610">
        <w:rPr>
          <w:sz w:val="12"/>
          <w:szCs w:val="12"/>
        </w:rPr>
        <w:t xml:space="preserve"> (форма по КНД 1151085) подана в ИФНС России по адрес председателем правления наименование организации дата, тогда как  предельный  срок предоставления деклара</w:t>
      </w:r>
      <w:r w:rsidRPr="00E43610">
        <w:rPr>
          <w:sz w:val="12"/>
          <w:szCs w:val="12"/>
        </w:rPr>
        <w:t>ции – дата.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 </w:t>
      </w:r>
      <w:r w:rsidRPr="00E43610">
        <w:rPr>
          <w:sz w:val="12"/>
          <w:szCs w:val="12"/>
        </w:rPr>
        <w:t>Топалов</w:t>
      </w:r>
      <w:r w:rsidRPr="00E43610">
        <w:rPr>
          <w:sz w:val="12"/>
          <w:szCs w:val="12"/>
        </w:rPr>
        <w:t xml:space="preserve"> Н.Э.  в судебном заседании  свою вину признал и пояснил, что нарушил срок предоставления декларации по не знанию сроков ее представления.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Выслушав, </w:t>
      </w:r>
      <w:r w:rsidRPr="00E43610">
        <w:rPr>
          <w:sz w:val="12"/>
          <w:szCs w:val="12"/>
        </w:rPr>
        <w:t>Топалова</w:t>
      </w:r>
      <w:r w:rsidRPr="00E43610">
        <w:rPr>
          <w:sz w:val="12"/>
          <w:szCs w:val="12"/>
        </w:rPr>
        <w:t xml:space="preserve">  Н.Э., изучив  представленные материалы, суд приходит к выводу о наличии в  ег</w:t>
      </w:r>
      <w:r w:rsidRPr="00E43610">
        <w:rPr>
          <w:sz w:val="12"/>
          <w:szCs w:val="12"/>
        </w:rPr>
        <w:t xml:space="preserve">о  действиях состава административного правонарушения, предусмотренного ст. 15.5 </w:t>
      </w:r>
      <w:r w:rsidRPr="00E43610">
        <w:rPr>
          <w:sz w:val="12"/>
          <w:szCs w:val="12"/>
        </w:rPr>
        <w:t>КоАП</w:t>
      </w:r>
      <w:r w:rsidRPr="00E43610">
        <w:rPr>
          <w:sz w:val="12"/>
          <w:szCs w:val="12"/>
        </w:rPr>
        <w:t xml:space="preserve"> РФ – нарушение сроков представления налоговой декларации.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Так, вина </w:t>
      </w:r>
      <w:r w:rsidRPr="00E43610">
        <w:rPr>
          <w:sz w:val="12"/>
          <w:szCs w:val="12"/>
        </w:rPr>
        <w:t>Топалова</w:t>
      </w:r>
      <w:r w:rsidRPr="00E43610">
        <w:rPr>
          <w:sz w:val="12"/>
          <w:szCs w:val="12"/>
        </w:rPr>
        <w:t xml:space="preserve"> Н.Э. подтверждается совокупностью  собранных  по  делу доказательств:  -  копией единой (упро</w:t>
      </w:r>
      <w:r w:rsidRPr="00E43610">
        <w:rPr>
          <w:sz w:val="12"/>
          <w:szCs w:val="12"/>
        </w:rPr>
        <w:t xml:space="preserve">щенной) налоговой декларацией (л.д. 7); -  копией  акта  налоговой проверки № 17/9190 </w:t>
      </w:r>
      <w:r w:rsidRPr="00E43610">
        <w:rPr>
          <w:sz w:val="12"/>
          <w:szCs w:val="12"/>
        </w:rPr>
        <w:t>от</w:t>
      </w:r>
      <w:r w:rsidRPr="00E43610">
        <w:rPr>
          <w:sz w:val="12"/>
          <w:szCs w:val="12"/>
        </w:rPr>
        <w:t xml:space="preserve">  дата (л.д. 8-9); -   сведениями о юридическом лице из ЕГРЮЛ (л.д. 10).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Данные  доказательства  отвечают требованиям </w:t>
      </w:r>
      <w:r w:rsidRPr="00E43610">
        <w:rPr>
          <w:sz w:val="12"/>
          <w:szCs w:val="12"/>
        </w:rPr>
        <w:t>относимости</w:t>
      </w:r>
      <w:r w:rsidRPr="00E43610">
        <w:rPr>
          <w:sz w:val="12"/>
          <w:szCs w:val="12"/>
        </w:rPr>
        <w:t>, допустимости и достаточности, отнесен</w:t>
      </w:r>
      <w:r w:rsidRPr="00E43610">
        <w:rPr>
          <w:sz w:val="12"/>
          <w:szCs w:val="12"/>
        </w:rPr>
        <w:t xml:space="preserve">ы  ст. 26.2 </w:t>
      </w:r>
      <w:r w:rsidRPr="00E43610">
        <w:rPr>
          <w:sz w:val="12"/>
          <w:szCs w:val="12"/>
        </w:rPr>
        <w:t>КоАП</w:t>
      </w:r>
      <w:r w:rsidRPr="00E43610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В соответствии со ст. 4.2. </w:t>
      </w:r>
      <w:r w:rsidRPr="00E43610">
        <w:rPr>
          <w:sz w:val="12"/>
          <w:szCs w:val="12"/>
        </w:rPr>
        <w:t>КоАП</w:t>
      </w:r>
      <w:r w:rsidRPr="00E43610">
        <w:rPr>
          <w:sz w:val="12"/>
          <w:szCs w:val="12"/>
        </w:rPr>
        <w:t xml:space="preserve"> РФ, смягчающими административную ответственность </w:t>
      </w:r>
      <w:r w:rsidRPr="00E43610">
        <w:rPr>
          <w:sz w:val="12"/>
          <w:szCs w:val="12"/>
        </w:rPr>
        <w:t>Топалова</w:t>
      </w:r>
      <w:r w:rsidRPr="00E43610">
        <w:rPr>
          <w:sz w:val="12"/>
          <w:szCs w:val="12"/>
        </w:rPr>
        <w:t xml:space="preserve"> Н.Э. обстоятельствами являются раскаяние лица, совершившего администр</w:t>
      </w:r>
      <w:r w:rsidRPr="00E43610">
        <w:rPr>
          <w:sz w:val="12"/>
          <w:szCs w:val="12"/>
        </w:rPr>
        <w:t>ативное правонарушение, полное  признание  вины.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Обстоятельств, отягчающих административную ответственность,  судом не установлено.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При назначении  наказания, суд  учитывает характер совершенного административного  правонарушения, данные  о  личности  вино</w:t>
      </w:r>
      <w:r w:rsidRPr="00E43610">
        <w:rPr>
          <w:sz w:val="12"/>
          <w:szCs w:val="12"/>
        </w:rPr>
        <w:t>вного, обстоятельство, смягчающее административную ответственность, что ранее к административной ответственности за нарушение законодательства о налогах и сборах не привлекался.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На основании </w:t>
      </w:r>
      <w:r w:rsidRPr="00E43610">
        <w:rPr>
          <w:sz w:val="12"/>
          <w:szCs w:val="12"/>
        </w:rPr>
        <w:t>изложенного</w:t>
      </w:r>
      <w:r w:rsidRPr="00E43610">
        <w:rPr>
          <w:sz w:val="12"/>
          <w:szCs w:val="12"/>
        </w:rPr>
        <w:t xml:space="preserve">, руководствуясь ст.ст. 29.9-29.10 </w:t>
      </w:r>
      <w:r w:rsidRPr="00E43610">
        <w:rPr>
          <w:sz w:val="12"/>
          <w:szCs w:val="12"/>
        </w:rPr>
        <w:t>КоАП</w:t>
      </w:r>
      <w:r w:rsidRPr="00E43610">
        <w:rPr>
          <w:sz w:val="12"/>
          <w:szCs w:val="12"/>
        </w:rPr>
        <w:t xml:space="preserve"> РФ,  мировой  </w:t>
      </w:r>
      <w:r w:rsidRPr="00E43610">
        <w:rPr>
          <w:sz w:val="12"/>
          <w:szCs w:val="12"/>
        </w:rPr>
        <w:t>судья, -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      </w:t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</w:r>
      <w:r w:rsidRPr="00E43610">
        <w:rPr>
          <w:sz w:val="12"/>
          <w:szCs w:val="12"/>
        </w:rPr>
        <w:tab/>
        <w:t xml:space="preserve">     </w:t>
      </w:r>
      <w:r w:rsidRPr="00E43610">
        <w:rPr>
          <w:sz w:val="12"/>
          <w:szCs w:val="12"/>
        </w:rPr>
        <w:t>П</w:t>
      </w:r>
      <w:r w:rsidRPr="00E43610">
        <w:rPr>
          <w:sz w:val="12"/>
          <w:szCs w:val="12"/>
        </w:rPr>
        <w:t xml:space="preserve"> О С Т А Н О В И Л:</w:t>
      </w:r>
    </w:p>
    <w:p w:rsidR="00A77B3E" w:rsidRPr="00E43610">
      <w:pPr>
        <w:rPr>
          <w:sz w:val="12"/>
          <w:szCs w:val="12"/>
        </w:rPr>
      </w:pP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Топалова</w:t>
      </w:r>
      <w:r w:rsidRPr="00E43610">
        <w:rPr>
          <w:sz w:val="12"/>
          <w:szCs w:val="12"/>
        </w:rPr>
        <w:t xml:space="preserve"> ...  признать виновным в совершении административного правонарушения, предусмотренного статьей  15.5 Кодекса Российской Федерации  об  административных  правонарушениях, и  назначить ему  административ</w:t>
      </w:r>
      <w:r w:rsidRPr="00E43610">
        <w:rPr>
          <w:sz w:val="12"/>
          <w:szCs w:val="12"/>
        </w:rPr>
        <w:t>ное  наказание  в  виде  предупреждения.</w:t>
      </w: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</w:t>
      </w:r>
      <w:r w:rsidRPr="00E43610">
        <w:rPr>
          <w:sz w:val="12"/>
          <w:szCs w:val="12"/>
        </w:rPr>
        <w:t>дрес.</w:t>
      </w:r>
    </w:p>
    <w:p w:rsidR="00A77B3E" w:rsidRPr="00E43610">
      <w:pPr>
        <w:rPr>
          <w:sz w:val="12"/>
          <w:szCs w:val="12"/>
        </w:rPr>
      </w:pPr>
    </w:p>
    <w:p w:rsidR="00A77B3E" w:rsidRPr="00E43610">
      <w:pPr>
        <w:rPr>
          <w:sz w:val="12"/>
          <w:szCs w:val="12"/>
        </w:rPr>
      </w:pPr>
      <w:r w:rsidRPr="00E43610">
        <w:rPr>
          <w:sz w:val="12"/>
          <w:szCs w:val="12"/>
        </w:rPr>
        <w:t xml:space="preserve">Мировой  судья:                                                           </w:t>
      </w:r>
      <w:r w:rsidRPr="00E43610">
        <w:rPr>
          <w:sz w:val="12"/>
          <w:szCs w:val="12"/>
        </w:rPr>
        <w:tab/>
        <w:t xml:space="preserve"> Т.С. </w:t>
      </w:r>
      <w:r w:rsidRPr="00E43610">
        <w:rPr>
          <w:sz w:val="12"/>
          <w:szCs w:val="12"/>
        </w:rPr>
        <w:t>Тарасенко</w:t>
      </w:r>
    </w:p>
    <w:p w:rsidR="00A77B3E" w:rsidRPr="00E43610">
      <w:pPr>
        <w:rPr>
          <w:sz w:val="12"/>
          <w:szCs w:val="12"/>
        </w:rPr>
      </w:pPr>
    </w:p>
    <w:sectPr w:rsidSect="00C55E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