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B20D5">
      <w:pPr>
        <w:rPr>
          <w:sz w:val="12"/>
          <w:szCs w:val="12"/>
        </w:rPr>
      </w:pP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                  Дело № 5-14-22/2017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</w:r>
      <w:r w:rsidRPr="00FB20D5">
        <w:rPr>
          <w:sz w:val="12"/>
          <w:szCs w:val="12"/>
        </w:rPr>
        <w:tab/>
        <w:t xml:space="preserve">        05-0022/14/2017  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          </w:t>
      </w:r>
      <w:r w:rsidRPr="00FB20D5">
        <w:rPr>
          <w:sz w:val="12"/>
          <w:szCs w:val="12"/>
        </w:rPr>
        <w:t>П</w:t>
      </w:r>
      <w:r w:rsidRPr="00FB20D5">
        <w:rPr>
          <w:sz w:val="12"/>
          <w:szCs w:val="12"/>
        </w:rPr>
        <w:t xml:space="preserve"> О С Т А Н О В Л Е Н И Е</w:t>
      </w:r>
    </w:p>
    <w:p w:rsidR="00A77B3E" w:rsidRPr="00FB20D5">
      <w:pPr>
        <w:rPr>
          <w:sz w:val="12"/>
          <w:szCs w:val="12"/>
        </w:rPr>
      </w:pP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 дата                                                       адрес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 Мировой  судья  судебного  участка  № 14  Киевского  судебного района города Симферополя Республики Крым (адрес) </w:t>
      </w:r>
      <w:r w:rsidRPr="00FB20D5">
        <w:rPr>
          <w:sz w:val="12"/>
          <w:szCs w:val="12"/>
        </w:rPr>
        <w:t>Тарасенко</w:t>
      </w:r>
      <w:r w:rsidRPr="00FB20D5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 статьи 19.4.1 Кодекса  Российской Федерации об</w:t>
      </w:r>
      <w:r w:rsidRPr="00FB20D5">
        <w:rPr>
          <w:sz w:val="12"/>
          <w:szCs w:val="12"/>
        </w:rPr>
        <w:t xml:space="preserve"> административных  правонарушениях,   в  отношении:  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C</w:t>
      </w:r>
      <w:r w:rsidRPr="00FB20D5">
        <w:rPr>
          <w:sz w:val="12"/>
          <w:szCs w:val="12"/>
        </w:rPr>
        <w:t>аакяна</w:t>
      </w:r>
      <w:r w:rsidRPr="00FB20D5">
        <w:rPr>
          <w:sz w:val="12"/>
          <w:szCs w:val="12"/>
        </w:rPr>
        <w:t xml:space="preserve">  ..., паспортные данные, гражданина Российской Федерации, зарегистрированного и проживающего по адресу: адрес,  пенсионера,</w:t>
      </w:r>
    </w:p>
    <w:p w:rsidR="00A77B3E" w:rsidRPr="00FB20D5">
      <w:pPr>
        <w:rPr>
          <w:sz w:val="12"/>
          <w:szCs w:val="12"/>
        </w:rPr>
      </w:pP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        у с т а </w:t>
      </w:r>
      <w:r w:rsidRPr="00FB20D5">
        <w:rPr>
          <w:sz w:val="12"/>
          <w:szCs w:val="12"/>
        </w:rPr>
        <w:t>н</w:t>
      </w:r>
      <w:r w:rsidRPr="00FB20D5">
        <w:rPr>
          <w:sz w:val="12"/>
          <w:szCs w:val="12"/>
        </w:rPr>
        <w:t xml:space="preserve"> о в и </w:t>
      </w:r>
      <w:r w:rsidRPr="00FB20D5">
        <w:rPr>
          <w:sz w:val="12"/>
          <w:szCs w:val="12"/>
        </w:rPr>
        <w:t>л</w:t>
      </w:r>
      <w:r w:rsidRPr="00FB20D5">
        <w:rPr>
          <w:sz w:val="12"/>
          <w:szCs w:val="12"/>
        </w:rPr>
        <w:t>:</w:t>
      </w:r>
    </w:p>
    <w:p w:rsidR="00A77B3E" w:rsidRPr="00FB20D5">
      <w:pPr>
        <w:rPr>
          <w:sz w:val="12"/>
          <w:szCs w:val="12"/>
        </w:rPr>
      </w:pP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дата главным специалистом отдела государс</w:t>
      </w:r>
      <w:r w:rsidRPr="00FB20D5">
        <w:rPr>
          <w:sz w:val="12"/>
          <w:szCs w:val="12"/>
        </w:rPr>
        <w:t>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- государственным инспектором адрес по использованию и охране земель ...  со</w:t>
      </w:r>
      <w:r w:rsidRPr="00FB20D5">
        <w:rPr>
          <w:sz w:val="12"/>
          <w:szCs w:val="12"/>
        </w:rPr>
        <w:t xml:space="preserve">ставлен протокол  об административном правонарушении в отношении Саакяна Б.Д.  по  </w:t>
      </w:r>
      <w:r w:rsidRPr="00FB20D5">
        <w:rPr>
          <w:sz w:val="12"/>
          <w:szCs w:val="12"/>
        </w:rPr>
        <w:t>ч</w:t>
      </w:r>
      <w:r w:rsidRPr="00FB20D5">
        <w:rPr>
          <w:sz w:val="12"/>
          <w:szCs w:val="12"/>
        </w:rPr>
        <w:t xml:space="preserve">. 1 ст. 19.4.1  </w:t>
      </w:r>
      <w:r w:rsidRPr="00FB20D5">
        <w:rPr>
          <w:sz w:val="12"/>
          <w:szCs w:val="12"/>
        </w:rPr>
        <w:t>КоАП</w:t>
      </w:r>
      <w:r w:rsidRPr="00FB20D5">
        <w:rPr>
          <w:sz w:val="12"/>
          <w:szCs w:val="12"/>
        </w:rPr>
        <w:t xml:space="preserve">  РФ.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Как усматривается из указанного протокола,  на основании распоряжения председателя </w:t>
      </w:r>
      <w:r w:rsidRPr="00FB20D5">
        <w:rPr>
          <w:sz w:val="12"/>
          <w:szCs w:val="12"/>
        </w:rPr>
        <w:t>Госкомрегистра</w:t>
      </w:r>
      <w:r w:rsidRPr="00FB20D5">
        <w:rPr>
          <w:sz w:val="12"/>
          <w:szCs w:val="12"/>
        </w:rPr>
        <w:t xml:space="preserve"> от дата № 619-01/16 в отношении Саакяна ...  в п</w:t>
      </w:r>
      <w:r w:rsidRPr="00FB20D5">
        <w:rPr>
          <w:sz w:val="12"/>
          <w:szCs w:val="12"/>
        </w:rPr>
        <w:t>ериод с дата по дата было назначено  проведение  проверки  соблюдения земельного законодательства при использовании земельного участка, расположенного по адресу: адрес.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Распоряжение о проведении внеплановой  выездной проверки от дата № 619-01/16 и извещени</w:t>
      </w:r>
      <w:r w:rsidRPr="00FB20D5">
        <w:rPr>
          <w:sz w:val="12"/>
          <w:szCs w:val="12"/>
        </w:rPr>
        <w:t xml:space="preserve">е о необходимости прибытия на проверяемый  земельный  участок  дата было направлено Саакяну Б.Д. путем почтового отправления с уведомлением (реестр почтовых оправлений № 846 </w:t>
      </w:r>
      <w:r w:rsidRPr="00FB20D5">
        <w:rPr>
          <w:sz w:val="12"/>
          <w:szCs w:val="12"/>
        </w:rPr>
        <w:t>от</w:t>
      </w:r>
      <w:r w:rsidRPr="00FB20D5">
        <w:rPr>
          <w:sz w:val="12"/>
          <w:szCs w:val="12"/>
        </w:rPr>
        <w:t xml:space="preserve"> дата).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Кроме этого, Саакян Б.Д. был дополнительно уведомлен о проведении провер</w:t>
      </w:r>
      <w:r w:rsidRPr="00FB20D5">
        <w:rPr>
          <w:sz w:val="12"/>
          <w:szCs w:val="12"/>
        </w:rPr>
        <w:t xml:space="preserve">ки и необходимости личного присутствия  либо законного представителя  с документально подтвержденными полномочиями  на  проверяемом  земельном  участке  телефонограммой  </w:t>
      </w:r>
      <w:r w:rsidRPr="00FB20D5">
        <w:rPr>
          <w:sz w:val="12"/>
          <w:szCs w:val="12"/>
        </w:rPr>
        <w:t>от</w:t>
      </w:r>
      <w:r w:rsidRPr="00FB20D5">
        <w:rPr>
          <w:sz w:val="12"/>
          <w:szCs w:val="12"/>
        </w:rPr>
        <w:t xml:space="preserve">  дата № 364-11/1, которую  принял  лично. Таким образом, Саакян Б.Д. был надлежащим</w:t>
      </w:r>
      <w:r w:rsidRPr="00FB20D5">
        <w:rPr>
          <w:sz w:val="12"/>
          <w:szCs w:val="12"/>
        </w:rPr>
        <w:t xml:space="preserve"> образом уведомлен о  проведении проверки.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Также, Саакян Б.Д. телефонограммой от дата № 364-11/1 был уведомлен, что в случае неявки в отношении Саакян Б.Д. дата </w:t>
      </w:r>
      <w:r w:rsidRPr="00FB20D5">
        <w:rPr>
          <w:sz w:val="12"/>
          <w:szCs w:val="12"/>
        </w:rPr>
        <w:t>в</w:t>
      </w:r>
      <w:r w:rsidRPr="00FB20D5">
        <w:rPr>
          <w:sz w:val="12"/>
          <w:szCs w:val="12"/>
        </w:rPr>
        <w:t xml:space="preserve"> время будет составлен протокол об административном правонарушении, предусмотренном ч. 1 ст. 1</w:t>
      </w:r>
      <w:r w:rsidRPr="00FB20D5">
        <w:rPr>
          <w:sz w:val="12"/>
          <w:szCs w:val="12"/>
        </w:rPr>
        <w:t xml:space="preserve">9.4.1 </w:t>
      </w:r>
      <w:r w:rsidRPr="00FB20D5">
        <w:rPr>
          <w:sz w:val="12"/>
          <w:szCs w:val="12"/>
        </w:rPr>
        <w:t>КоАП</w:t>
      </w:r>
      <w:r w:rsidRPr="00FB20D5">
        <w:rPr>
          <w:sz w:val="12"/>
          <w:szCs w:val="12"/>
        </w:rPr>
        <w:t xml:space="preserve"> РФ -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 (надзора), органа муниципального финансового контроля по про</w:t>
      </w:r>
      <w:r w:rsidRPr="00FB20D5">
        <w:rPr>
          <w:sz w:val="12"/>
          <w:szCs w:val="12"/>
        </w:rPr>
        <w:t>ведению проверок или уклонение от таких проверок.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В соответствии с </w:t>
      </w:r>
      <w:r w:rsidRPr="00FB20D5">
        <w:rPr>
          <w:sz w:val="12"/>
          <w:szCs w:val="12"/>
        </w:rPr>
        <w:t>ч</w:t>
      </w:r>
      <w:r w:rsidRPr="00FB20D5">
        <w:rPr>
          <w:sz w:val="12"/>
          <w:szCs w:val="12"/>
        </w:rPr>
        <w:t xml:space="preserve">. 4.1 ст. 28.2 </w:t>
      </w:r>
      <w:r w:rsidRPr="00FB20D5">
        <w:rPr>
          <w:sz w:val="12"/>
          <w:szCs w:val="12"/>
        </w:rPr>
        <w:t>КоАП</w:t>
      </w:r>
      <w:r w:rsidRPr="00FB20D5">
        <w:rPr>
          <w:sz w:val="12"/>
          <w:szCs w:val="12"/>
        </w:rPr>
        <w:t xml:space="preserve">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</w:t>
      </w:r>
      <w:r w:rsidRPr="00FB20D5">
        <w:rPr>
          <w:sz w:val="12"/>
          <w:szCs w:val="12"/>
        </w:rPr>
        <w:t>во по делу об административном правонарушении, если они извещены в установленном порядке, протокол об административном правонарушении составляется  в  их отсутствие.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Выездом на место проведения проверки установлено, что Саакян ... на проверяемый земельный </w:t>
      </w:r>
      <w:r w:rsidRPr="00FB20D5">
        <w:rPr>
          <w:sz w:val="12"/>
          <w:szCs w:val="12"/>
        </w:rPr>
        <w:t>участок в указанное время не явился.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Таким образом, Саакян Б.Д. своей неявкой на проверяемый земельный участок, расположенный по адресу: адрес, воспрепятствовал  проведению выездной проверки соблюдения земельного законодательства.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Саакян Б.Д. в  судебном  </w:t>
      </w:r>
      <w:r w:rsidRPr="00FB20D5">
        <w:rPr>
          <w:sz w:val="12"/>
          <w:szCs w:val="12"/>
        </w:rPr>
        <w:t>заседании  свою  вину  не  признал  и  пояснил, что  не препятствовал законной  деятельности должностного лица органа государственного контроля (надзора) по проведению проверки и не уклонялся от ее проведения</w:t>
      </w:r>
      <w:r w:rsidRPr="00FB20D5">
        <w:rPr>
          <w:sz w:val="12"/>
          <w:szCs w:val="12"/>
        </w:rPr>
        <w:t>.</w:t>
      </w:r>
      <w:r w:rsidRPr="00FB20D5">
        <w:rPr>
          <w:sz w:val="12"/>
          <w:szCs w:val="12"/>
        </w:rPr>
        <w:t xml:space="preserve"> </w:t>
      </w:r>
      <w:r w:rsidRPr="00FB20D5">
        <w:rPr>
          <w:sz w:val="12"/>
          <w:szCs w:val="12"/>
        </w:rPr>
        <w:t>д</w:t>
      </w:r>
      <w:r w:rsidRPr="00FB20D5">
        <w:rPr>
          <w:sz w:val="12"/>
          <w:szCs w:val="12"/>
        </w:rPr>
        <w:t>ата с 11 до 13 часов  в  назначенное время  ж</w:t>
      </w:r>
      <w:r w:rsidRPr="00FB20D5">
        <w:rPr>
          <w:sz w:val="12"/>
          <w:szCs w:val="12"/>
        </w:rPr>
        <w:t xml:space="preserve">дал  инспектора, однако  тот  не  явился. 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Государственный инспектор РК по использованию и охране земель ... в судебном заседании  подтвердил, что  Саакян Б.Д. на проверяемый  земельный  участок  в  назначенное  время не явился, он  звонил ему  </w:t>
      </w:r>
      <w:r w:rsidRPr="00FB20D5">
        <w:rPr>
          <w:sz w:val="12"/>
          <w:szCs w:val="12"/>
        </w:rPr>
        <w:t>на</w:t>
      </w:r>
      <w:r w:rsidRPr="00FB20D5">
        <w:rPr>
          <w:sz w:val="12"/>
          <w:szCs w:val="12"/>
        </w:rPr>
        <w:t xml:space="preserve"> </w:t>
      </w:r>
      <w:r w:rsidRPr="00FB20D5">
        <w:rPr>
          <w:sz w:val="12"/>
          <w:szCs w:val="12"/>
        </w:rPr>
        <w:t>мобильны</w:t>
      </w:r>
      <w:r w:rsidRPr="00FB20D5">
        <w:rPr>
          <w:sz w:val="12"/>
          <w:szCs w:val="12"/>
        </w:rPr>
        <w:t>й</w:t>
      </w:r>
      <w:r w:rsidRPr="00FB20D5">
        <w:rPr>
          <w:sz w:val="12"/>
          <w:szCs w:val="12"/>
        </w:rPr>
        <w:t>, однако  Саакян  Б.Д. не  брал  трубку.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Выслушав Саакяна Б.Д., государственного инспектора РК по использованию и охране земель  </w:t>
      </w:r>
      <w:r w:rsidRPr="00FB20D5">
        <w:rPr>
          <w:sz w:val="12"/>
          <w:szCs w:val="12"/>
        </w:rPr>
        <w:t>Перевалова</w:t>
      </w:r>
      <w:r w:rsidRPr="00FB20D5">
        <w:rPr>
          <w:sz w:val="12"/>
          <w:szCs w:val="12"/>
        </w:rPr>
        <w:t xml:space="preserve">  С.В.,  изучив представленные материалы,  прихожу  к  выводу о наличии в действиях Саакяна Б.Д. состава администрат</w:t>
      </w:r>
      <w:r w:rsidRPr="00FB20D5">
        <w:rPr>
          <w:sz w:val="12"/>
          <w:szCs w:val="12"/>
        </w:rPr>
        <w:t>ивного правонарушения, предусмотренного частью 1 статьи 19.4.1 Кодекса Российской Федерации об административных правонарушениях, а именно: воспрепятствование  законной деятельности должностного лица органа государственного контроля (надзора), органа муници</w:t>
      </w:r>
      <w:r w:rsidRPr="00FB20D5">
        <w:rPr>
          <w:sz w:val="12"/>
          <w:szCs w:val="12"/>
        </w:rPr>
        <w:t>пального контроля по проведению  проверок  или</w:t>
      </w:r>
      <w:r w:rsidRPr="00FB20D5">
        <w:rPr>
          <w:sz w:val="12"/>
          <w:szCs w:val="12"/>
        </w:rPr>
        <w:t xml:space="preserve">  уклонение  от  таких  проверок.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Так, вина  Саакяна Б.Д. в совершении указанного правонарушения подтверждается  совокупностью  собранных  по  делу доказательств: -  копией распоряжения органа государственного </w:t>
      </w:r>
      <w:r w:rsidRPr="00FB20D5">
        <w:rPr>
          <w:sz w:val="12"/>
          <w:szCs w:val="12"/>
        </w:rPr>
        <w:t xml:space="preserve">надзора о проведении внеплановой, выездной проверки физического лица № 619-01/16 от дата (л.д. 4); - копией извещения о проведении  проверки соблюдения земельного законодательства </w:t>
      </w:r>
      <w:r w:rsidRPr="00FB20D5">
        <w:rPr>
          <w:sz w:val="12"/>
          <w:szCs w:val="12"/>
        </w:rPr>
        <w:t>от</w:t>
      </w:r>
      <w:r w:rsidRPr="00FB20D5">
        <w:rPr>
          <w:sz w:val="12"/>
          <w:szCs w:val="12"/>
        </w:rPr>
        <w:t xml:space="preserve"> дата (л.д. 5); - копией реестра № 846 почтовых отправлений </w:t>
      </w:r>
      <w:r w:rsidRPr="00FB20D5">
        <w:rPr>
          <w:sz w:val="12"/>
          <w:szCs w:val="12"/>
        </w:rPr>
        <w:t>от</w:t>
      </w:r>
      <w:r w:rsidRPr="00FB20D5">
        <w:rPr>
          <w:sz w:val="12"/>
          <w:szCs w:val="12"/>
        </w:rPr>
        <w:t xml:space="preserve"> </w:t>
      </w:r>
      <w:r w:rsidRPr="00FB20D5">
        <w:rPr>
          <w:sz w:val="12"/>
          <w:szCs w:val="12"/>
        </w:rPr>
        <w:t>дата</w:t>
      </w:r>
      <w:r w:rsidRPr="00FB20D5">
        <w:rPr>
          <w:sz w:val="12"/>
          <w:szCs w:val="12"/>
        </w:rPr>
        <w:t xml:space="preserve"> и отче</w:t>
      </w:r>
      <w:r w:rsidRPr="00FB20D5">
        <w:rPr>
          <w:sz w:val="12"/>
          <w:szCs w:val="12"/>
        </w:rPr>
        <w:t xml:space="preserve">том об отслеживании отправления (л.д. 6,7); - копией  телефонограммы  от  дата  (л.д. 8); -  показаниями  государственного инспектора РК по использованию и охране земель ... данными  в  судебном  заседании.  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Данные  доказательства  отвечают требованиям </w:t>
      </w:r>
      <w:r w:rsidRPr="00FB20D5">
        <w:rPr>
          <w:sz w:val="12"/>
          <w:szCs w:val="12"/>
        </w:rPr>
        <w:t>от</w:t>
      </w:r>
      <w:r w:rsidRPr="00FB20D5">
        <w:rPr>
          <w:sz w:val="12"/>
          <w:szCs w:val="12"/>
        </w:rPr>
        <w:t>носимости</w:t>
      </w:r>
      <w:r w:rsidRPr="00FB20D5">
        <w:rPr>
          <w:sz w:val="12"/>
          <w:szCs w:val="12"/>
        </w:rPr>
        <w:t xml:space="preserve">, допустимости и достаточности, отнесены  ст. 26.2 </w:t>
      </w:r>
      <w:r w:rsidRPr="00FB20D5">
        <w:rPr>
          <w:sz w:val="12"/>
          <w:szCs w:val="12"/>
        </w:rPr>
        <w:t>КоАП</w:t>
      </w:r>
      <w:r w:rsidRPr="00FB20D5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Утверждения  Саакяна  Б.Д.  о  том, что  он  был  на  проверяемом земельном  участке в назначенное  время   неу</w:t>
      </w:r>
      <w:r w:rsidRPr="00FB20D5">
        <w:rPr>
          <w:sz w:val="12"/>
          <w:szCs w:val="12"/>
        </w:rPr>
        <w:t xml:space="preserve">бедительны  и  ничем  не  подтверждаются.  Представленная суду  копия  жалобы в прокуратуру адрес  </w:t>
      </w:r>
      <w:r w:rsidRPr="00FB20D5">
        <w:rPr>
          <w:sz w:val="12"/>
          <w:szCs w:val="12"/>
        </w:rPr>
        <w:t>от</w:t>
      </w:r>
      <w:r w:rsidRPr="00FB20D5">
        <w:rPr>
          <w:sz w:val="12"/>
          <w:szCs w:val="12"/>
        </w:rPr>
        <w:t xml:space="preserve">  </w:t>
      </w:r>
      <w:r w:rsidRPr="00FB20D5">
        <w:rPr>
          <w:sz w:val="12"/>
          <w:szCs w:val="12"/>
        </w:rPr>
        <w:t>дата</w:t>
      </w:r>
      <w:r w:rsidRPr="00FB20D5">
        <w:rPr>
          <w:sz w:val="12"/>
          <w:szCs w:val="12"/>
        </w:rPr>
        <w:t xml:space="preserve">  не  является   надлежащим  доказательством, поскольку подана через месяц после проверки.  По факту  неявки  инспектора на проверяемый адрес  с  жал</w:t>
      </w:r>
      <w:r w:rsidRPr="00FB20D5">
        <w:rPr>
          <w:sz w:val="12"/>
          <w:szCs w:val="12"/>
        </w:rPr>
        <w:t xml:space="preserve">обой  в  Управление государственного земельного надзора, землеустройства и мониторинга Государственного комитета по государственной регистрации и кадастру адрес  либо другие органы  </w:t>
      </w:r>
      <w:r w:rsidRPr="00FB20D5">
        <w:rPr>
          <w:sz w:val="12"/>
          <w:szCs w:val="12"/>
        </w:rPr>
        <w:t>в</w:t>
      </w:r>
      <w:r w:rsidRPr="00FB20D5">
        <w:rPr>
          <w:sz w:val="12"/>
          <w:szCs w:val="12"/>
        </w:rPr>
        <w:t xml:space="preserve"> дата  не обращался.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Оснований для оговора Саакяна Б.Д.  государственным </w:t>
      </w:r>
      <w:r w:rsidRPr="00FB20D5">
        <w:rPr>
          <w:sz w:val="12"/>
          <w:szCs w:val="12"/>
        </w:rPr>
        <w:t xml:space="preserve">инспектором РК по использованию и охране земель </w:t>
      </w:r>
      <w:r w:rsidRPr="00FB20D5">
        <w:rPr>
          <w:sz w:val="12"/>
          <w:szCs w:val="12"/>
        </w:rPr>
        <w:t>Переваловым</w:t>
      </w:r>
      <w:r w:rsidRPr="00FB20D5">
        <w:rPr>
          <w:sz w:val="12"/>
          <w:szCs w:val="12"/>
        </w:rPr>
        <w:t xml:space="preserve">  С.В.  не усматривается, поскольку его показания  получены в соответствии с требованиями ст. 17.9 </w:t>
      </w:r>
      <w:r w:rsidRPr="00FB20D5">
        <w:rPr>
          <w:sz w:val="12"/>
          <w:szCs w:val="12"/>
        </w:rPr>
        <w:t>КоАП</w:t>
      </w:r>
      <w:r w:rsidRPr="00FB20D5">
        <w:rPr>
          <w:sz w:val="12"/>
          <w:szCs w:val="12"/>
        </w:rPr>
        <w:t xml:space="preserve"> РФ, последовательны, не противоречат друг другу и иным представленным в дело доказательствам.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Таким образом, действия  Саакяна Б.Д.  правильно  квалифицированы  по    </w:t>
      </w:r>
      <w:r w:rsidRPr="00FB20D5">
        <w:rPr>
          <w:sz w:val="12"/>
          <w:szCs w:val="12"/>
        </w:rPr>
        <w:t>ч</w:t>
      </w:r>
      <w:r w:rsidRPr="00FB20D5">
        <w:rPr>
          <w:sz w:val="12"/>
          <w:szCs w:val="12"/>
        </w:rPr>
        <w:t xml:space="preserve">. 1 ст. 19.4.1  </w:t>
      </w:r>
      <w:r w:rsidRPr="00FB20D5">
        <w:rPr>
          <w:sz w:val="12"/>
          <w:szCs w:val="12"/>
        </w:rPr>
        <w:t>КоАП</w:t>
      </w:r>
      <w:r w:rsidRPr="00FB20D5">
        <w:rPr>
          <w:sz w:val="12"/>
          <w:szCs w:val="12"/>
        </w:rPr>
        <w:t xml:space="preserve"> РФ.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</w:t>
      </w:r>
      <w:r w:rsidRPr="00FB20D5">
        <w:rPr>
          <w:sz w:val="12"/>
          <w:szCs w:val="12"/>
        </w:rPr>
        <w:t>тоятельств, смягчающих или отягчающих  административную ответственность   не  установлено.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На основании </w:t>
      </w:r>
      <w:r w:rsidRPr="00FB20D5">
        <w:rPr>
          <w:sz w:val="12"/>
          <w:szCs w:val="12"/>
        </w:rPr>
        <w:t>изложенного</w:t>
      </w:r>
      <w:r w:rsidRPr="00FB20D5">
        <w:rPr>
          <w:sz w:val="12"/>
          <w:szCs w:val="12"/>
        </w:rPr>
        <w:t xml:space="preserve">, руководствуясь  ч. 1 ст. 19.4.1, ст. 29.9-29.10 </w:t>
      </w:r>
      <w:r w:rsidRPr="00FB20D5">
        <w:rPr>
          <w:sz w:val="12"/>
          <w:szCs w:val="12"/>
        </w:rPr>
        <w:t>КоАП</w:t>
      </w:r>
      <w:r w:rsidRPr="00FB20D5">
        <w:rPr>
          <w:sz w:val="12"/>
          <w:szCs w:val="12"/>
        </w:rPr>
        <w:t xml:space="preserve">  РФ,  мировой  судья, -</w:t>
      </w:r>
    </w:p>
    <w:p w:rsidR="00A77B3E" w:rsidRPr="00FB20D5">
      <w:pPr>
        <w:rPr>
          <w:sz w:val="12"/>
          <w:szCs w:val="12"/>
        </w:rPr>
      </w:pP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П</w:t>
      </w:r>
      <w:r w:rsidRPr="00FB20D5">
        <w:rPr>
          <w:sz w:val="12"/>
          <w:szCs w:val="12"/>
        </w:rPr>
        <w:t xml:space="preserve"> О С Т А Н О В И Л:</w:t>
      </w:r>
    </w:p>
    <w:p w:rsidR="00A77B3E" w:rsidRPr="00FB20D5">
      <w:pPr>
        <w:rPr>
          <w:sz w:val="12"/>
          <w:szCs w:val="12"/>
        </w:rPr>
      </w:pP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Саакяна ... признать виновным в </w:t>
      </w:r>
      <w:r w:rsidRPr="00FB20D5">
        <w:rPr>
          <w:sz w:val="12"/>
          <w:szCs w:val="12"/>
        </w:rPr>
        <w:t xml:space="preserve">совершении административного правонарушения, предусмотренного  </w:t>
      </w:r>
      <w:r w:rsidRPr="00FB20D5">
        <w:rPr>
          <w:sz w:val="12"/>
          <w:szCs w:val="12"/>
        </w:rPr>
        <w:t>ч</w:t>
      </w:r>
      <w:r w:rsidRPr="00FB20D5">
        <w:rPr>
          <w:sz w:val="12"/>
          <w:szCs w:val="12"/>
        </w:rPr>
        <w:t xml:space="preserve">. 1 ст. 19.4.1 </w:t>
      </w:r>
      <w:r w:rsidRPr="00FB20D5">
        <w:rPr>
          <w:sz w:val="12"/>
          <w:szCs w:val="12"/>
        </w:rPr>
        <w:t>КоАП</w:t>
      </w:r>
      <w:r w:rsidRPr="00FB20D5">
        <w:rPr>
          <w:sz w:val="12"/>
          <w:szCs w:val="12"/>
        </w:rPr>
        <w:t xml:space="preserve"> РФ и  назначить административное  наказание в виде административного штрафа в размере  500  (пятьсот)  рублей.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Штраф необходимо оплатить по следующим реквизитам: получатель</w:t>
      </w:r>
      <w:r w:rsidRPr="00FB20D5">
        <w:rPr>
          <w:sz w:val="12"/>
          <w:szCs w:val="12"/>
        </w:rPr>
        <w:t xml:space="preserve"> - УФК по адрес (Государственный комитет по государственной регистрации и кадастру адрес), ИНН телефон, КПП телефон, банк – Отделение адрес наименование организации, БИК телефон, </w:t>
      </w:r>
      <w:r w:rsidRPr="00FB20D5">
        <w:rPr>
          <w:sz w:val="12"/>
          <w:szCs w:val="12"/>
        </w:rPr>
        <w:t>р</w:t>
      </w:r>
      <w:r w:rsidRPr="00FB20D5">
        <w:rPr>
          <w:sz w:val="12"/>
          <w:szCs w:val="12"/>
        </w:rPr>
        <w:t>/с 40101810335100010001,  КБК 32111607000016000140, ОКТМО телефон, УИН 0.</w:t>
      </w: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>По</w:t>
      </w:r>
      <w:r w:rsidRPr="00FB20D5">
        <w:rPr>
          <w:sz w:val="12"/>
          <w:szCs w:val="12"/>
        </w:rPr>
        <w:t>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FB20D5">
      <w:pPr>
        <w:rPr>
          <w:sz w:val="12"/>
          <w:szCs w:val="12"/>
        </w:rPr>
      </w:pPr>
    </w:p>
    <w:p w:rsidR="00A77B3E" w:rsidRPr="00FB20D5">
      <w:pPr>
        <w:rPr>
          <w:sz w:val="12"/>
          <w:szCs w:val="12"/>
        </w:rPr>
      </w:pPr>
      <w:r w:rsidRPr="00FB20D5">
        <w:rPr>
          <w:sz w:val="12"/>
          <w:szCs w:val="12"/>
        </w:rPr>
        <w:t xml:space="preserve">   </w:t>
      </w:r>
      <w:r w:rsidRPr="00FB20D5">
        <w:rPr>
          <w:sz w:val="12"/>
          <w:szCs w:val="12"/>
        </w:rPr>
        <w:tab/>
        <w:t xml:space="preserve">Мировой  судья:                 </w:t>
      </w:r>
      <w:r w:rsidRPr="00FB20D5">
        <w:rPr>
          <w:sz w:val="12"/>
          <w:szCs w:val="12"/>
        </w:rPr>
        <w:t xml:space="preserve">                                                      Т.С. </w:t>
      </w:r>
      <w:r w:rsidRPr="00FB20D5">
        <w:rPr>
          <w:sz w:val="12"/>
          <w:szCs w:val="12"/>
        </w:rPr>
        <w:t>Тарасенко</w:t>
      </w:r>
    </w:p>
    <w:p w:rsidR="00A77B3E" w:rsidRPr="00FB20D5">
      <w:pPr>
        <w:rPr>
          <w:sz w:val="12"/>
          <w:szCs w:val="12"/>
        </w:rPr>
      </w:pPr>
    </w:p>
    <w:sectPr w:rsidSect="007B43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3841-FB1F-428B-B00A-F04198CA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