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RPr="004E3E15">
      <w:pPr>
        <w:rPr>
          <w:sz w:val="12"/>
          <w:szCs w:val="12"/>
        </w:rPr>
      </w:pPr>
      <w:r w:rsidRPr="004E3E15">
        <w:rPr>
          <w:sz w:val="12"/>
          <w:szCs w:val="12"/>
        </w:rPr>
        <w:t xml:space="preserve">  Дело № 5-14-186/2017</w:t>
      </w:r>
    </w:p>
    <w:p w:rsidR="00A77B3E" w:rsidRPr="004E3E15">
      <w:pPr>
        <w:rPr>
          <w:sz w:val="12"/>
          <w:szCs w:val="12"/>
        </w:rPr>
      </w:pPr>
      <w:r w:rsidRPr="004E3E15">
        <w:rPr>
          <w:sz w:val="12"/>
          <w:szCs w:val="12"/>
        </w:rPr>
        <w:tab/>
      </w:r>
      <w:r w:rsidRPr="004E3E15">
        <w:rPr>
          <w:sz w:val="12"/>
          <w:szCs w:val="12"/>
        </w:rPr>
        <w:tab/>
      </w:r>
      <w:r w:rsidRPr="004E3E15">
        <w:rPr>
          <w:sz w:val="12"/>
          <w:szCs w:val="12"/>
        </w:rPr>
        <w:tab/>
      </w:r>
      <w:r w:rsidRPr="004E3E15">
        <w:rPr>
          <w:sz w:val="12"/>
          <w:szCs w:val="12"/>
        </w:rPr>
        <w:tab/>
      </w:r>
      <w:r w:rsidRPr="004E3E15">
        <w:rPr>
          <w:sz w:val="12"/>
          <w:szCs w:val="12"/>
        </w:rPr>
        <w:tab/>
      </w:r>
      <w:r w:rsidRPr="004E3E15">
        <w:rPr>
          <w:sz w:val="12"/>
          <w:szCs w:val="12"/>
        </w:rPr>
        <w:tab/>
      </w:r>
      <w:r w:rsidRPr="004E3E15">
        <w:rPr>
          <w:sz w:val="12"/>
          <w:szCs w:val="12"/>
        </w:rPr>
        <w:tab/>
      </w:r>
      <w:r w:rsidRPr="004E3E15">
        <w:rPr>
          <w:sz w:val="12"/>
          <w:szCs w:val="12"/>
        </w:rPr>
        <w:tab/>
      </w:r>
      <w:r w:rsidRPr="004E3E15">
        <w:rPr>
          <w:sz w:val="12"/>
          <w:szCs w:val="12"/>
        </w:rPr>
        <w:tab/>
      </w:r>
      <w:r w:rsidRPr="004E3E15">
        <w:rPr>
          <w:sz w:val="12"/>
          <w:szCs w:val="12"/>
        </w:rPr>
        <w:tab/>
        <w:t xml:space="preserve">                       05-0186/14/2017  </w:t>
      </w:r>
    </w:p>
    <w:p w:rsidR="00A77B3E" w:rsidRPr="004E3E15">
      <w:pPr>
        <w:rPr>
          <w:sz w:val="12"/>
          <w:szCs w:val="12"/>
        </w:rPr>
      </w:pPr>
      <w:r w:rsidRPr="004E3E15">
        <w:rPr>
          <w:sz w:val="12"/>
          <w:szCs w:val="12"/>
        </w:rPr>
        <w:t xml:space="preserve">               </w:t>
      </w:r>
      <w:r w:rsidRPr="004E3E15">
        <w:rPr>
          <w:sz w:val="12"/>
          <w:szCs w:val="12"/>
        </w:rPr>
        <w:t>П</w:t>
      </w:r>
      <w:r w:rsidRPr="004E3E15">
        <w:rPr>
          <w:sz w:val="12"/>
          <w:szCs w:val="12"/>
        </w:rPr>
        <w:t xml:space="preserve"> О С Т А Н О В Л Е Н И Е</w:t>
      </w:r>
    </w:p>
    <w:p w:rsidR="00A77B3E" w:rsidRPr="004E3E15">
      <w:pPr>
        <w:rPr>
          <w:sz w:val="12"/>
          <w:szCs w:val="12"/>
        </w:rPr>
      </w:pPr>
    </w:p>
    <w:p w:rsidR="00A77B3E" w:rsidRPr="004E3E15">
      <w:pPr>
        <w:rPr>
          <w:sz w:val="12"/>
          <w:szCs w:val="12"/>
        </w:rPr>
      </w:pPr>
      <w:r w:rsidRPr="004E3E15">
        <w:rPr>
          <w:sz w:val="12"/>
          <w:szCs w:val="12"/>
        </w:rPr>
        <w:t xml:space="preserve"> дата                                                                   адрес</w:t>
      </w:r>
    </w:p>
    <w:p w:rsidR="00A77B3E" w:rsidRPr="004E3E15">
      <w:pPr>
        <w:rPr>
          <w:sz w:val="12"/>
          <w:szCs w:val="12"/>
        </w:rPr>
      </w:pPr>
      <w:r w:rsidRPr="004E3E15">
        <w:rPr>
          <w:sz w:val="12"/>
          <w:szCs w:val="12"/>
        </w:rPr>
        <w:t xml:space="preserve"> Мировой  судья   судебного   участка  № 14  Киевского  судебного  района адрес  </w:t>
      </w:r>
      <w:r w:rsidRPr="004E3E15">
        <w:rPr>
          <w:sz w:val="12"/>
          <w:szCs w:val="12"/>
        </w:rPr>
        <w:t>Тарасенко</w:t>
      </w:r>
      <w:r w:rsidRPr="004E3E15">
        <w:rPr>
          <w:sz w:val="12"/>
          <w:szCs w:val="12"/>
        </w:rPr>
        <w:t xml:space="preserve"> Т.С. (адрес), рассмотрев дело об административном правонарушении, предусмотренном частью 1 статьи  15.6 Кодекса Российской Федерации об административном  правонарушении,  в   отношении:  </w:t>
      </w:r>
    </w:p>
    <w:p w:rsidR="00A77B3E" w:rsidRPr="004E3E15">
      <w:pPr>
        <w:rPr>
          <w:sz w:val="12"/>
          <w:szCs w:val="12"/>
        </w:rPr>
      </w:pPr>
      <w:r w:rsidRPr="004E3E15">
        <w:rPr>
          <w:sz w:val="12"/>
          <w:szCs w:val="12"/>
        </w:rPr>
        <w:t>Семенова ..., паспортные данные, гражданина Российской Федерации, работающего руководителем Федерального казенного наименование организации Министерства труда и социальной защиты Российской Федерации по адресу: адрес,  проживающего по адресу: адрес,</w:t>
      </w:r>
    </w:p>
    <w:p w:rsidR="00A77B3E" w:rsidRPr="004E3E15">
      <w:pPr>
        <w:rPr>
          <w:sz w:val="12"/>
          <w:szCs w:val="12"/>
        </w:rPr>
      </w:pPr>
      <w:r w:rsidRPr="004E3E15">
        <w:rPr>
          <w:sz w:val="12"/>
          <w:szCs w:val="12"/>
        </w:rPr>
        <w:t xml:space="preserve">                                                    у с т а </w:t>
      </w:r>
      <w:r w:rsidRPr="004E3E15">
        <w:rPr>
          <w:sz w:val="12"/>
          <w:szCs w:val="12"/>
        </w:rPr>
        <w:t>н</w:t>
      </w:r>
      <w:r w:rsidRPr="004E3E15">
        <w:rPr>
          <w:sz w:val="12"/>
          <w:szCs w:val="12"/>
        </w:rPr>
        <w:t xml:space="preserve"> о в и </w:t>
      </w:r>
      <w:r w:rsidRPr="004E3E15">
        <w:rPr>
          <w:sz w:val="12"/>
          <w:szCs w:val="12"/>
        </w:rPr>
        <w:t>л</w:t>
      </w:r>
      <w:r w:rsidRPr="004E3E15">
        <w:rPr>
          <w:sz w:val="12"/>
          <w:szCs w:val="12"/>
        </w:rPr>
        <w:t>:</w:t>
      </w:r>
    </w:p>
    <w:p w:rsidR="00A77B3E" w:rsidRPr="004E3E15">
      <w:pPr>
        <w:rPr>
          <w:sz w:val="12"/>
          <w:szCs w:val="12"/>
        </w:rPr>
      </w:pPr>
    </w:p>
    <w:p w:rsidR="00A77B3E" w:rsidRPr="004E3E15">
      <w:pPr>
        <w:rPr>
          <w:sz w:val="12"/>
          <w:szCs w:val="12"/>
        </w:rPr>
      </w:pPr>
      <w:r w:rsidRPr="004E3E15">
        <w:rPr>
          <w:sz w:val="12"/>
          <w:szCs w:val="12"/>
        </w:rPr>
        <w:t>дата  в отношении руководителя ...» Минтруда России Семенова ... старшим государственным налоговым инспектором ОКП № 3 Межрайонной ИФНС России № 4 по адрес составлен протокол об административном правонарушении №  671.</w:t>
      </w:r>
    </w:p>
    <w:p w:rsidR="00A77B3E" w:rsidRPr="004E3E15">
      <w:pPr>
        <w:rPr>
          <w:sz w:val="12"/>
          <w:szCs w:val="12"/>
        </w:rPr>
      </w:pPr>
      <w:r w:rsidRPr="004E3E15">
        <w:rPr>
          <w:sz w:val="12"/>
          <w:szCs w:val="12"/>
        </w:rPr>
        <w:t>Как усматривается из указанного протокола, Семенов, являясь руководителем ...адрес» Минтруда России, не представил в Межрайонную ИФНС России № 4 по адрес по месту учета  Бюро № 14 – филиал ...адрес» Минтруда России, расположенного по адресу: адрес,  в установленный законодательством о налогах и сборах срок расчет сумм налога на доходы физических лиц, исчисленных и удержанных налоговым агентом за 6 месяцев дата (форма 6-НДФЛ).</w:t>
      </w:r>
    </w:p>
    <w:p w:rsidR="00A77B3E" w:rsidRPr="004E3E15">
      <w:pPr>
        <w:rPr>
          <w:sz w:val="12"/>
          <w:szCs w:val="12"/>
        </w:rPr>
      </w:pPr>
      <w:r w:rsidRPr="004E3E15">
        <w:rPr>
          <w:sz w:val="12"/>
          <w:szCs w:val="12"/>
        </w:rPr>
        <w:t xml:space="preserve">В соответствии с </w:t>
      </w:r>
      <w:r w:rsidRPr="004E3E15">
        <w:rPr>
          <w:sz w:val="12"/>
          <w:szCs w:val="12"/>
        </w:rPr>
        <w:t>абз</w:t>
      </w:r>
      <w:r w:rsidRPr="004E3E15">
        <w:rPr>
          <w:sz w:val="12"/>
          <w:szCs w:val="12"/>
        </w:rPr>
        <w:t>. 2 п. 2 статьи 230 Налогового Кодекса РФ, налоговые агенты представляют в налоговый орган по месту своего учета расчёт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w:t>
      </w:r>
      <w:r w:rsidRPr="004E3E15">
        <w:rPr>
          <w:sz w:val="12"/>
          <w:szCs w:val="12"/>
        </w:rPr>
        <w:t>,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sidRPr="004E3E15">
      <w:pPr>
        <w:rPr>
          <w:sz w:val="12"/>
          <w:szCs w:val="12"/>
        </w:rPr>
      </w:pPr>
      <w:r w:rsidRPr="004E3E15">
        <w:rPr>
          <w:sz w:val="12"/>
          <w:szCs w:val="12"/>
        </w:rPr>
        <w:t>Согласно п. 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sidRPr="004E3E15">
      <w:pPr>
        <w:rPr>
          <w:sz w:val="12"/>
          <w:szCs w:val="12"/>
        </w:rPr>
      </w:pPr>
      <w:r w:rsidRPr="004E3E15">
        <w:rPr>
          <w:sz w:val="12"/>
          <w:szCs w:val="12"/>
        </w:rPr>
        <w:t>Таким образом, срок представления расчета сумм налога на доходы физических лиц, исчисленных и удержанных налоговым агентом за 6 месяцев дата – не позднее дата.</w:t>
      </w:r>
    </w:p>
    <w:p w:rsidR="00A77B3E" w:rsidRPr="004E3E15">
      <w:pPr>
        <w:rPr>
          <w:sz w:val="12"/>
          <w:szCs w:val="12"/>
        </w:rPr>
      </w:pPr>
      <w:r w:rsidRPr="004E3E15">
        <w:rPr>
          <w:sz w:val="12"/>
          <w:szCs w:val="12"/>
        </w:rPr>
        <w:t xml:space="preserve">Фактически расчет сумм налога на доходы физических лиц, исчисленных и удержанных налоговым агентом за 6 месяцев дата ...адрес» Минтруда России в части деятельности обособленного подразделения Бюро № 14 – филиал ...адрес» Минтруда России представлен в </w:t>
      </w:r>
      <w:r w:rsidRPr="004E3E15">
        <w:rPr>
          <w:sz w:val="12"/>
          <w:szCs w:val="12"/>
        </w:rPr>
        <w:t>Межрайонную</w:t>
      </w:r>
      <w:r w:rsidRPr="004E3E15">
        <w:rPr>
          <w:sz w:val="12"/>
          <w:szCs w:val="12"/>
        </w:rPr>
        <w:t xml:space="preserve"> ИФНС России № 4 по адрес дата – тогда как предельный срок предоставления налогового расчета – дата.</w:t>
      </w:r>
    </w:p>
    <w:p w:rsidR="00A77B3E" w:rsidRPr="004E3E15">
      <w:pPr>
        <w:rPr>
          <w:sz w:val="12"/>
          <w:szCs w:val="12"/>
        </w:rPr>
      </w:pPr>
      <w:r w:rsidRPr="004E3E15">
        <w:rPr>
          <w:sz w:val="12"/>
          <w:szCs w:val="12"/>
        </w:rPr>
        <w:t xml:space="preserve">Действия  (бездействие)  Семенова  С.П.. квалифицированы должностным лицом составившим протокол об административном правонарушении по </w:t>
      </w:r>
      <w:r w:rsidRPr="004E3E15">
        <w:rPr>
          <w:sz w:val="12"/>
          <w:szCs w:val="12"/>
        </w:rPr>
        <w:t>ч</w:t>
      </w:r>
      <w:r w:rsidRPr="004E3E15">
        <w:rPr>
          <w:sz w:val="12"/>
          <w:szCs w:val="12"/>
        </w:rPr>
        <w:t xml:space="preserve">. 1 ст. 15.6 </w:t>
      </w:r>
      <w:r w:rsidRPr="004E3E15">
        <w:rPr>
          <w:sz w:val="12"/>
          <w:szCs w:val="12"/>
        </w:rPr>
        <w:t>КоАП</w:t>
      </w:r>
      <w:r w:rsidRPr="004E3E15">
        <w:rPr>
          <w:sz w:val="12"/>
          <w:szCs w:val="12"/>
        </w:rPr>
        <w:t xml:space="preserve"> РФ -  непредставление в установленный законодательством  о налогах и сборах  срок сведений необходимых для осуществления налогового контроля.</w:t>
      </w:r>
    </w:p>
    <w:p w:rsidR="00A77B3E" w:rsidRPr="004E3E15">
      <w:pPr>
        <w:rPr>
          <w:sz w:val="12"/>
          <w:szCs w:val="12"/>
        </w:rPr>
      </w:pPr>
      <w:r w:rsidRPr="004E3E15">
        <w:rPr>
          <w:sz w:val="12"/>
          <w:szCs w:val="12"/>
        </w:rPr>
        <w:t xml:space="preserve">Семенов С.П. и его представитель </w:t>
      </w:r>
      <w:r w:rsidRPr="004E3E15">
        <w:rPr>
          <w:sz w:val="12"/>
          <w:szCs w:val="12"/>
        </w:rPr>
        <w:t>Посторонко</w:t>
      </w:r>
      <w:r w:rsidRPr="004E3E15">
        <w:rPr>
          <w:sz w:val="12"/>
          <w:szCs w:val="12"/>
        </w:rPr>
        <w:t xml:space="preserve"> И.П. в судебном заседании просили прекратить производство по делу в виду отсутствия состава правонарушения.</w:t>
      </w:r>
    </w:p>
    <w:p w:rsidR="00A77B3E" w:rsidRPr="004E3E15">
      <w:pPr>
        <w:rPr>
          <w:sz w:val="12"/>
          <w:szCs w:val="12"/>
        </w:rPr>
      </w:pPr>
      <w:r w:rsidRPr="004E3E15">
        <w:rPr>
          <w:sz w:val="12"/>
          <w:szCs w:val="12"/>
        </w:rPr>
        <w:t>Выслушав Семенова С.П. и его представителя, суд  приходит  к  следующему.</w:t>
      </w:r>
    </w:p>
    <w:p w:rsidR="00A77B3E" w:rsidRPr="004E3E15">
      <w:pPr>
        <w:rPr>
          <w:sz w:val="12"/>
          <w:szCs w:val="12"/>
        </w:rPr>
      </w:pPr>
      <w:r w:rsidRPr="004E3E15">
        <w:rPr>
          <w:sz w:val="12"/>
          <w:szCs w:val="12"/>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w:t>
      </w:r>
      <w:r w:rsidRPr="004E3E15">
        <w:rPr>
          <w:sz w:val="12"/>
          <w:szCs w:val="12"/>
        </w:rPr>
        <w:t>КоАП</w:t>
      </w:r>
      <w:r w:rsidRPr="004E3E15">
        <w:rPr>
          <w:sz w:val="12"/>
          <w:szCs w:val="12"/>
        </w:rPr>
        <w:t xml:space="preserve">  РФ).</w:t>
      </w:r>
    </w:p>
    <w:p w:rsidR="00A77B3E" w:rsidRPr="004E3E15">
      <w:pPr>
        <w:rPr>
          <w:sz w:val="12"/>
          <w:szCs w:val="12"/>
        </w:rPr>
      </w:pPr>
      <w:r w:rsidRPr="004E3E15">
        <w:rPr>
          <w:sz w:val="12"/>
          <w:szCs w:val="12"/>
        </w:rPr>
        <w:t xml:space="preserve">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sidRPr="004E3E15">
      <w:pPr>
        <w:rPr>
          <w:sz w:val="12"/>
          <w:szCs w:val="12"/>
        </w:rPr>
      </w:pPr>
      <w:r w:rsidRPr="004E3E15">
        <w:rPr>
          <w:sz w:val="12"/>
          <w:szCs w:val="12"/>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(ст. 26.11 </w:t>
      </w:r>
      <w:r w:rsidRPr="004E3E15">
        <w:rPr>
          <w:sz w:val="12"/>
          <w:szCs w:val="12"/>
        </w:rPr>
        <w:t>КоАП</w:t>
      </w:r>
      <w:r w:rsidRPr="004E3E15">
        <w:rPr>
          <w:sz w:val="12"/>
          <w:szCs w:val="12"/>
        </w:rPr>
        <w:t xml:space="preserve"> РФ).</w:t>
      </w:r>
    </w:p>
    <w:p w:rsidR="00A77B3E" w:rsidRPr="004E3E15">
      <w:pPr>
        <w:rPr>
          <w:sz w:val="12"/>
          <w:szCs w:val="12"/>
        </w:rPr>
      </w:pPr>
      <w:r w:rsidRPr="004E3E15">
        <w:rPr>
          <w:sz w:val="12"/>
          <w:szCs w:val="12"/>
        </w:rPr>
        <w:t xml:space="preserve">Согласно ст. 29.10 </w:t>
      </w:r>
      <w:r w:rsidRPr="004E3E15">
        <w:rPr>
          <w:sz w:val="12"/>
          <w:szCs w:val="12"/>
        </w:rPr>
        <w:t>КоАП</w:t>
      </w:r>
      <w:r w:rsidRPr="004E3E15">
        <w:rPr>
          <w:sz w:val="12"/>
          <w:szCs w:val="12"/>
        </w:rPr>
        <w:t xml:space="preserve"> РФ в постановлении по делу об административном правонарушении  должны быть указаны, в том числе мотивированное решение по делу.</w:t>
      </w:r>
    </w:p>
    <w:p w:rsidR="00A77B3E" w:rsidRPr="004E3E15">
      <w:pPr>
        <w:rPr>
          <w:sz w:val="12"/>
          <w:szCs w:val="12"/>
        </w:rPr>
      </w:pPr>
      <w:r w:rsidRPr="004E3E15">
        <w:rPr>
          <w:sz w:val="12"/>
          <w:szCs w:val="12"/>
        </w:rPr>
        <w:t xml:space="preserve">То есть, в соответствии с требованиями приведенных выше  требований  </w:t>
      </w:r>
      <w:r w:rsidRPr="004E3E15">
        <w:rPr>
          <w:sz w:val="12"/>
          <w:szCs w:val="12"/>
        </w:rPr>
        <w:t>КоАП</w:t>
      </w:r>
      <w:r w:rsidRPr="004E3E15">
        <w:rPr>
          <w:sz w:val="12"/>
          <w:szCs w:val="12"/>
        </w:rPr>
        <w:t xml:space="preserve">  РФ, при рассмотрении дела  об  административном  правонарушении мировой судья должен дать оценку представленным  доказательствам, подтверждающим  факт  совершения  лицом  вменяемого  ему  административного правонарушения, указав в постановлении, на основании  каких  представленных  доказательств   он  пришел  к  выводу  о  наличии  либо  отсутствии  вины лица, привлекаемого  к  административной  ответственности.</w:t>
      </w:r>
    </w:p>
    <w:p w:rsidR="00A77B3E" w:rsidRPr="004E3E15">
      <w:pPr>
        <w:rPr>
          <w:sz w:val="12"/>
          <w:szCs w:val="12"/>
        </w:rPr>
      </w:pPr>
      <w:r w:rsidRPr="004E3E15">
        <w:rPr>
          <w:sz w:val="12"/>
          <w:szCs w:val="12"/>
        </w:rPr>
        <w:t xml:space="preserve">В  протоколе  об  административном  правонарушении (л.д. 2) указано, что факт  нарушения  подтверждается  квитанцией  о  приеме  налоговой декларации (расчета) в электронной виде  дата </w:t>
      </w:r>
      <w:r w:rsidRPr="004E3E15">
        <w:rPr>
          <w:sz w:val="12"/>
          <w:szCs w:val="12"/>
        </w:rPr>
        <w:t>рег</w:t>
      </w:r>
      <w:r w:rsidRPr="004E3E15">
        <w:rPr>
          <w:sz w:val="12"/>
          <w:szCs w:val="12"/>
        </w:rPr>
        <w:t>. № 1059341.</w:t>
      </w:r>
      <w:r w:rsidRPr="004E3E15">
        <w:rPr>
          <w:sz w:val="12"/>
          <w:szCs w:val="12"/>
        </w:rPr>
        <w:t xml:space="preserve"> Однако в материалах дела квитанция с такой датой отсутствует, к тому же  она безусловным доказательством  факта совершения правонарушения  не  является.</w:t>
      </w:r>
    </w:p>
    <w:p w:rsidR="00A77B3E" w:rsidRPr="004E3E15">
      <w:pPr>
        <w:rPr>
          <w:sz w:val="12"/>
          <w:szCs w:val="12"/>
        </w:rPr>
      </w:pPr>
      <w:r w:rsidRPr="004E3E15">
        <w:rPr>
          <w:sz w:val="12"/>
          <w:szCs w:val="12"/>
        </w:rPr>
        <w:t>Безусловным  доказательством  факта  совершения  налогового правонарушения или иного нарушения  законодательства о налогах и сборах является   акт   камеральной  налоговой   проверки.</w:t>
      </w:r>
    </w:p>
    <w:p w:rsidR="00A77B3E" w:rsidRPr="004E3E15">
      <w:pPr>
        <w:rPr>
          <w:sz w:val="12"/>
          <w:szCs w:val="12"/>
        </w:rPr>
      </w:pPr>
      <w:r w:rsidRPr="004E3E15">
        <w:rPr>
          <w:sz w:val="12"/>
          <w:szCs w:val="12"/>
        </w:rPr>
        <w:t>Согласно п. 2 ст. 88 Налогового кодекса РФ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w:t>
      </w:r>
    </w:p>
    <w:p w:rsidR="00A77B3E" w:rsidRPr="004E3E15">
      <w:pPr>
        <w:rPr>
          <w:sz w:val="12"/>
          <w:szCs w:val="12"/>
        </w:rPr>
      </w:pPr>
      <w:r w:rsidRPr="004E3E15">
        <w:rPr>
          <w:sz w:val="12"/>
          <w:szCs w:val="12"/>
        </w:rPr>
        <w:t>В соответствии с п. 5 ст. 88 Налогового кодекса РФ, если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w:t>
      </w:r>
    </w:p>
    <w:p w:rsidR="00A77B3E" w:rsidRPr="004E3E15">
      <w:pPr>
        <w:rPr>
          <w:sz w:val="12"/>
          <w:szCs w:val="12"/>
        </w:rPr>
      </w:pPr>
      <w:r w:rsidRPr="004E3E15">
        <w:rPr>
          <w:sz w:val="12"/>
          <w:szCs w:val="12"/>
        </w:rPr>
        <w:t xml:space="preserve">Однако  такой  акт налоговой проверки суду не представлен, в  материалах  дела  об  административном  правонарушении    отсутствует. </w:t>
      </w:r>
    </w:p>
    <w:p w:rsidR="00A77B3E" w:rsidRPr="004E3E15">
      <w:pPr>
        <w:rPr>
          <w:sz w:val="12"/>
          <w:szCs w:val="12"/>
        </w:rPr>
      </w:pPr>
      <w:r w:rsidRPr="004E3E15">
        <w:rPr>
          <w:sz w:val="12"/>
          <w:szCs w:val="12"/>
        </w:rPr>
        <w:t xml:space="preserve">Кроме  того, согласно  ст. 2.4 </w:t>
      </w:r>
      <w:r w:rsidRPr="004E3E15">
        <w:rPr>
          <w:sz w:val="12"/>
          <w:szCs w:val="12"/>
        </w:rPr>
        <w:t>КоАП</w:t>
      </w:r>
      <w:r w:rsidRPr="004E3E15">
        <w:rPr>
          <w:sz w:val="12"/>
          <w:szCs w:val="12"/>
        </w:rPr>
        <w:t xml:space="preserve">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sidRPr="004E3E15">
      <w:pPr>
        <w:rPr>
          <w:sz w:val="12"/>
          <w:szCs w:val="12"/>
        </w:rPr>
      </w:pPr>
      <w:r w:rsidRPr="004E3E15">
        <w:rPr>
          <w:sz w:val="12"/>
          <w:szCs w:val="12"/>
        </w:rPr>
        <w:t xml:space="preserve">Решая вопрос о привлечении должностного лица  организации к административной ответственности по ст. 15.6 </w:t>
      </w:r>
      <w:r w:rsidRPr="004E3E15">
        <w:rPr>
          <w:sz w:val="12"/>
          <w:szCs w:val="12"/>
        </w:rPr>
        <w:t>КоАП</w:t>
      </w:r>
      <w:r w:rsidRPr="004E3E15">
        <w:rPr>
          <w:sz w:val="12"/>
          <w:szCs w:val="12"/>
        </w:rPr>
        <w:t xml:space="preserve"> РФ необходимо руководствоваться положениями частей 1 и 3 статьи 7 Федерального закона </w:t>
      </w:r>
      <w:r w:rsidRPr="004E3E15">
        <w:rPr>
          <w:sz w:val="12"/>
          <w:szCs w:val="12"/>
        </w:rPr>
        <w:t>от</w:t>
      </w:r>
      <w:r w:rsidRPr="004E3E15">
        <w:rPr>
          <w:sz w:val="12"/>
          <w:szCs w:val="12"/>
        </w:rPr>
        <w:t xml:space="preserve"> </w:t>
      </w:r>
      <w:r w:rsidRPr="004E3E15">
        <w:rPr>
          <w:sz w:val="12"/>
          <w:szCs w:val="12"/>
        </w:rPr>
        <w:t>дата</w:t>
      </w:r>
      <w:r w:rsidRPr="004E3E15">
        <w:rPr>
          <w:sz w:val="12"/>
          <w:szCs w:val="12"/>
        </w:rPr>
        <w:t xml:space="preserve"> № 402-ФЗ «О бухгалтерском учете», согласно которым ведение бухгалтерского учета и хранение документов бухгалтерского учета организуются руководителем экономического субъекта.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p>
    <w:p w:rsidR="00A77B3E" w:rsidRPr="004E3E15">
      <w:pPr>
        <w:rPr>
          <w:sz w:val="12"/>
          <w:szCs w:val="12"/>
        </w:rPr>
      </w:pPr>
      <w:r w:rsidRPr="004E3E15">
        <w:rPr>
          <w:sz w:val="12"/>
          <w:szCs w:val="12"/>
        </w:rPr>
        <w:t xml:space="preserve">Аналогичная по своей сути позиция содержится в пункте 24 Постановления Пленума Верховного Суда Российской Федерации от дата № 18 (ред. от дата) «О некоторых вопросах, возникающих у судов при применении Особенной части Кодекса Российской Федерации об административных правонарушениях». </w:t>
      </w:r>
    </w:p>
    <w:p w:rsidR="00A77B3E" w:rsidRPr="004E3E15">
      <w:pPr>
        <w:rPr>
          <w:sz w:val="12"/>
          <w:szCs w:val="12"/>
        </w:rPr>
      </w:pPr>
      <w:r w:rsidRPr="004E3E15">
        <w:rPr>
          <w:sz w:val="12"/>
          <w:szCs w:val="12"/>
        </w:rPr>
        <w:t xml:space="preserve">Следовательно, для привлечения руководителя организации к административной ответственности по части 1 статьи 15.6 </w:t>
      </w:r>
      <w:r w:rsidRPr="004E3E15">
        <w:rPr>
          <w:sz w:val="12"/>
          <w:szCs w:val="12"/>
        </w:rPr>
        <w:t>КоАП</w:t>
      </w:r>
      <w:r w:rsidRPr="004E3E15">
        <w:rPr>
          <w:sz w:val="12"/>
          <w:szCs w:val="12"/>
        </w:rPr>
        <w:t xml:space="preserve"> РФ необходимо установить, были ли им допущены какие-либо нарушения, связанные с организацией  бухгалтерского  учета.</w:t>
      </w:r>
    </w:p>
    <w:p w:rsidR="00A77B3E" w:rsidRPr="004E3E15">
      <w:pPr>
        <w:rPr>
          <w:sz w:val="12"/>
          <w:szCs w:val="12"/>
        </w:rPr>
      </w:pPr>
      <w:r w:rsidRPr="004E3E15">
        <w:rPr>
          <w:sz w:val="12"/>
          <w:szCs w:val="12"/>
        </w:rPr>
        <w:t>Из  пояснений Семенова С.П. и его представителя, а также из представленных суду  копий документов, усматривается, что в учреждении  имеется должность  ведущего  бухгалтера, в должностные обязанности которого входит составление в установленные сроки бухгалтерской отчетности о хозяйственно-финансовой  деятельности учреждения (п. 2.13). К тому же должностной инструкцией предусмотрена  ответственность ведущего бухгалтера за нарушения, совершенные в процессе осуществления деятельности, определенных административным, уголовным и гражданским законодательством  РФ (п. 4.2).</w:t>
      </w:r>
    </w:p>
    <w:p w:rsidR="00A77B3E" w:rsidRPr="004E3E15">
      <w:pPr>
        <w:rPr>
          <w:sz w:val="12"/>
          <w:szCs w:val="12"/>
        </w:rPr>
      </w:pPr>
      <w:r w:rsidRPr="004E3E15">
        <w:rPr>
          <w:sz w:val="12"/>
          <w:szCs w:val="12"/>
        </w:rPr>
        <w:t xml:space="preserve">При рассмотрении дел об административных правонарушениях судья должен исходить из закрепленного в статье 1.5 </w:t>
      </w:r>
      <w:r w:rsidRPr="004E3E15">
        <w:rPr>
          <w:sz w:val="12"/>
          <w:szCs w:val="12"/>
        </w:rPr>
        <w:t>КоАП</w:t>
      </w:r>
      <w:r w:rsidRPr="004E3E15">
        <w:rPr>
          <w:sz w:val="12"/>
          <w:szCs w:val="12"/>
        </w:rPr>
        <w:t xml:space="preserve">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(Постановление Пленума Верховного Суда РФ </w:t>
      </w:r>
      <w:r w:rsidRPr="004E3E15">
        <w:rPr>
          <w:sz w:val="12"/>
          <w:szCs w:val="12"/>
        </w:rPr>
        <w:t>от</w:t>
      </w:r>
      <w:r w:rsidRPr="004E3E15">
        <w:rPr>
          <w:sz w:val="12"/>
          <w:szCs w:val="12"/>
        </w:rPr>
        <w:t xml:space="preserve"> </w:t>
      </w:r>
      <w:r w:rsidRPr="004E3E15">
        <w:rPr>
          <w:sz w:val="12"/>
          <w:szCs w:val="12"/>
        </w:rPr>
        <w:t>дата</w:t>
      </w:r>
      <w:r w:rsidRPr="004E3E15">
        <w:rPr>
          <w:sz w:val="12"/>
          <w:szCs w:val="12"/>
        </w:rPr>
        <w:t xml:space="preserve"> № 5 «О некоторых вопросах, возникающих у судов при применении </w:t>
      </w:r>
      <w:r w:rsidRPr="004E3E15">
        <w:rPr>
          <w:sz w:val="12"/>
          <w:szCs w:val="12"/>
        </w:rPr>
        <w:t>КоАП</w:t>
      </w:r>
      <w:r w:rsidRPr="004E3E15">
        <w:rPr>
          <w:sz w:val="12"/>
          <w:szCs w:val="12"/>
        </w:rPr>
        <w:t xml:space="preserve"> РФ»).</w:t>
      </w:r>
    </w:p>
    <w:p w:rsidR="00A77B3E" w:rsidRPr="004E3E15">
      <w:pPr>
        <w:rPr>
          <w:sz w:val="12"/>
          <w:szCs w:val="12"/>
        </w:rPr>
      </w:pPr>
      <w:r w:rsidRPr="004E3E15">
        <w:rPr>
          <w:sz w:val="12"/>
          <w:szCs w:val="12"/>
        </w:rPr>
        <w:t xml:space="preserve">Исходя из изложенного, при отсутствии доказательств обратного, суд   считает, что в данном  случае  в  действиях  Семенова С.П.   отсутствует  состав  правонарушения, предусмотренный  ч. 1 ст. 15.6 </w:t>
      </w:r>
      <w:r w:rsidRPr="004E3E15">
        <w:rPr>
          <w:sz w:val="12"/>
          <w:szCs w:val="12"/>
        </w:rPr>
        <w:t>КоАП</w:t>
      </w:r>
      <w:r w:rsidRPr="004E3E15">
        <w:rPr>
          <w:sz w:val="12"/>
          <w:szCs w:val="12"/>
        </w:rPr>
        <w:t xml:space="preserve"> РФ, в </w:t>
      </w:r>
      <w:r w:rsidRPr="004E3E15">
        <w:rPr>
          <w:sz w:val="12"/>
          <w:szCs w:val="12"/>
        </w:rPr>
        <w:t>связи</w:t>
      </w:r>
      <w:r w:rsidRPr="004E3E15">
        <w:rPr>
          <w:sz w:val="12"/>
          <w:szCs w:val="12"/>
        </w:rPr>
        <w:t xml:space="preserve">  с  чем  производство  по  делу  подлежит  прекращению.</w:t>
      </w:r>
    </w:p>
    <w:p w:rsidR="00A77B3E" w:rsidRPr="004E3E15">
      <w:pPr>
        <w:rPr>
          <w:sz w:val="12"/>
          <w:szCs w:val="12"/>
        </w:rPr>
      </w:pPr>
      <w:r w:rsidRPr="004E3E15">
        <w:rPr>
          <w:sz w:val="12"/>
          <w:szCs w:val="12"/>
        </w:rPr>
        <w:t xml:space="preserve">Согласно п. 2 ч. 1 ст. 24.5 </w:t>
      </w:r>
      <w:r w:rsidRPr="004E3E15">
        <w:rPr>
          <w:sz w:val="12"/>
          <w:szCs w:val="12"/>
        </w:rPr>
        <w:t>КоАП</w:t>
      </w:r>
      <w:r w:rsidRPr="004E3E15">
        <w:rPr>
          <w:sz w:val="12"/>
          <w:szCs w:val="12"/>
        </w:rPr>
        <w:t xml:space="preserve">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A77B3E" w:rsidRPr="004E3E15">
      <w:pPr>
        <w:rPr>
          <w:sz w:val="12"/>
          <w:szCs w:val="12"/>
        </w:rPr>
      </w:pPr>
      <w:r w:rsidRPr="004E3E15">
        <w:rPr>
          <w:sz w:val="12"/>
          <w:szCs w:val="12"/>
        </w:rPr>
        <w:t xml:space="preserve">На основании </w:t>
      </w:r>
      <w:r w:rsidRPr="004E3E15">
        <w:rPr>
          <w:sz w:val="12"/>
          <w:szCs w:val="12"/>
        </w:rPr>
        <w:t>изложенного</w:t>
      </w:r>
      <w:r w:rsidRPr="004E3E15">
        <w:rPr>
          <w:sz w:val="12"/>
          <w:szCs w:val="12"/>
        </w:rPr>
        <w:t xml:space="preserve">, руководствуясь ст. 24.1, 24.5, 26.2, 26.11, 29.9, 29.10   </w:t>
      </w:r>
      <w:r w:rsidRPr="004E3E15">
        <w:rPr>
          <w:sz w:val="12"/>
          <w:szCs w:val="12"/>
        </w:rPr>
        <w:t>КоАП</w:t>
      </w:r>
      <w:r w:rsidRPr="004E3E15">
        <w:rPr>
          <w:sz w:val="12"/>
          <w:szCs w:val="12"/>
        </w:rPr>
        <w:t xml:space="preserve"> РФ, мировой  судья - </w:t>
      </w:r>
    </w:p>
    <w:p w:rsidR="00A77B3E" w:rsidRPr="004E3E15">
      <w:pPr>
        <w:rPr>
          <w:sz w:val="12"/>
          <w:szCs w:val="12"/>
        </w:rPr>
      </w:pPr>
      <w:r w:rsidRPr="004E3E15">
        <w:rPr>
          <w:sz w:val="12"/>
          <w:szCs w:val="12"/>
        </w:rPr>
        <w:t xml:space="preserve">                                                     </w:t>
      </w:r>
      <w:r w:rsidRPr="004E3E15">
        <w:rPr>
          <w:sz w:val="12"/>
          <w:szCs w:val="12"/>
        </w:rPr>
        <w:t>П</w:t>
      </w:r>
      <w:r w:rsidRPr="004E3E15">
        <w:rPr>
          <w:sz w:val="12"/>
          <w:szCs w:val="12"/>
        </w:rPr>
        <w:t xml:space="preserve"> О С Т А Н О В И Л:</w:t>
      </w:r>
    </w:p>
    <w:p w:rsidR="00A77B3E" w:rsidRPr="004E3E15">
      <w:pPr>
        <w:rPr>
          <w:sz w:val="12"/>
          <w:szCs w:val="12"/>
        </w:rPr>
      </w:pPr>
    </w:p>
    <w:p w:rsidR="00A77B3E" w:rsidRPr="004E3E15">
      <w:pPr>
        <w:rPr>
          <w:sz w:val="12"/>
          <w:szCs w:val="12"/>
        </w:rPr>
      </w:pPr>
      <w:r w:rsidRPr="004E3E15">
        <w:rPr>
          <w:sz w:val="12"/>
          <w:szCs w:val="12"/>
        </w:rPr>
        <w:t xml:space="preserve">Производство  по  делу об административном правонарушении в  отношении Семенова ...  в совершении правонарушения, предусмотренного </w:t>
      </w:r>
      <w:r w:rsidRPr="004E3E15">
        <w:rPr>
          <w:sz w:val="12"/>
          <w:szCs w:val="12"/>
        </w:rPr>
        <w:t>ч</w:t>
      </w:r>
      <w:r w:rsidRPr="004E3E15">
        <w:rPr>
          <w:sz w:val="12"/>
          <w:szCs w:val="12"/>
        </w:rPr>
        <w:t xml:space="preserve">. 1 ст. 15.6 </w:t>
      </w:r>
      <w:r w:rsidRPr="004E3E15">
        <w:rPr>
          <w:sz w:val="12"/>
          <w:szCs w:val="12"/>
        </w:rPr>
        <w:t>КоАП</w:t>
      </w:r>
      <w:r w:rsidRPr="004E3E15">
        <w:rPr>
          <w:sz w:val="12"/>
          <w:szCs w:val="12"/>
        </w:rPr>
        <w:t xml:space="preserve"> РФ,   прекратить   в  связи  с  отсутствием  состава  административного   правонарушения. </w:t>
      </w:r>
    </w:p>
    <w:p w:rsidR="00A77B3E" w:rsidRPr="004E3E15">
      <w:pPr>
        <w:rPr>
          <w:sz w:val="12"/>
          <w:szCs w:val="12"/>
        </w:rPr>
      </w:pPr>
      <w:r w:rsidRPr="004E3E15">
        <w:rPr>
          <w:sz w:val="12"/>
          <w:szCs w:val="12"/>
        </w:rPr>
        <w:t>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№14 Киевского судебного района адрес.</w:t>
      </w:r>
    </w:p>
    <w:p w:rsidR="00A77B3E" w:rsidRPr="004E3E15">
      <w:pPr>
        <w:rPr>
          <w:sz w:val="12"/>
          <w:szCs w:val="12"/>
        </w:rPr>
      </w:pPr>
    </w:p>
    <w:p w:rsidR="00A77B3E" w:rsidRPr="004E3E15">
      <w:pPr>
        <w:rPr>
          <w:sz w:val="12"/>
          <w:szCs w:val="12"/>
        </w:rPr>
      </w:pPr>
      <w:r w:rsidRPr="004E3E15">
        <w:rPr>
          <w:sz w:val="12"/>
          <w:szCs w:val="12"/>
        </w:rPr>
        <w:t xml:space="preserve">  Мировой  судья:                                                                        Т.С. </w:t>
      </w:r>
      <w:r w:rsidRPr="004E3E15">
        <w:rPr>
          <w:sz w:val="12"/>
          <w:szCs w:val="12"/>
        </w:rPr>
        <w:t>Тарасенко</w:t>
      </w:r>
    </w:p>
    <w:p w:rsidR="00A77B3E" w:rsidRPr="004E3E15">
      <w:pPr>
        <w:rPr>
          <w:sz w:val="12"/>
          <w:szCs w:val="12"/>
        </w:rPr>
      </w:pPr>
    </w:p>
    <w:p w:rsidR="00A77B3E" w:rsidRPr="004E3E15">
      <w:pPr>
        <w:rPr>
          <w:sz w:val="12"/>
          <w:szCs w:val="12"/>
        </w:rPr>
      </w:pPr>
    </w:p>
    <w:sectPr w:rsidSect="00436D2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D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