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F5355A" w:rsidRPr="00BB1926" w:rsidP="006556B0">
      <w:pPr>
        <w:pStyle w:val="Title"/>
        <w:ind w:left="6372" w:right="-284" w:firstLine="708"/>
        <w:jc w:val="left"/>
        <w:rPr>
          <w:sz w:val="18"/>
          <w:szCs w:val="18"/>
        </w:rPr>
      </w:pPr>
      <w:r w:rsidRPr="00BB1926">
        <w:rPr>
          <w:sz w:val="18"/>
          <w:szCs w:val="18"/>
        </w:rPr>
        <w:t xml:space="preserve"> </w:t>
      </w:r>
      <w:r w:rsidRPr="00BB1926" w:rsidR="00F80D06">
        <w:rPr>
          <w:sz w:val="18"/>
          <w:szCs w:val="18"/>
        </w:rPr>
        <w:t xml:space="preserve"> </w:t>
      </w:r>
      <w:r w:rsidRPr="00BB1926" w:rsidR="007522EA">
        <w:rPr>
          <w:sz w:val="18"/>
          <w:szCs w:val="18"/>
        </w:rPr>
        <w:t xml:space="preserve">  </w:t>
      </w:r>
    </w:p>
    <w:p w:rsidR="00D07868" w:rsidRPr="00BB1926" w:rsidP="006556B0">
      <w:pPr>
        <w:pStyle w:val="Title"/>
        <w:ind w:left="6372" w:right="-284" w:firstLine="708"/>
        <w:jc w:val="left"/>
        <w:rPr>
          <w:sz w:val="18"/>
          <w:szCs w:val="18"/>
        </w:rPr>
      </w:pPr>
      <w:r w:rsidRPr="00BB1926">
        <w:rPr>
          <w:sz w:val="18"/>
          <w:szCs w:val="18"/>
        </w:rPr>
        <w:t xml:space="preserve">    </w:t>
      </w:r>
      <w:r w:rsidRPr="00BB1926" w:rsidR="00E45411">
        <w:rPr>
          <w:sz w:val="18"/>
          <w:szCs w:val="18"/>
        </w:rPr>
        <w:t>Д</w:t>
      </w:r>
      <w:r w:rsidRPr="00BB1926">
        <w:rPr>
          <w:sz w:val="18"/>
          <w:szCs w:val="18"/>
        </w:rPr>
        <w:t>ело № 5-14-</w:t>
      </w:r>
      <w:r w:rsidRPr="00BB1926" w:rsidR="005710B8">
        <w:rPr>
          <w:sz w:val="18"/>
          <w:szCs w:val="18"/>
        </w:rPr>
        <w:t>332</w:t>
      </w:r>
      <w:r w:rsidRPr="00BB1926" w:rsidR="000F23D7">
        <w:rPr>
          <w:sz w:val="18"/>
          <w:szCs w:val="18"/>
        </w:rPr>
        <w:t>/</w:t>
      </w:r>
      <w:r w:rsidRPr="00BB1926">
        <w:rPr>
          <w:sz w:val="18"/>
          <w:szCs w:val="18"/>
        </w:rPr>
        <w:t>2017</w:t>
      </w:r>
    </w:p>
    <w:p w:rsidR="00D07868" w:rsidRPr="00BB1926" w:rsidP="00112C40">
      <w:pPr>
        <w:pStyle w:val="Title"/>
        <w:ind w:left="-567" w:right="-284" w:firstLine="540"/>
        <w:jc w:val="left"/>
        <w:rPr>
          <w:sz w:val="18"/>
          <w:szCs w:val="18"/>
        </w:rPr>
      </w:pPr>
      <w:r w:rsidRPr="00BB1926">
        <w:rPr>
          <w:sz w:val="18"/>
          <w:szCs w:val="18"/>
        </w:rPr>
        <w:tab/>
      </w:r>
      <w:r w:rsidRPr="00BB1926">
        <w:rPr>
          <w:sz w:val="18"/>
          <w:szCs w:val="18"/>
        </w:rPr>
        <w:tab/>
      </w:r>
      <w:r w:rsidRPr="00BB1926">
        <w:rPr>
          <w:sz w:val="18"/>
          <w:szCs w:val="18"/>
        </w:rPr>
        <w:tab/>
      </w:r>
      <w:r w:rsidRPr="00BB1926">
        <w:rPr>
          <w:sz w:val="18"/>
          <w:szCs w:val="18"/>
        </w:rPr>
        <w:tab/>
      </w:r>
      <w:r w:rsidRPr="00BB1926">
        <w:rPr>
          <w:sz w:val="18"/>
          <w:szCs w:val="18"/>
        </w:rPr>
        <w:tab/>
      </w:r>
      <w:r w:rsidRPr="00BB1926">
        <w:rPr>
          <w:sz w:val="18"/>
          <w:szCs w:val="18"/>
        </w:rPr>
        <w:tab/>
      </w:r>
      <w:r w:rsidRPr="00BB1926">
        <w:rPr>
          <w:sz w:val="18"/>
          <w:szCs w:val="18"/>
        </w:rPr>
        <w:tab/>
      </w:r>
      <w:r w:rsidRPr="00BB1926">
        <w:rPr>
          <w:sz w:val="18"/>
          <w:szCs w:val="18"/>
        </w:rPr>
        <w:tab/>
      </w:r>
      <w:r w:rsidRPr="00BB1926">
        <w:rPr>
          <w:sz w:val="18"/>
          <w:szCs w:val="18"/>
        </w:rPr>
        <w:tab/>
      </w:r>
      <w:r w:rsidRPr="00BB1926">
        <w:rPr>
          <w:sz w:val="18"/>
          <w:szCs w:val="18"/>
        </w:rPr>
        <w:tab/>
        <w:t xml:space="preserve">          </w:t>
      </w:r>
      <w:r w:rsidRPr="00BB1926" w:rsidR="00112C40">
        <w:rPr>
          <w:sz w:val="18"/>
          <w:szCs w:val="18"/>
        </w:rPr>
        <w:t xml:space="preserve">      </w:t>
      </w:r>
      <w:r w:rsidRPr="00BB1926" w:rsidR="00F80D06">
        <w:rPr>
          <w:sz w:val="18"/>
          <w:szCs w:val="18"/>
        </w:rPr>
        <w:t xml:space="preserve">   </w:t>
      </w:r>
      <w:r w:rsidRPr="00BB1926" w:rsidR="00440F94">
        <w:rPr>
          <w:sz w:val="18"/>
          <w:szCs w:val="18"/>
        </w:rPr>
        <w:t xml:space="preserve"> </w:t>
      </w:r>
      <w:r w:rsidRPr="00BB1926" w:rsidR="000F23D7">
        <w:rPr>
          <w:sz w:val="18"/>
          <w:szCs w:val="18"/>
        </w:rPr>
        <w:t xml:space="preserve"> </w:t>
      </w:r>
      <w:r w:rsidRPr="00BB1926" w:rsidR="007522EA">
        <w:rPr>
          <w:sz w:val="18"/>
          <w:szCs w:val="18"/>
        </w:rPr>
        <w:t xml:space="preserve"> </w:t>
      </w:r>
      <w:r w:rsidRPr="00BB1926" w:rsidR="001439C0">
        <w:rPr>
          <w:sz w:val="18"/>
          <w:szCs w:val="18"/>
        </w:rPr>
        <w:t xml:space="preserve">   </w:t>
      </w:r>
      <w:r w:rsidRPr="00BB1926">
        <w:rPr>
          <w:sz w:val="18"/>
          <w:szCs w:val="18"/>
        </w:rPr>
        <w:t>05-0</w:t>
      </w:r>
      <w:r w:rsidRPr="00BB1926" w:rsidR="005710B8">
        <w:rPr>
          <w:sz w:val="18"/>
          <w:szCs w:val="18"/>
        </w:rPr>
        <w:t>332</w:t>
      </w:r>
      <w:r w:rsidRPr="00BB1926">
        <w:rPr>
          <w:sz w:val="18"/>
          <w:szCs w:val="18"/>
        </w:rPr>
        <w:t xml:space="preserve">/14/2017  </w:t>
      </w:r>
    </w:p>
    <w:p w:rsidR="00D07868" w:rsidRPr="00BB1926" w:rsidP="00B8266B">
      <w:pPr>
        <w:pStyle w:val="Title"/>
        <w:ind w:left="-567" w:firstLine="540"/>
        <w:rPr>
          <w:sz w:val="18"/>
          <w:szCs w:val="18"/>
        </w:rPr>
      </w:pPr>
      <w:r w:rsidRPr="00BB1926">
        <w:rPr>
          <w:sz w:val="18"/>
          <w:szCs w:val="18"/>
        </w:rPr>
        <w:t xml:space="preserve">       </w:t>
      </w:r>
      <w:r w:rsidRPr="00BB1926" w:rsidR="00DF173C">
        <w:rPr>
          <w:sz w:val="18"/>
          <w:szCs w:val="18"/>
        </w:rPr>
        <w:t xml:space="preserve">        </w:t>
      </w:r>
      <w:r w:rsidRPr="00BB1926">
        <w:rPr>
          <w:sz w:val="18"/>
          <w:szCs w:val="18"/>
        </w:rPr>
        <w:t>П</w:t>
      </w:r>
      <w:r w:rsidRPr="00BB1926">
        <w:rPr>
          <w:sz w:val="18"/>
          <w:szCs w:val="18"/>
        </w:rPr>
        <w:t xml:space="preserve"> О С Т А Н О В Л Е Н И Е</w:t>
      </w:r>
    </w:p>
    <w:p w:rsidR="00112C40" w:rsidRPr="00BB1926" w:rsidP="00261827">
      <w:pPr>
        <w:pStyle w:val="Title"/>
        <w:ind w:firstLine="540"/>
        <w:rPr>
          <w:sz w:val="18"/>
          <w:szCs w:val="18"/>
        </w:rPr>
      </w:pPr>
    </w:p>
    <w:p w:rsidR="00D07868" w:rsidRPr="00BB1926" w:rsidP="00261827">
      <w:pPr>
        <w:spacing w:after="0" w:line="240" w:lineRule="auto"/>
        <w:ind w:right="-2" w:firstLine="567"/>
        <w:rPr>
          <w:rFonts w:ascii="Times New Roman" w:eastAsia="Times New Roman" w:hAnsi="Times New Roman" w:cs="Times New Roman"/>
          <w:sz w:val="18"/>
          <w:szCs w:val="18"/>
        </w:rPr>
      </w:pPr>
      <w:r w:rsidRPr="00BB1926">
        <w:rPr>
          <w:rFonts w:ascii="Times New Roman" w:eastAsia="Times New Roman" w:hAnsi="Times New Roman" w:cs="Times New Roman"/>
          <w:sz w:val="18"/>
          <w:szCs w:val="18"/>
        </w:rPr>
        <w:t>30</w:t>
      </w:r>
      <w:r w:rsidRPr="00BB1926" w:rsidR="00261827">
        <w:rPr>
          <w:rFonts w:ascii="Times New Roman" w:eastAsia="Times New Roman" w:hAnsi="Times New Roman" w:cs="Times New Roman"/>
          <w:sz w:val="18"/>
          <w:szCs w:val="18"/>
        </w:rPr>
        <w:t xml:space="preserve"> </w:t>
      </w:r>
      <w:r w:rsidRPr="00BB1926">
        <w:rPr>
          <w:rFonts w:ascii="Times New Roman" w:eastAsia="Times New Roman" w:hAnsi="Times New Roman" w:cs="Times New Roman"/>
          <w:sz w:val="18"/>
          <w:szCs w:val="18"/>
        </w:rPr>
        <w:t>ок</w:t>
      </w:r>
      <w:r w:rsidRPr="00BB1926" w:rsidR="00A14189">
        <w:rPr>
          <w:rFonts w:ascii="Times New Roman" w:eastAsia="Times New Roman" w:hAnsi="Times New Roman" w:cs="Times New Roman"/>
          <w:sz w:val="18"/>
          <w:szCs w:val="18"/>
        </w:rPr>
        <w:t xml:space="preserve">тября </w:t>
      </w:r>
      <w:r w:rsidRPr="00BB1926" w:rsidR="00261827">
        <w:rPr>
          <w:rFonts w:ascii="Times New Roman" w:eastAsia="Times New Roman" w:hAnsi="Times New Roman" w:cs="Times New Roman"/>
          <w:sz w:val="18"/>
          <w:szCs w:val="18"/>
        </w:rPr>
        <w:t xml:space="preserve"> 2017</w:t>
      </w:r>
      <w:r w:rsidRPr="00BB1926">
        <w:rPr>
          <w:rFonts w:ascii="Times New Roman" w:eastAsia="Times New Roman" w:hAnsi="Times New Roman" w:cs="Times New Roman"/>
          <w:sz w:val="18"/>
          <w:szCs w:val="18"/>
        </w:rPr>
        <w:t xml:space="preserve"> года                                                      </w:t>
      </w:r>
      <w:r w:rsidRPr="00BB1926" w:rsidR="00112C40">
        <w:rPr>
          <w:rFonts w:ascii="Times New Roman" w:eastAsia="Times New Roman" w:hAnsi="Times New Roman" w:cs="Times New Roman"/>
          <w:sz w:val="18"/>
          <w:szCs w:val="18"/>
        </w:rPr>
        <w:t xml:space="preserve">     </w:t>
      </w:r>
      <w:r w:rsidRPr="00BB1926" w:rsidR="00E45411">
        <w:rPr>
          <w:rFonts w:ascii="Times New Roman" w:eastAsia="Times New Roman" w:hAnsi="Times New Roman" w:cs="Times New Roman"/>
          <w:sz w:val="18"/>
          <w:szCs w:val="18"/>
        </w:rPr>
        <w:t xml:space="preserve"> </w:t>
      </w:r>
      <w:r w:rsidRPr="00BB1926" w:rsidR="00DF173C">
        <w:rPr>
          <w:rFonts w:ascii="Times New Roman" w:eastAsia="Times New Roman" w:hAnsi="Times New Roman" w:cs="Times New Roman"/>
          <w:sz w:val="18"/>
          <w:szCs w:val="18"/>
        </w:rPr>
        <w:t xml:space="preserve"> </w:t>
      </w:r>
      <w:r w:rsidRPr="00BB1926" w:rsidR="00A14189">
        <w:rPr>
          <w:rFonts w:ascii="Times New Roman" w:eastAsia="Times New Roman" w:hAnsi="Times New Roman" w:cs="Times New Roman"/>
          <w:sz w:val="18"/>
          <w:szCs w:val="18"/>
        </w:rPr>
        <w:t xml:space="preserve">  </w:t>
      </w:r>
      <w:r w:rsidRPr="00BB1926" w:rsidR="00F5355A">
        <w:rPr>
          <w:rFonts w:ascii="Times New Roman" w:eastAsia="Times New Roman" w:hAnsi="Times New Roman" w:cs="Times New Roman"/>
          <w:sz w:val="18"/>
          <w:szCs w:val="18"/>
        </w:rPr>
        <w:t xml:space="preserve">    </w:t>
      </w:r>
      <w:r w:rsidRPr="00BB1926" w:rsidR="00A14189">
        <w:rPr>
          <w:rFonts w:ascii="Times New Roman" w:eastAsia="Times New Roman" w:hAnsi="Times New Roman" w:cs="Times New Roman"/>
          <w:sz w:val="18"/>
          <w:szCs w:val="18"/>
        </w:rPr>
        <w:t xml:space="preserve"> </w:t>
      </w:r>
      <w:r w:rsidRPr="00BB1926" w:rsidR="00112C40">
        <w:rPr>
          <w:rFonts w:ascii="Times New Roman" w:eastAsia="Times New Roman" w:hAnsi="Times New Roman" w:cs="Times New Roman"/>
          <w:sz w:val="18"/>
          <w:szCs w:val="18"/>
        </w:rPr>
        <w:t>г</w:t>
      </w:r>
      <w:r w:rsidRPr="00BB1926" w:rsidR="00DF173C">
        <w:rPr>
          <w:rFonts w:ascii="Times New Roman" w:eastAsia="Times New Roman" w:hAnsi="Times New Roman" w:cs="Times New Roman"/>
          <w:sz w:val="18"/>
          <w:szCs w:val="18"/>
        </w:rPr>
        <w:t>.</w:t>
      </w:r>
      <w:r w:rsidRPr="00BB1926" w:rsidR="00112C40">
        <w:rPr>
          <w:rFonts w:ascii="Times New Roman" w:eastAsia="Times New Roman" w:hAnsi="Times New Roman" w:cs="Times New Roman"/>
          <w:sz w:val="18"/>
          <w:szCs w:val="18"/>
        </w:rPr>
        <w:t xml:space="preserve"> Симферополь</w:t>
      </w:r>
    </w:p>
    <w:p w:rsidR="00D07868" w:rsidRPr="00BB1926" w:rsidP="00261827">
      <w:pPr>
        <w:spacing w:after="0" w:line="240" w:lineRule="auto"/>
        <w:ind w:right="-2" w:firstLine="567"/>
        <w:jc w:val="both"/>
        <w:rPr>
          <w:rFonts w:ascii="Times New Roman" w:hAnsi="Times New Roman" w:cs="Times New Roman"/>
          <w:color w:val="000000"/>
          <w:sz w:val="18"/>
          <w:szCs w:val="18"/>
        </w:rPr>
      </w:pPr>
      <w:r w:rsidRPr="00BB1926">
        <w:rPr>
          <w:rFonts w:ascii="Times New Roman" w:hAnsi="Times New Roman" w:cs="Times New Roman"/>
          <w:color w:val="000000"/>
          <w:sz w:val="18"/>
          <w:szCs w:val="18"/>
        </w:rPr>
        <w:t>Мировой судья судебного</w:t>
      </w:r>
      <w:r w:rsidRPr="00BB1926" w:rsidR="00DF173C">
        <w:rPr>
          <w:rFonts w:ascii="Times New Roman" w:hAnsi="Times New Roman" w:cs="Times New Roman"/>
          <w:color w:val="000000"/>
          <w:sz w:val="18"/>
          <w:szCs w:val="18"/>
        </w:rPr>
        <w:t xml:space="preserve"> </w:t>
      </w:r>
      <w:r w:rsidRPr="00BB1926">
        <w:rPr>
          <w:rFonts w:ascii="Times New Roman" w:hAnsi="Times New Roman" w:cs="Times New Roman"/>
          <w:color w:val="000000"/>
          <w:sz w:val="18"/>
          <w:szCs w:val="18"/>
        </w:rPr>
        <w:t xml:space="preserve">участка № 14 Киевского судебного района города Симферополя Республики Крым </w:t>
      </w:r>
      <w:r w:rsidRPr="00BB1926">
        <w:rPr>
          <w:rFonts w:ascii="Times New Roman" w:hAnsi="Times New Roman" w:cs="Times New Roman"/>
          <w:color w:val="000000"/>
          <w:sz w:val="18"/>
          <w:szCs w:val="18"/>
        </w:rPr>
        <w:t>Тарасенко</w:t>
      </w:r>
      <w:r w:rsidRPr="00BB1926">
        <w:rPr>
          <w:rFonts w:ascii="Times New Roman" w:hAnsi="Times New Roman" w:cs="Times New Roman"/>
          <w:color w:val="000000"/>
          <w:sz w:val="18"/>
          <w:szCs w:val="18"/>
        </w:rPr>
        <w:t xml:space="preserve"> Т.С.</w:t>
      </w:r>
      <w:r w:rsidRPr="00BB1926" w:rsidR="008B4E22">
        <w:rPr>
          <w:rFonts w:ascii="Times New Roman" w:hAnsi="Times New Roman" w:cs="Times New Roman"/>
          <w:color w:val="000000"/>
          <w:sz w:val="18"/>
          <w:szCs w:val="18"/>
        </w:rPr>
        <w:t xml:space="preserve"> </w:t>
      </w:r>
      <w:r w:rsidRPr="00BB1926" w:rsidR="007522EA">
        <w:rPr>
          <w:rFonts w:ascii="Times New Roman" w:hAnsi="Times New Roman" w:cs="Times New Roman"/>
          <w:color w:val="000000"/>
          <w:sz w:val="18"/>
          <w:szCs w:val="18"/>
        </w:rPr>
        <w:t xml:space="preserve">(г. Симферополь, ул. </w:t>
      </w:r>
      <w:r w:rsidRPr="00BB1926" w:rsidR="007522EA">
        <w:rPr>
          <w:rFonts w:ascii="Times New Roman" w:hAnsi="Times New Roman" w:cs="Times New Roman"/>
          <w:color w:val="000000"/>
          <w:sz w:val="18"/>
          <w:szCs w:val="18"/>
        </w:rPr>
        <w:t>Киевская</w:t>
      </w:r>
      <w:r w:rsidRPr="00BB1926" w:rsidR="007522EA">
        <w:rPr>
          <w:rFonts w:ascii="Times New Roman" w:hAnsi="Times New Roman" w:cs="Times New Roman"/>
          <w:color w:val="000000"/>
          <w:sz w:val="18"/>
          <w:szCs w:val="18"/>
        </w:rPr>
        <w:t xml:space="preserve"> 55/2),</w:t>
      </w:r>
      <w:r w:rsidRPr="00BB1926">
        <w:rPr>
          <w:rFonts w:ascii="Times New Roman" w:hAnsi="Times New Roman" w:cs="Times New Roman"/>
          <w:color w:val="000000"/>
          <w:sz w:val="18"/>
          <w:szCs w:val="18"/>
        </w:rPr>
        <w:t xml:space="preserve"> рассмотрев дело об административном правонарушении, </w:t>
      </w:r>
      <w:r w:rsidRPr="00BB1926" w:rsidR="00112C40">
        <w:rPr>
          <w:rFonts w:ascii="Times New Roman" w:hAnsi="Times New Roman" w:cs="Times New Roman"/>
          <w:color w:val="000000"/>
          <w:sz w:val="18"/>
          <w:szCs w:val="18"/>
        </w:rPr>
        <w:t>предусмотренном частью 1 статьи 15.6 Кодекса Российской Федерации об адм</w:t>
      </w:r>
      <w:r w:rsidRPr="00BB1926" w:rsidR="008B4E22">
        <w:rPr>
          <w:rFonts w:ascii="Times New Roman" w:hAnsi="Times New Roman" w:cs="Times New Roman"/>
          <w:color w:val="000000"/>
          <w:sz w:val="18"/>
          <w:szCs w:val="18"/>
        </w:rPr>
        <w:t>инистрат</w:t>
      </w:r>
      <w:r w:rsidRPr="00BB1926" w:rsidR="006501F0">
        <w:rPr>
          <w:rFonts w:ascii="Times New Roman" w:hAnsi="Times New Roman" w:cs="Times New Roman"/>
          <w:color w:val="000000"/>
          <w:sz w:val="18"/>
          <w:szCs w:val="18"/>
        </w:rPr>
        <w:t>ивных  правонарушениях</w:t>
      </w:r>
      <w:r w:rsidRPr="00BB1926" w:rsidR="008B4E22">
        <w:rPr>
          <w:rFonts w:ascii="Times New Roman" w:hAnsi="Times New Roman" w:cs="Times New Roman"/>
          <w:color w:val="000000"/>
          <w:sz w:val="18"/>
          <w:szCs w:val="18"/>
        </w:rPr>
        <w:t xml:space="preserve">, в </w:t>
      </w:r>
      <w:r w:rsidRPr="00BB1926" w:rsidR="005710B8">
        <w:rPr>
          <w:rFonts w:ascii="Times New Roman" w:hAnsi="Times New Roman" w:cs="Times New Roman"/>
          <w:color w:val="000000"/>
          <w:sz w:val="18"/>
          <w:szCs w:val="18"/>
        </w:rPr>
        <w:t xml:space="preserve"> </w:t>
      </w:r>
      <w:r w:rsidRPr="00BB1926" w:rsidR="00112C40">
        <w:rPr>
          <w:rFonts w:ascii="Times New Roman" w:hAnsi="Times New Roman" w:cs="Times New Roman"/>
          <w:color w:val="000000"/>
          <w:sz w:val="18"/>
          <w:szCs w:val="18"/>
        </w:rPr>
        <w:t>отношении:</w:t>
      </w:r>
    </w:p>
    <w:p w:rsidR="005710B8" w:rsidRPr="00BB1926" w:rsidP="005710B8">
      <w:pPr>
        <w:spacing w:after="0" w:line="240" w:lineRule="auto"/>
        <w:ind w:right="-2" w:firstLine="540"/>
        <w:jc w:val="both"/>
        <w:rPr>
          <w:rFonts w:ascii="Times New Roman" w:hAnsi="Times New Roman" w:cs="Times New Roman"/>
          <w:sz w:val="18"/>
          <w:szCs w:val="18"/>
        </w:rPr>
      </w:pPr>
      <w:r w:rsidRPr="00BB1926">
        <w:rPr>
          <w:rFonts w:ascii="Times New Roman" w:eastAsia="Times New Roman" w:hAnsi="Times New Roman" w:cs="Times New Roman"/>
          <w:sz w:val="18"/>
          <w:szCs w:val="18"/>
        </w:rPr>
        <w:t xml:space="preserve">директора </w:t>
      </w:r>
      <w:r w:rsidRPr="00BB1926">
        <w:rPr>
          <w:rFonts w:ascii="Times New Roman" w:hAnsi="Times New Roman" w:cs="Times New Roman"/>
          <w:sz w:val="18"/>
          <w:szCs w:val="18"/>
        </w:rPr>
        <w:t>название организации</w:t>
      </w:r>
      <w:r w:rsidRPr="00BB1926">
        <w:rPr>
          <w:rFonts w:ascii="Times New Roman" w:eastAsia="Times New Roman" w:hAnsi="Times New Roman" w:cs="Times New Roman"/>
          <w:sz w:val="18"/>
          <w:szCs w:val="18"/>
        </w:rPr>
        <w:t xml:space="preserve"> </w:t>
      </w:r>
      <w:r w:rsidRPr="00BB1926">
        <w:rPr>
          <w:rFonts w:ascii="Times New Roman" w:eastAsia="Times New Roman" w:hAnsi="Times New Roman" w:cs="Times New Roman"/>
          <w:sz w:val="18"/>
          <w:szCs w:val="18"/>
        </w:rPr>
        <w:t>Ботвина</w:t>
      </w:r>
      <w:r w:rsidRPr="00BB1926">
        <w:rPr>
          <w:rFonts w:ascii="Times New Roman" w:eastAsia="Times New Roman" w:hAnsi="Times New Roman" w:cs="Times New Roman"/>
          <w:sz w:val="18"/>
          <w:szCs w:val="18"/>
        </w:rPr>
        <w:t xml:space="preserve"> С.В.</w:t>
      </w:r>
      <w:r w:rsidRPr="00BB1926">
        <w:rPr>
          <w:rFonts w:ascii="Times New Roman" w:eastAsia="Times New Roman" w:hAnsi="Times New Roman" w:cs="Times New Roman"/>
          <w:sz w:val="18"/>
          <w:szCs w:val="18"/>
        </w:rPr>
        <w:t>,</w:t>
      </w:r>
      <w:r w:rsidRPr="00BB1926">
        <w:rPr>
          <w:rFonts w:ascii="Times New Roman" w:eastAsia="Times New Roman" w:hAnsi="Times New Roman" w:cs="Times New Roman"/>
          <w:sz w:val="18"/>
          <w:szCs w:val="18"/>
        </w:rPr>
        <w:t xml:space="preserve"> дата рождения, уроженца …</w:t>
      </w:r>
      <w:r w:rsidRPr="00BB1926">
        <w:rPr>
          <w:rFonts w:ascii="Times New Roman" w:eastAsia="Times New Roman" w:hAnsi="Times New Roman" w:cs="Times New Roman"/>
          <w:sz w:val="18"/>
          <w:szCs w:val="18"/>
        </w:rPr>
        <w:t>,</w:t>
      </w:r>
      <w:r w:rsidRPr="00BB1926">
        <w:rPr>
          <w:rFonts w:ascii="Times New Roman" w:eastAsia="Times New Roman" w:hAnsi="Times New Roman" w:cs="Times New Roman"/>
          <w:sz w:val="18"/>
          <w:szCs w:val="18"/>
        </w:rPr>
        <w:t xml:space="preserve"> гражданина …</w:t>
      </w:r>
      <w:r w:rsidRPr="00BB1926">
        <w:rPr>
          <w:rFonts w:ascii="Times New Roman" w:eastAsia="Times New Roman" w:hAnsi="Times New Roman" w:cs="Times New Roman"/>
          <w:sz w:val="18"/>
          <w:szCs w:val="18"/>
        </w:rPr>
        <w:t xml:space="preserve">, зарегистрированного и  </w:t>
      </w:r>
      <w:r w:rsidRPr="00BB1926">
        <w:rPr>
          <w:rFonts w:ascii="Times New Roman" w:hAnsi="Times New Roman" w:cs="Times New Roman"/>
          <w:sz w:val="18"/>
          <w:szCs w:val="18"/>
        </w:rPr>
        <w:t xml:space="preserve">проживающего по адресу: </w:t>
      </w:r>
      <w:r w:rsidRPr="00BB1926">
        <w:rPr>
          <w:rFonts w:ascii="Times New Roman" w:hAnsi="Times New Roman" w:cs="Times New Roman"/>
          <w:sz w:val="18"/>
          <w:szCs w:val="18"/>
        </w:rPr>
        <w:t xml:space="preserve"> адрес</w:t>
      </w:r>
      <w:r w:rsidRPr="00BB1926" w:rsidR="00A521EF">
        <w:rPr>
          <w:rFonts w:ascii="Times New Roman" w:hAnsi="Times New Roman" w:cs="Times New Roman"/>
          <w:sz w:val="18"/>
          <w:szCs w:val="18"/>
        </w:rPr>
        <w:t>, адрес  места</w:t>
      </w:r>
      <w:r w:rsidRPr="00BB1926">
        <w:rPr>
          <w:rFonts w:ascii="Times New Roman" w:hAnsi="Times New Roman" w:cs="Times New Roman"/>
          <w:sz w:val="18"/>
          <w:szCs w:val="18"/>
        </w:rPr>
        <w:t xml:space="preserve"> работы: </w:t>
      </w:r>
      <w:r w:rsidRPr="00BB1926">
        <w:rPr>
          <w:rFonts w:ascii="Times New Roman" w:hAnsi="Times New Roman" w:cs="Times New Roman"/>
          <w:sz w:val="18"/>
          <w:szCs w:val="18"/>
        </w:rPr>
        <w:t xml:space="preserve"> адрес,</w:t>
      </w:r>
    </w:p>
    <w:p w:rsidR="005710B8" w:rsidRPr="00BB1926" w:rsidP="005710B8">
      <w:pPr>
        <w:spacing w:after="0" w:line="240" w:lineRule="auto"/>
        <w:ind w:firstLine="540"/>
        <w:contextualSpacing/>
        <w:jc w:val="both"/>
        <w:rPr>
          <w:rFonts w:ascii="Times New Roman" w:hAnsi="Times New Roman" w:cs="Times New Roman"/>
          <w:sz w:val="18"/>
          <w:szCs w:val="18"/>
        </w:rPr>
      </w:pPr>
    </w:p>
    <w:p w:rsidR="005710B8" w:rsidRPr="00BB1926" w:rsidP="005710B8">
      <w:pPr>
        <w:spacing w:after="0" w:line="240" w:lineRule="auto"/>
        <w:ind w:left="2973" w:firstLine="1275"/>
        <w:contextualSpacing/>
        <w:jc w:val="both"/>
        <w:rPr>
          <w:rFonts w:ascii="Times New Roman" w:eastAsia="Times New Roman" w:hAnsi="Times New Roman" w:cs="Times New Roman"/>
          <w:sz w:val="18"/>
          <w:szCs w:val="18"/>
        </w:rPr>
      </w:pPr>
      <w:r w:rsidRPr="00BB1926">
        <w:rPr>
          <w:rFonts w:ascii="Times New Roman" w:eastAsia="Times New Roman" w:hAnsi="Times New Roman" w:cs="Times New Roman"/>
          <w:sz w:val="18"/>
          <w:szCs w:val="18"/>
        </w:rPr>
        <w:t xml:space="preserve"> у с т а </w:t>
      </w:r>
      <w:r w:rsidRPr="00BB1926">
        <w:rPr>
          <w:rFonts w:ascii="Times New Roman" w:eastAsia="Times New Roman" w:hAnsi="Times New Roman" w:cs="Times New Roman"/>
          <w:sz w:val="18"/>
          <w:szCs w:val="18"/>
        </w:rPr>
        <w:t>н</w:t>
      </w:r>
      <w:r w:rsidRPr="00BB1926">
        <w:rPr>
          <w:rFonts w:ascii="Times New Roman" w:eastAsia="Times New Roman" w:hAnsi="Times New Roman" w:cs="Times New Roman"/>
          <w:sz w:val="18"/>
          <w:szCs w:val="18"/>
        </w:rPr>
        <w:t xml:space="preserve"> о в и </w:t>
      </w:r>
      <w:r w:rsidRPr="00BB1926">
        <w:rPr>
          <w:rFonts w:ascii="Times New Roman" w:eastAsia="Times New Roman" w:hAnsi="Times New Roman" w:cs="Times New Roman"/>
          <w:sz w:val="18"/>
          <w:szCs w:val="18"/>
        </w:rPr>
        <w:t>л</w:t>
      </w:r>
      <w:r w:rsidRPr="00BB1926">
        <w:rPr>
          <w:rFonts w:ascii="Times New Roman" w:eastAsia="Times New Roman" w:hAnsi="Times New Roman" w:cs="Times New Roman"/>
          <w:sz w:val="18"/>
          <w:szCs w:val="18"/>
        </w:rPr>
        <w:t>:</w:t>
      </w:r>
    </w:p>
    <w:p w:rsidR="005710B8" w:rsidRPr="00BB1926" w:rsidP="005710B8">
      <w:pPr>
        <w:spacing w:after="0" w:line="240" w:lineRule="auto"/>
        <w:ind w:left="2973" w:firstLine="1275"/>
        <w:contextualSpacing/>
        <w:jc w:val="both"/>
        <w:rPr>
          <w:rFonts w:ascii="Times New Roman" w:eastAsia="Times New Roman" w:hAnsi="Times New Roman" w:cs="Times New Roman"/>
          <w:b/>
          <w:i/>
          <w:sz w:val="18"/>
          <w:szCs w:val="18"/>
        </w:rPr>
      </w:pPr>
    </w:p>
    <w:p w:rsidR="005710B8" w:rsidRPr="00BB1926" w:rsidP="005710B8">
      <w:pPr>
        <w:spacing w:after="0" w:line="240" w:lineRule="auto"/>
        <w:ind w:right="-2" w:firstLine="540"/>
        <w:jc w:val="both"/>
        <w:rPr>
          <w:rFonts w:ascii="Times New Roman" w:eastAsia="Times New Roman" w:hAnsi="Times New Roman" w:cs="Times New Roman"/>
          <w:sz w:val="18"/>
          <w:szCs w:val="18"/>
        </w:rPr>
      </w:pPr>
      <w:r w:rsidRPr="00BB1926">
        <w:rPr>
          <w:rFonts w:ascii="Times New Roman" w:eastAsia="Times New Roman" w:hAnsi="Times New Roman" w:cs="Times New Roman"/>
          <w:sz w:val="18"/>
          <w:szCs w:val="18"/>
        </w:rPr>
        <w:t xml:space="preserve">11 октября 2017 года в отношении </w:t>
      </w:r>
      <w:r w:rsidRPr="00BB1926">
        <w:rPr>
          <w:rFonts w:ascii="Times New Roman" w:hAnsi="Times New Roman" w:cs="Times New Roman"/>
          <w:sz w:val="18"/>
          <w:szCs w:val="18"/>
        </w:rPr>
        <w:t xml:space="preserve">директора </w:t>
      </w:r>
      <w:r w:rsidRPr="00BB1926" w:rsidR="00BB1926">
        <w:rPr>
          <w:rFonts w:ascii="Times New Roman" w:hAnsi="Times New Roman" w:cs="Times New Roman"/>
          <w:sz w:val="18"/>
          <w:szCs w:val="18"/>
        </w:rPr>
        <w:t>название организации</w:t>
      </w:r>
      <w:r w:rsidRPr="00BB1926">
        <w:rPr>
          <w:rFonts w:ascii="Times New Roman" w:hAnsi="Times New Roman" w:cs="Times New Roman"/>
          <w:sz w:val="18"/>
          <w:szCs w:val="18"/>
        </w:rPr>
        <w:t xml:space="preserve"> </w:t>
      </w:r>
      <w:r w:rsidRPr="00BB1926">
        <w:rPr>
          <w:rFonts w:ascii="Times New Roman" w:hAnsi="Times New Roman" w:cs="Times New Roman"/>
          <w:sz w:val="18"/>
          <w:szCs w:val="18"/>
        </w:rPr>
        <w:t>Ботвина</w:t>
      </w:r>
      <w:r w:rsidRPr="00BB1926">
        <w:rPr>
          <w:rFonts w:ascii="Times New Roman" w:hAnsi="Times New Roman" w:cs="Times New Roman"/>
          <w:sz w:val="18"/>
          <w:szCs w:val="18"/>
        </w:rPr>
        <w:t xml:space="preserve"> С.В.</w:t>
      </w:r>
      <w:r w:rsidRPr="00BB1926">
        <w:rPr>
          <w:rFonts w:ascii="Times New Roman" w:eastAsia="Times New Roman" w:hAnsi="Times New Roman" w:cs="Times New Roman"/>
          <w:sz w:val="18"/>
          <w:szCs w:val="18"/>
        </w:rPr>
        <w:t xml:space="preserve"> государственным налоговым инспектором отдела камеральных проверок № 4 ИФНС России по г. Симферополю составлен протокол об администра</w:t>
      </w:r>
      <w:r w:rsidRPr="00BB1926" w:rsidR="00BB1926">
        <w:rPr>
          <w:rFonts w:ascii="Times New Roman" w:eastAsia="Times New Roman" w:hAnsi="Times New Roman" w:cs="Times New Roman"/>
          <w:sz w:val="18"/>
          <w:szCs w:val="18"/>
        </w:rPr>
        <w:t>тивном правонарушении № …</w:t>
      </w:r>
      <w:r w:rsidRPr="00BB1926" w:rsidR="00BB1926">
        <w:rPr>
          <w:rFonts w:ascii="Times New Roman" w:eastAsia="Times New Roman" w:hAnsi="Times New Roman" w:cs="Times New Roman"/>
          <w:sz w:val="18"/>
          <w:szCs w:val="18"/>
        </w:rPr>
        <w:t xml:space="preserve"> .</w:t>
      </w:r>
    </w:p>
    <w:p w:rsidR="005710B8" w:rsidRPr="00BB1926" w:rsidP="005710B8">
      <w:pPr>
        <w:spacing w:after="0" w:line="240" w:lineRule="auto"/>
        <w:ind w:right="-2" w:firstLine="540"/>
        <w:jc w:val="both"/>
        <w:rPr>
          <w:rFonts w:ascii="Times New Roman" w:eastAsia="Times New Roman" w:hAnsi="Times New Roman" w:cs="Times New Roman"/>
          <w:sz w:val="18"/>
          <w:szCs w:val="18"/>
        </w:rPr>
      </w:pPr>
      <w:r w:rsidRPr="00BB1926">
        <w:rPr>
          <w:rFonts w:ascii="Times New Roman" w:eastAsia="Times New Roman" w:hAnsi="Times New Roman" w:cs="Times New Roman"/>
          <w:sz w:val="18"/>
          <w:szCs w:val="18"/>
        </w:rPr>
        <w:t>Как усматривается из указанного про</w:t>
      </w:r>
      <w:r w:rsidRPr="00BB1926" w:rsidR="00BB1926">
        <w:rPr>
          <w:rFonts w:ascii="Times New Roman" w:eastAsia="Times New Roman" w:hAnsi="Times New Roman" w:cs="Times New Roman"/>
          <w:sz w:val="18"/>
          <w:szCs w:val="18"/>
        </w:rPr>
        <w:t xml:space="preserve">токола, </w:t>
      </w:r>
      <w:r w:rsidRPr="00BB1926" w:rsidR="00BB1926">
        <w:rPr>
          <w:rFonts w:ascii="Times New Roman" w:eastAsia="Times New Roman" w:hAnsi="Times New Roman" w:cs="Times New Roman"/>
          <w:sz w:val="18"/>
          <w:szCs w:val="18"/>
        </w:rPr>
        <w:t>Ботвин</w:t>
      </w:r>
      <w:r w:rsidRPr="00BB1926" w:rsidR="00BB1926">
        <w:rPr>
          <w:rFonts w:ascii="Times New Roman" w:eastAsia="Times New Roman" w:hAnsi="Times New Roman" w:cs="Times New Roman"/>
          <w:sz w:val="18"/>
          <w:szCs w:val="18"/>
        </w:rPr>
        <w:t xml:space="preserve"> С.В.</w:t>
      </w:r>
      <w:r w:rsidRPr="00BB1926">
        <w:rPr>
          <w:rFonts w:ascii="Times New Roman" w:eastAsia="Times New Roman" w:hAnsi="Times New Roman" w:cs="Times New Roman"/>
          <w:sz w:val="18"/>
          <w:szCs w:val="18"/>
        </w:rPr>
        <w:t xml:space="preserve">, являясь </w:t>
      </w:r>
      <w:r w:rsidRPr="00BB1926">
        <w:rPr>
          <w:rFonts w:ascii="Times New Roman" w:hAnsi="Times New Roman" w:cs="Times New Roman"/>
          <w:sz w:val="18"/>
          <w:szCs w:val="18"/>
        </w:rPr>
        <w:t xml:space="preserve">директором </w:t>
      </w:r>
      <w:r w:rsidRPr="00BB1926" w:rsidR="00BB1926">
        <w:rPr>
          <w:rFonts w:ascii="Times New Roman" w:hAnsi="Times New Roman" w:cs="Times New Roman"/>
          <w:sz w:val="18"/>
          <w:szCs w:val="18"/>
        </w:rPr>
        <w:t>название организации</w:t>
      </w:r>
      <w:r w:rsidRPr="00BB1926">
        <w:rPr>
          <w:rFonts w:ascii="Times New Roman" w:eastAsia="Times New Roman" w:hAnsi="Times New Roman" w:cs="Times New Roman"/>
          <w:sz w:val="18"/>
          <w:szCs w:val="18"/>
        </w:rPr>
        <w:t>,</w:t>
      </w:r>
      <w:r w:rsidRPr="00BB1926">
        <w:rPr>
          <w:rFonts w:ascii="Times New Roman" w:eastAsia="Times New Roman" w:hAnsi="Times New Roman" w:cs="Times New Roman"/>
          <w:b/>
          <w:sz w:val="18"/>
          <w:szCs w:val="18"/>
        </w:rPr>
        <w:t xml:space="preserve"> </w:t>
      </w:r>
      <w:r w:rsidRPr="00BB1926">
        <w:rPr>
          <w:rFonts w:ascii="Times New Roman" w:eastAsia="Times New Roman" w:hAnsi="Times New Roman" w:cs="Times New Roman"/>
          <w:sz w:val="18"/>
          <w:szCs w:val="18"/>
        </w:rPr>
        <w:t xml:space="preserve">не представил в ИФНС России </w:t>
      </w:r>
      <w:r w:rsidRPr="00BB1926" w:rsidR="00BB1926">
        <w:rPr>
          <w:rFonts w:ascii="Times New Roman" w:eastAsia="Times New Roman" w:hAnsi="Times New Roman" w:cs="Times New Roman"/>
          <w:sz w:val="18"/>
          <w:szCs w:val="18"/>
        </w:rPr>
        <w:t xml:space="preserve"> по г</w:t>
      </w:r>
      <w:r w:rsidRPr="00BB1926" w:rsidR="00BB1926">
        <w:rPr>
          <w:rFonts w:ascii="Times New Roman" w:eastAsia="Times New Roman" w:hAnsi="Times New Roman" w:cs="Times New Roman"/>
          <w:sz w:val="18"/>
          <w:szCs w:val="18"/>
        </w:rPr>
        <w:t>.</w:t>
      </w:r>
      <w:r w:rsidRPr="00BB1926">
        <w:rPr>
          <w:rFonts w:ascii="Times New Roman" w:eastAsia="Times New Roman" w:hAnsi="Times New Roman" w:cs="Times New Roman"/>
          <w:sz w:val="18"/>
          <w:szCs w:val="18"/>
        </w:rPr>
        <w:t>С</w:t>
      </w:r>
      <w:r w:rsidRPr="00BB1926">
        <w:rPr>
          <w:rFonts w:ascii="Times New Roman" w:eastAsia="Times New Roman" w:hAnsi="Times New Roman" w:cs="Times New Roman"/>
          <w:sz w:val="18"/>
          <w:szCs w:val="18"/>
        </w:rPr>
        <w:t xml:space="preserve">имферополю в установленный законодательством о налогах и сборах срок расчет сумм налога на доходы физических лиц, исчисленных и удержанных налоговым агентом (по форме 6-НДФЛ) за 9 месяцев 2016 года (форма по КНД 1151099), чем нарушил требования </w:t>
      </w:r>
      <w:r w:rsidRPr="00BB1926">
        <w:rPr>
          <w:rFonts w:ascii="Times New Roman" w:eastAsia="Times New Roman" w:hAnsi="Times New Roman" w:cs="Times New Roman"/>
          <w:sz w:val="18"/>
          <w:szCs w:val="18"/>
        </w:rPr>
        <w:t>пп</w:t>
      </w:r>
      <w:r w:rsidRPr="00BB1926">
        <w:rPr>
          <w:rFonts w:ascii="Times New Roman" w:eastAsia="Times New Roman" w:hAnsi="Times New Roman" w:cs="Times New Roman"/>
          <w:sz w:val="18"/>
          <w:szCs w:val="18"/>
        </w:rPr>
        <w:t xml:space="preserve">. 4 п.1 ст. 23, </w:t>
      </w:r>
      <w:r w:rsidRPr="00BB1926">
        <w:rPr>
          <w:rFonts w:ascii="Times New Roman" w:eastAsia="Times New Roman" w:hAnsi="Times New Roman" w:cs="Times New Roman"/>
          <w:sz w:val="18"/>
          <w:szCs w:val="18"/>
        </w:rPr>
        <w:t>абз</w:t>
      </w:r>
      <w:r w:rsidRPr="00BB1926">
        <w:rPr>
          <w:rFonts w:ascii="Times New Roman" w:eastAsia="Times New Roman" w:hAnsi="Times New Roman" w:cs="Times New Roman"/>
          <w:sz w:val="18"/>
          <w:szCs w:val="18"/>
        </w:rPr>
        <w:t>. 2 п.2 ст. 230 Налогового кодекса РФ.</w:t>
      </w:r>
    </w:p>
    <w:p w:rsidR="005710B8" w:rsidRPr="00BB1926" w:rsidP="005710B8">
      <w:pPr>
        <w:spacing w:after="0" w:line="240" w:lineRule="auto"/>
        <w:ind w:right="-2" w:firstLine="540"/>
        <w:jc w:val="both"/>
        <w:rPr>
          <w:rFonts w:ascii="Times New Roman" w:hAnsi="Times New Roman" w:cs="Times New Roman"/>
          <w:sz w:val="18"/>
          <w:szCs w:val="18"/>
        </w:rPr>
      </w:pPr>
      <w:r w:rsidRPr="00BB1926">
        <w:rPr>
          <w:rFonts w:ascii="Times New Roman" w:hAnsi="Times New Roman" w:cs="Times New Roman"/>
          <w:sz w:val="18"/>
          <w:szCs w:val="18"/>
        </w:rPr>
        <w:t xml:space="preserve">Согласно </w:t>
      </w:r>
      <w:r w:rsidRPr="00BB1926">
        <w:rPr>
          <w:rFonts w:ascii="Times New Roman" w:hAnsi="Times New Roman" w:cs="Times New Roman"/>
          <w:sz w:val="18"/>
          <w:szCs w:val="18"/>
        </w:rPr>
        <w:t>пп</w:t>
      </w:r>
      <w:r w:rsidRPr="00BB1926">
        <w:rPr>
          <w:rFonts w:ascii="Times New Roman" w:hAnsi="Times New Roman" w:cs="Times New Roman"/>
          <w:sz w:val="18"/>
          <w:szCs w:val="18"/>
        </w:rPr>
        <w:t>. 4 п.1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5710B8" w:rsidRPr="00BB1926" w:rsidP="005710B8">
      <w:pPr>
        <w:spacing w:after="0" w:line="240" w:lineRule="auto"/>
        <w:ind w:right="-2" w:firstLine="540"/>
        <w:jc w:val="both"/>
        <w:rPr>
          <w:rFonts w:ascii="Times New Roman" w:hAnsi="Times New Roman" w:cs="Times New Roman"/>
          <w:sz w:val="18"/>
          <w:szCs w:val="18"/>
        </w:rPr>
      </w:pPr>
      <w:r w:rsidRPr="00BB1926">
        <w:rPr>
          <w:rFonts w:ascii="Times New Roman" w:hAnsi="Times New Roman" w:cs="Times New Roman"/>
          <w:sz w:val="18"/>
          <w:szCs w:val="18"/>
        </w:rPr>
        <w:t xml:space="preserve">В соответствии с </w:t>
      </w:r>
      <w:r w:rsidRPr="00BB1926">
        <w:rPr>
          <w:rFonts w:ascii="Times New Roman" w:hAnsi="Times New Roman" w:cs="Times New Roman"/>
          <w:sz w:val="18"/>
          <w:szCs w:val="18"/>
        </w:rPr>
        <w:t>абз</w:t>
      </w:r>
      <w:r w:rsidRPr="00BB1926">
        <w:rPr>
          <w:rFonts w:ascii="Times New Roman" w:hAnsi="Times New Roman" w:cs="Times New Roman"/>
          <w:sz w:val="18"/>
          <w:szCs w:val="18"/>
        </w:rPr>
        <w:t>. 2 п. 2 статьи 230 Налогового Кодекса РФ, налоговые агенты представляют в налоговый орган по месту своего учета расчёт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1 апреля года, следующего за истекшим налоговым</w:t>
      </w:r>
      <w:r w:rsidRPr="00BB1926">
        <w:rPr>
          <w:rFonts w:ascii="Times New Roman" w:hAnsi="Times New Roman" w:cs="Times New Roman"/>
          <w:sz w:val="18"/>
          <w:szCs w:val="18"/>
        </w:rPr>
        <w:t xml:space="preserve">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5710B8" w:rsidRPr="00BB1926" w:rsidP="005710B8">
      <w:pPr>
        <w:spacing w:after="0" w:line="240" w:lineRule="auto"/>
        <w:ind w:right="-2" w:firstLine="540"/>
        <w:jc w:val="both"/>
        <w:rPr>
          <w:rFonts w:ascii="Times New Roman" w:hAnsi="Times New Roman" w:cs="Times New Roman"/>
          <w:sz w:val="18"/>
          <w:szCs w:val="18"/>
        </w:rPr>
      </w:pPr>
      <w:r w:rsidRPr="00BB1926">
        <w:rPr>
          <w:rFonts w:ascii="Times New Roman" w:hAnsi="Times New Roman" w:cs="Times New Roman"/>
          <w:color w:val="000000"/>
          <w:sz w:val="18"/>
          <w:szCs w:val="18"/>
          <w:shd w:val="clear" w:color="auto" w:fill="FFFFFF"/>
        </w:rPr>
        <w:t>Согласно п. 7 ст. 6.1 Налогового кодекса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5710B8" w:rsidRPr="00BB1926" w:rsidP="00127763">
      <w:pPr>
        <w:spacing w:after="0" w:line="240" w:lineRule="auto"/>
        <w:ind w:right="-2" w:firstLine="540"/>
        <w:jc w:val="both"/>
        <w:rPr>
          <w:rFonts w:ascii="Times New Roman" w:eastAsia="Times New Roman" w:hAnsi="Times New Roman" w:cs="Times New Roman"/>
          <w:sz w:val="18"/>
          <w:szCs w:val="18"/>
        </w:rPr>
      </w:pPr>
      <w:r w:rsidRPr="00BB1926">
        <w:rPr>
          <w:rFonts w:ascii="Times New Roman" w:eastAsia="Times New Roman" w:hAnsi="Times New Roman" w:cs="Times New Roman"/>
          <w:sz w:val="18"/>
          <w:szCs w:val="18"/>
        </w:rPr>
        <w:t>Расчёт сумм налога на доходы физических лиц, исчисленных и удержанных налоговым агентом за 9 месяцев 2016 года  был  подан в  ИФНС России по г</w:t>
      </w:r>
      <w:r w:rsidRPr="00BB1926">
        <w:rPr>
          <w:rFonts w:ascii="Times New Roman" w:eastAsia="Times New Roman" w:hAnsi="Times New Roman" w:cs="Times New Roman"/>
          <w:sz w:val="18"/>
          <w:szCs w:val="18"/>
        </w:rPr>
        <w:t>.С</w:t>
      </w:r>
      <w:r w:rsidRPr="00BB1926">
        <w:rPr>
          <w:rFonts w:ascii="Times New Roman" w:eastAsia="Times New Roman" w:hAnsi="Times New Roman" w:cs="Times New Roman"/>
          <w:sz w:val="18"/>
          <w:szCs w:val="18"/>
        </w:rPr>
        <w:t xml:space="preserve">имферополю директором </w:t>
      </w:r>
      <w:r w:rsidRPr="00BB1926" w:rsidR="00BB1926">
        <w:rPr>
          <w:rFonts w:ascii="Times New Roman" w:eastAsia="Times New Roman" w:hAnsi="Times New Roman" w:cs="Times New Roman"/>
          <w:sz w:val="18"/>
          <w:szCs w:val="18"/>
        </w:rPr>
        <w:t xml:space="preserve"> </w:t>
      </w:r>
      <w:r w:rsidRPr="00BB1926" w:rsidR="00BB1926">
        <w:rPr>
          <w:rFonts w:ascii="Times New Roman" w:hAnsi="Times New Roman" w:cs="Times New Roman"/>
          <w:sz w:val="18"/>
          <w:szCs w:val="18"/>
        </w:rPr>
        <w:t xml:space="preserve">название организации </w:t>
      </w:r>
      <w:r w:rsidRPr="00BB1926">
        <w:rPr>
          <w:rFonts w:ascii="Times New Roman" w:hAnsi="Times New Roman" w:cs="Times New Roman"/>
          <w:sz w:val="18"/>
          <w:szCs w:val="18"/>
        </w:rPr>
        <w:t>Ботвиным</w:t>
      </w:r>
      <w:r w:rsidRPr="00BB1926">
        <w:rPr>
          <w:rFonts w:ascii="Times New Roman" w:hAnsi="Times New Roman" w:cs="Times New Roman"/>
          <w:sz w:val="18"/>
          <w:szCs w:val="18"/>
        </w:rPr>
        <w:t xml:space="preserve"> С.В</w:t>
      </w:r>
      <w:r w:rsidRPr="00BB1926">
        <w:rPr>
          <w:rFonts w:ascii="Times New Roman" w:eastAsia="Times New Roman" w:hAnsi="Times New Roman" w:cs="Times New Roman"/>
          <w:sz w:val="18"/>
          <w:szCs w:val="18"/>
        </w:rPr>
        <w:t>. 01.11.2016 г., тогда как предельный срок предоставления налогового расчёта – 31.10.2016 г.</w:t>
      </w:r>
    </w:p>
    <w:p w:rsidR="005710B8" w:rsidRPr="00BB1926" w:rsidP="005710B8">
      <w:pPr>
        <w:spacing w:after="0" w:line="240" w:lineRule="auto"/>
        <w:ind w:right="-2" w:firstLine="540"/>
        <w:jc w:val="both"/>
        <w:rPr>
          <w:rFonts w:ascii="Times New Roman" w:hAnsi="Times New Roman" w:cs="Times New Roman"/>
          <w:sz w:val="18"/>
          <w:szCs w:val="18"/>
        </w:rPr>
      </w:pPr>
      <w:r w:rsidRPr="00BB1926">
        <w:rPr>
          <w:rFonts w:ascii="Times New Roman" w:hAnsi="Times New Roman" w:cs="Times New Roman"/>
          <w:sz w:val="18"/>
          <w:szCs w:val="18"/>
        </w:rPr>
        <w:t xml:space="preserve">Действия  (бездействие) </w:t>
      </w:r>
      <w:r w:rsidRPr="00BB1926" w:rsidR="00127763">
        <w:rPr>
          <w:rFonts w:ascii="Times New Roman" w:eastAsia="Times New Roman" w:hAnsi="Times New Roman" w:cs="Times New Roman"/>
          <w:sz w:val="18"/>
          <w:szCs w:val="18"/>
        </w:rPr>
        <w:t xml:space="preserve">директора </w:t>
      </w:r>
      <w:r w:rsidRPr="00BB1926" w:rsidR="00BB1926">
        <w:rPr>
          <w:rFonts w:ascii="Times New Roman" w:hAnsi="Times New Roman" w:cs="Times New Roman"/>
          <w:sz w:val="18"/>
          <w:szCs w:val="18"/>
        </w:rPr>
        <w:t>название организации</w:t>
      </w:r>
      <w:r w:rsidRPr="00BB1926" w:rsidR="00BB1926">
        <w:rPr>
          <w:rFonts w:ascii="Times New Roman" w:eastAsia="Times New Roman" w:hAnsi="Times New Roman" w:cs="Times New Roman"/>
          <w:sz w:val="18"/>
          <w:szCs w:val="18"/>
        </w:rPr>
        <w:t xml:space="preserve"> </w:t>
      </w:r>
      <w:r w:rsidRPr="00BB1926" w:rsidR="00127763">
        <w:rPr>
          <w:rFonts w:ascii="Times New Roman" w:eastAsia="Times New Roman" w:hAnsi="Times New Roman" w:cs="Times New Roman"/>
          <w:sz w:val="18"/>
          <w:szCs w:val="18"/>
        </w:rPr>
        <w:t xml:space="preserve"> </w:t>
      </w:r>
      <w:r w:rsidRPr="00BB1926" w:rsidR="00127763">
        <w:rPr>
          <w:rFonts w:ascii="Times New Roman" w:hAnsi="Times New Roman" w:cs="Times New Roman"/>
          <w:sz w:val="18"/>
          <w:szCs w:val="18"/>
        </w:rPr>
        <w:t>Ботвина</w:t>
      </w:r>
      <w:r w:rsidRPr="00BB1926" w:rsidR="00127763">
        <w:rPr>
          <w:rFonts w:ascii="Times New Roman" w:hAnsi="Times New Roman" w:cs="Times New Roman"/>
          <w:sz w:val="18"/>
          <w:szCs w:val="18"/>
        </w:rPr>
        <w:t xml:space="preserve">  С.В</w:t>
      </w:r>
      <w:r w:rsidRPr="00BB1926" w:rsidR="00127763">
        <w:rPr>
          <w:rFonts w:ascii="Times New Roman" w:eastAsia="Times New Roman" w:hAnsi="Times New Roman" w:cs="Times New Roman"/>
          <w:sz w:val="18"/>
          <w:szCs w:val="18"/>
        </w:rPr>
        <w:t xml:space="preserve">. </w:t>
      </w:r>
      <w:r w:rsidRPr="00BB1926">
        <w:rPr>
          <w:rFonts w:ascii="Times New Roman" w:hAnsi="Times New Roman" w:cs="Times New Roman"/>
          <w:sz w:val="18"/>
          <w:szCs w:val="18"/>
        </w:rPr>
        <w:t xml:space="preserve">  </w:t>
      </w:r>
      <w:r w:rsidRPr="00BB1926">
        <w:rPr>
          <w:rFonts w:ascii="Times New Roman" w:eastAsia="Times New Roman" w:hAnsi="Times New Roman" w:cs="Times New Roman"/>
          <w:sz w:val="18"/>
          <w:szCs w:val="18"/>
        </w:rPr>
        <w:t xml:space="preserve">квалифицированы должностным лицом, составившим протокол об административном правонарушении, </w:t>
      </w:r>
      <w:r w:rsidRPr="00BB1926">
        <w:rPr>
          <w:rFonts w:ascii="Times New Roman" w:hAnsi="Times New Roman" w:cs="Times New Roman"/>
          <w:sz w:val="18"/>
          <w:szCs w:val="18"/>
        </w:rPr>
        <w:t xml:space="preserve">по </w:t>
      </w:r>
      <w:r w:rsidRPr="00BB1926">
        <w:rPr>
          <w:rFonts w:ascii="Times New Roman" w:hAnsi="Times New Roman" w:cs="Times New Roman"/>
          <w:sz w:val="18"/>
          <w:szCs w:val="18"/>
        </w:rPr>
        <w:t>ч</w:t>
      </w:r>
      <w:r w:rsidRPr="00BB1926">
        <w:rPr>
          <w:rFonts w:ascii="Times New Roman" w:hAnsi="Times New Roman" w:cs="Times New Roman"/>
          <w:sz w:val="18"/>
          <w:szCs w:val="18"/>
        </w:rPr>
        <w:t xml:space="preserve">. 1 ст. 15.6 </w:t>
      </w:r>
      <w:r w:rsidRPr="00BB1926">
        <w:rPr>
          <w:rFonts w:ascii="Times New Roman" w:hAnsi="Times New Roman" w:cs="Times New Roman"/>
          <w:sz w:val="18"/>
          <w:szCs w:val="18"/>
        </w:rPr>
        <w:t>КоАП</w:t>
      </w:r>
      <w:r w:rsidRPr="00BB1926">
        <w:rPr>
          <w:rFonts w:ascii="Times New Roman" w:hAnsi="Times New Roman" w:cs="Times New Roman"/>
          <w:sz w:val="18"/>
          <w:szCs w:val="18"/>
        </w:rPr>
        <w:t xml:space="preserve"> РФ, как непредставление в установленный законодательством  о налогах и сборах  срок сведений необходимых для осуществления налогового контроля.</w:t>
      </w:r>
    </w:p>
    <w:p w:rsidR="00127763" w:rsidRPr="00BB1926" w:rsidP="005710B8">
      <w:pPr>
        <w:spacing w:after="0" w:line="240" w:lineRule="auto"/>
        <w:ind w:right="-2" w:firstLine="540"/>
        <w:jc w:val="both"/>
        <w:rPr>
          <w:rFonts w:ascii="Times New Roman" w:hAnsi="Times New Roman" w:cs="Times New Roman"/>
          <w:sz w:val="18"/>
          <w:szCs w:val="18"/>
        </w:rPr>
      </w:pPr>
      <w:r w:rsidRPr="00BB1926">
        <w:rPr>
          <w:rFonts w:ascii="Times New Roman" w:hAnsi="Times New Roman" w:cs="Times New Roman"/>
          <w:sz w:val="18"/>
          <w:szCs w:val="18"/>
        </w:rPr>
        <w:t xml:space="preserve"> </w:t>
      </w:r>
      <w:r w:rsidRPr="00BB1926">
        <w:rPr>
          <w:rFonts w:ascii="Times New Roman" w:hAnsi="Times New Roman" w:cs="Times New Roman"/>
          <w:sz w:val="18"/>
          <w:szCs w:val="18"/>
        </w:rPr>
        <w:t>Ботвин</w:t>
      </w:r>
      <w:r w:rsidRPr="00BB1926">
        <w:rPr>
          <w:rFonts w:ascii="Times New Roman" w:hAnsi="Times New Roman" w:cs="Times New Roman"/>
          <w:sz w:val="18"/>
          <w:szCs w:val="18"/>
        </w:rPr>
        <w:t xml:space="preserve">  С.В</w:t>
      </w:r>
      <w:r w:rsidRPr="00BB1926">
        <w:rPr>
          <w:rFonts w:ascii="Times New Roman" w:eastAsia="Times New Roman" w:hAnsi="Times New Roman" w:cs="Times New Roman"/>
          <w:sz w:val="18"/>
          <w:szCs w:val="18"/>
        </w:rPr>
        <w:t xml:space="preserve">. </w:t>
      </w:r>
      <w:r w:rsidRPr="00BB1926">
        <w:rPr>
          <w:rFonts w:ascii="Times New Roman" w:hAnsi="Times New Roman" w:cs="Times New Roman"/>
          <w:sz w:val="18"/>
          <w:szCs w:val="18"/>
        </w:rPr>
        <w:t xml:space="preserve">в </w:t>
      </w:r>
      <w:r w:rsidRPr="00BB1926">
        <w:rPr>
          <w:rFonts w:ascii="Times New Roman" w:hAnsi="Times New Roman" w:cs="Times New Roman"/>
          <w:sz w:val="18"/>
          <w:szCs w:val="18"/>
        </w:rPr>
        <w:t xml:space="preserve"> </w:t>
      </w:r>
      <w:r w:rsidRPr="00BB1926">
        <w:rPr>
          <w:rFonts w:ascii="Times New Roman" w:hAnsi="Times New Roman" w:cs="Times New Roman"/>
          <w:sz w:val="18"/>
          <w:szCs w:val="18"/>
        </w:rPr>
        <w:t xml:space="preserve">судебном заседании </w:t>
      </w:r>
      <w:r w:rsidRPr="00BB1926">
        <w:rPr>
          <w:rFonts w:ascii="Times New Roman" w:hAnsi="Times New Roman" w:cs="Times New Roman"/>
          <w:sz w:val="18"/>
          <w:szCs w:val="18"/>
        </w:rPr>
        <w:t xml:space="preserve">свою вину не признал  и  просил </w:t>
      </w:r>
      <w:r w:rsidRPr="00BB1926">
        <w:rPr>
          <w:rFonts w:ascii="Times New Roman" w:hAnsi="Times New Roman" w:cs="Times New Roman"/>
          <w:sz w:val="18"/>
          <w:szCs w:val="18"/>
        </w:rPr>
        <w:t xml:space="preserve"> прекратить производство по делу в виду отсутствия </w:t>
      </w:r>
      <w:r w:rsidRPr="00BB1926">
        <w:rPr>
          <w:rFonts w:ascii="Times New Roman" w:hAnsi="Times New Roman" w:cs="Times New Roman"/>
          <w:sz w:val="18"/>
          <w:szCs w:val="18"/>
        </w:rPr>
        <w:t xml:space="preserve"> </w:t>
      </w:r>
      <w:r w:rsidRPr="00BB1926">
        <w:rPr>
          <w:rFonts w:ascii="Times New Roman" w:hAnsi="Times New Roman" w:cs="Times New Roman"/>
          <w:sz w:val="18"/>
          <w:szCs w:val="18"/>
        </w:rPr>
        <w:t xml:space="preserve">состава </w:t>
      </w:r>
      <w:r w:rsidRPr="00BB1926">
        <w:rPr>
          <w:rFonts w:ascii="Times New Roman" w:hAnsi="Times New Roman" w:cs="Times New Roman"/>
          <w:sz w:val="18"/>
          <w:szCs w:val="18"/>
        </w:rPr>
        <w:t xml:space="preserve"> </w:t>
      </w:r>
      <w:r w:rsidRPr="00BB1926">
        <w:rPr>
          <w:rFonts w:ascii="Times New Roman" w:hAnsi="Times New Roman" w:cs="Times New Roman"/>
          <w:sz w:val="18"/>
          <w:szCs w:val="18"/>
        </w:rPr>
        <w:t xml:space="preserve">правонарушения </w:t>
      </w:r>
      <w:r w:rsidRPr="00BB1926">
        <w:rPr>
          <w:rFonts w:ascii="Times New Roman" w:hAnsi="Times New Roman" w:cs="Times New Roman"/>
          <w:sz w:val="18"/>
          <w:szCs w:val="18"/>
        </w:rPr>
        <w:t xml:space="preserve"> </w:t>
      </w:r>
      <w:r w:rsidRPr="00BB1926">
        <w:rPr>
          <w:rFonts w:ascii="Times New Roman" w:hAnsi="Times New Roman" w:cs="Times New Roman"/>
          <w:sz w:val="18"/>
          <w:szCs w:val="18"/>
        </w:rPr>
        <w:t xml:space="preserve">в </w:t>
      </w:r>
      <w:r w:rsidRPr="00BB1926">
        <w:rPr>
          <w:rFonts w:ascii="Times New Roman" w:hAnsi="Times New Roman" w:cs="Times New Roman"/>
          <w:sz w:val="18"/>
          <w:szCs w:val="18"/>
        </w:rPr>
        <w:t xml:space="preserve"> его  </w:t>
      </w:r>
      <w:r w:rsidRPr="00BB1926">
        <w:rPr>
          <w:rFonts w:ascii="Times New Roman" w:hAnsi="Times New Roman" w:cs="Times New Roman"/>
          <w:sz w:val="18"/>
          <w:szCs w:val="18"/>
        </w:rPr>
        <w:t>действиях</w:t>
      </w:r>
      <w:r w:rsidRPr="00BB1926">
        <w:rPr>
          <w:rFonts w:ascii="Times New Roman" w:hAnsi="Times New Roman" w:cs="Times New Roman"/>
          <w:sz w:val="18"/>
          <w:szCs w:val="18"/>
        </w:rPr>
        <w:t xml:space="preserve">. </w:t>
      </w:r>
      <w:r w:rsidRPr="00BB1926" w:rsidR="0062653E">
        <w:rPr>
          <w:rFonts w:ascii="Times New Roman" w:hAnsi="Times New Roman" w:cs="Times New Roman"/>
          <w:sz w:val="18"/>
          <w:szCs w:val="18"/>
        </w:rPr>
        <w:t>Также  пояснил, что  на данный  момент не является  директором данного  учреждения.</w:t>
      </w:r>
    </w:p>
    <w:p w:rsidR="005710B8" w:rsidRPr="00BB1926" w:rsidP="005710B8">
      <w:pPr>
        <w:spacing w:after="0" w:line="240" w:lineRule="auto"/>
        <w:ind w:right="-2" w:firstLine="540"/>
        <w:jc w:val="both"/>
        <w:rPr>
          <w:rFonts w:ascii="Times New Roman" w:hAnsi="Times New Roman" w:cs="Times New Roman"/>
          <w:sz w:val="18"/>
          <w:szCs w:val="18"/>
        </w:rPr>
      </w:pPr>
      <w:r w:rsidRPr="00BB1926">
        <w:rPr>
          <w:rFonts w:ascii="Times New Roman" w:hAnsi="Times New Roman" w:cs="Times New Roman"/>
          <w:sz w:val="18"/>
          <w:szCs w:val="18"/>
        </w:rPr>
        <w:t xml:space="preserve">Выслушав </w:t>
      </w:r>
      <w:r w:rsidRPr="00BB1926" w:rsidR="00127763">
        <w:rPr>
          <w:rFonts w:ascii="Times New Roman" w:hAnsi="Times New Roman" w:cs="Times New Roman"/>
          <w:sz w:val="18"/>
          <w:szCs w:val="18"/>
        </w:rPr>
        <w:t xml:space="preserve"> </w:t>
      </w:r>
      <w:r w:rsidRPr="00BB1926" w:rsidR="00127763">
        <w:rPr>
          <w:rFonts w:ascii="Times New Roman" w:hAnsi="Times New Roman" w:cs="Times New Roman"/>
          <w:sz w:val="18"/>
          <w:szCs w:val="18"/>
        </w:rPr>
        <w:t>Ботвина</w:t>
      </w:r>
      <w:r w:rsidRPr="00BB1926" w:rsidR="00127763">
        <w:rPr>
          <w:rFonts w:ascii="Times New Roman" w:hAnsi="Times New Roman" w:cs="Times New Roman"/>
          <w:sz w:val="18"/>
          <w:szCs w:val="18"/>
        </w:rPr>
        <w:t xml:space="preserve"> С.В.</w:t>
      </w:r>
      <w:r w:rsidRPr="00BB1926">
        <w:rPr>
          <w:rFonts w:ascii="Times New Roman" w:hAnsi="Times New Roman" w:cs="Times New Roman"/>
          <w:sz w:val="18"/>
          <w:szCs w:val="18"/>
        </w:rPr>
        <w:t xml:space="preserve">, </w:t>
      </w:r>
      <w:r w:rsidRPr="00BB1926" w:rsidR="00127763">
        <w:rPr>
          <w:rFonts w:ascii="Times New Roman" w:hAnsi="Times New Roman" w:cs="Times New Roman"/>
          <w:sz w:val="18"/>
          <w:szCs w:val="18"/>
        </w:rPr>
        <w:t xml:space="preserve"> исследовав материалы дела, </w:t>
      </w:r>
      <w:r w:rsidRPr="00BB1926">
        <w:rPr>
          <w:rFonts w:ascii="Times New Roman" w:hAnsi="Times New Roman" w:cs="Times New Roman"/>
          <w:sz w:val="18"/>
          <w:szCs w:val="18"/>
        </w:rPr>
        <w:t>суд  приходит  к  следующему.</w:t>
      </w:r>
    </w:p>
    <w:p w:rsidR="005710B8" w:rsidRPr="00BB1926" w:rsidP="005710B8">
      <w:pPr>
        <w:shd w:val="clear" w:color="auto" w:fill="FFFFFF"/>
        <w:spacing w:after="0" w:line="240" w:lineRule="auto"/>
        <w:ind w:firstLine="547"/>
        <w:jc w:val="both"/>
        <w:rPr>
          <w:rFonts w:ascii="Times New Roman" w:eastAsia="Times New Roman" w:hAnsi="Times New Roman" w:cs="Times New Roman"/>
          <w:color w:val="000000"/>
          <w:sz w:val="18"/>
          <w:szCs w:val="18"/>
        </w:rPr>
      </w:pPr>
      <w:r w:rsidRPr="00BB1926">
        <w:rPr>
          <w:rFonts w:ascii="Times New Roman" w:eastAsia="Times New Roman" w:hAnsi="Times New Roman" w:cs="Times New Roman"/>
          <w:color w:val="000000"/>
          <w:sz w:val="18"/>
          <w:szCs w:val="18"/>
        </w:rP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 24.1 </w:t>
      </w:r>
      <w:r w:rsidRPr="00BB1926">
        <w:rPr>
          <w:rFonts w:ascii="Times New Roman" w:eastAsia="Times New Roman" w:hAnsi="Times New Roman" w:cs="Times New Roman"/>
          <w:color w:val="000000"/>
          <w:sz w:val="18"/>
          <w:szCs w:val="18"/>
        </w:rPr>
        <w:t>КоАП</w:t>
      </w:r>
      <w:r w:rsidRPr="00BB1926">
        <w:rPr>
          <w:rFonts w:ascii="Times New Roman" w:eastAsia="Times New Roman" w:hAnsi="Times New Roman" w:cs="Times New Roman"/>
          <w:color w:val="000000"/>
          <w:sz w:val="18"/>
          <w:szCs w:val="18"/>
        </w:rPr>
        <w:t xml:space="preserve">  РФ).</w:t>
      </w:r>
    </w:p>
    <w:p w:rsidR="005710B8" w:rsidRPr="00BB1926" w:rsidP="005710B8">
      <w:pPr>
        <w:spacing w:after="0" w:line="240" w:lineRule="auto"/>
        <w:ind w:firstLine="567"/>
        <w:jc w:val="both"/>
        <w:rPr>
          <w:rFonts w:ascii="Times New Roman" w:eastAsia="Times New Roman" w:hAnsi="Times New Roman" w:cs="Times New Roman"/>
          <w:sz w:val="18"/>
          <w:szCs w:val="18"/>
        </w:rPr>
      </w:pPr>
      <w:r w:rsidRPr="00BB1926">
        <w:rPr>
          <w:rFonts w:ascii="Times New Roman" w:eastAsia="Times New Roman" w:hAnsi="Times New Roman" w:cs="Times New Roman"/>
          <w:color w:val="000000"/>
          <w:sz w:val="18"/>
          <w:szCs w:val="18"/>
        </w:rPr>
        <w:t> </w:t>
      </w:r>
      <w:r w:rsidRPr="00BB1926">
        <w:rPr>
          <w:rFonts w:ascii="Times New Roman" w:eastAsia="Times New Roman" w:hAnsi="Times New Roman" w:cs="Times New Roman"/>
          <w:sz w:val="18"/>
          <w:szCs w:val="18"/>
        </w:rPr>
        <w:t xml:space="preserve">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5710B8" w:rsidRPr="00BB1926" w:rsidP="005710B8">
      <w:pPr>
        <w:spacing w:after="0" w:line="240" w:lineRule="auto"/>
        <w:ind w:firstLine="567"/>
        <w:jc w:val="both"/>
        <w:rPr>
          <w:rFonts w:ascii="Times New Roman" w:eastAsia="Times New Roman" w:hAnsi="Times New Roman" w:cs="Times New Roman"/>
          <w:sz w:val="18"/>
          <w:szCs w:val="18"/>
        </w:rPr>
      </w:pPr>
      <w:r w:rsidRPr="00BB1926">
        <w:rPr>
          <w:rFonts w:ascii="Times New Roman" w:eastAsia="Times New Roman" w:hAnsi="Times New Roman" w:cs="Times New Roman"/>
          <w:sz w:val="18"/>
          <w:szCs w:val="18"/>
        </w:rP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доказательств дела в их совокупности. Никакие доказательства не могут иметь заранее установленную силу (ст. 26.11 </w:t>
      </w:r>
      <w:r w:rsidRPr="00BB1926">
        <w:rPr>
          <w:rFonts w:ascii="Times New Roman" w:eastAsia="Times New Roman" w:hAnsi="Times New Roman" w:cs="Times New Roman"/>
          <w:sz w:val="18"/>
          <w:szCs w:val="18"/>
        </w:rPr>
        <w:t>КоАП</w:t>
      </w:r>
      <w:r w:rsidRPr="00BB1926">
        <w:rPr>
          <w:rFonts w:ascii="Times New Roman" w:eastAsia="Times New Roman" w:hAnsi="Times New Roman" w:cs="Times New Roman"/>
          <w:sz w:val="18"/>
          <w:szCs w:val="18"/>
        </w:rPr>
        <w:t xml:space="preserve"> РФ).</w:t>
      </w:r>
    </w:p>
    <w:p w:rsidR="005710B8" w:rsidRPr="00BB1926" w:rsidP="005710B8">
      <w:pPr>
        <w:spacing w:after="0" w:line="240" w:lineRule="auto"/>
        <w:ind w:firstLine="567"/>
        <w:jc w:val="both"/>
        <w:rPr>
          <w:rFonts w:ascii="Times New Roman" w:eastAsia="Times New Roman" w:hAnsi="Times New Roman" w:cs="Times New Roman"/>
          <w:sz w:val="18"/>
          <w:szCs w:val="18"/>
        </w:rPr>
      </w:pPr>
      <w:r w:rsidRPr="00BB1926">
        <w:rPr>
          <w:rFonts w:ascii="Times New Roman" w:eastAsia="Times New Roman" w:hAnsi="Times New Roman" w:cs="Times New Roman"/>
          <w:sz w:val="18"/>
          <w:szCs w:val="18"/>
        </w:rPr>
        <w:t xml:space="preserve">Согласно ст. 29.10 </w:t>
      </w:r>
      <w:r w:rsidRPr="00BB1926">
        <w:rPr>
          <w:rFonts w:ascii="Times New Roman" w:eastAsia="Times New Roman" w:hAnsi="Times New Roman" w:cs="Times New Roman"/>
          <w:sz w:val="18"/>
          <w:szCs w:val="18"/>
        </w:rPr>
        <w:t>КоАП</w:t>
      </w:r>
      <w:r w:rsidRPr="00BB1926">
        <w:rPr>
          <w:rFonts w:ascii="Times New Roman" w:eastAsia="Times New Roman" w:hAnsi="Times New Roman" w:cs="Times New Roman"/>
          <w:sz w:val="18"/>
          <w:szCs w:val="18"/>
        </w:rPr>
        <w:t xml:space="preserve"> РФ в постановлении по делу об административном правонарушении  должны быть указаны, в том числе мотивированное решение по делу.</w:t>
      </w:r>
    </w:p>
    <w:p w:rsidR="005710B8" w:rsidRPr="00BB1926" w:rsidP="005710B8">
      <w:pPr>
        <w:widowControl w:val="0"/>
        <w:autoSpaceDE w:val="0"/>
        <w:autoSpaceDN w:val="0"/>
        <w:adjustRightInd w:val="0"/>
        <w:spacing w:after="0" w:line="240" w:lineRule="auto"/>
        <w:ind w:firstLine="567"/>
        <w:jc w:val="both"/>
        <w:rPr>
          <w:rFonts w:ascii="Times New Roman" w:hAnsi="Times New Roman"/>
          <w:sz w:val="18"/>
          <w:szCs w:val="18"/>
        </w:rPr>
      </w:pPr>
      <w:r w:rsidRPr="00BB1926">
        <w:rPr>
          <w:rFonts w:ascii="Times New Roman" w:hAnsi="Times New Roman"/>
          <w:sz w:val="18"/>
          <w:szCs w:val="18"/>
        </w:rPr>
        <w:t xml:space="preserve">В соответствии  со  ст. 2.4 </w:t>
      </w:r>
      <w:r w:rsidRPr="00BB1926">
        <w:rPr>
          <w:rFonts w:ascii="Times New Roman" w:hAnsi="Times New Roman"/>
          <w:sz w:val="18"/>
          <w:szCs w:val="18"/>
        </w:rPr>
        <w:t>КоАП</w:t>
      </w:r>
      <w:r w:rsidRPr="00BB1926">
        <w:rPr>
          <w:rFonts w:ascii="Times New Roman" w:hAnsi="Times New Roman"/>
          <w:sz w:val="18"/>
          <w:szCs w:val="18"/>
        </w:rPr>
        <w:t xml:space="preserve">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5710B8" w:rsidRPr="00BB1926" w:rsidP="005710B8">
      <w:pPr>
        <w:widowControl w:val="0"/>
        <w:autoSpaceDE w:val="0"/>
        <w:autoSpaceDN w:val="0"/>
        <w:adjustRightInd w:val="0"/>
        <w:spacing w:after="0" w:line="240" w:lineRule="auto"/>
        <w:ind w:firstLine="567"/>
        <w:jc w:val="both"/>
        <w:rPr>
          <w:rFonts w:ascii="Times New Roman" w:hAnsi="Times New Roman" w:cs="Times New Roman"/>
          <w:color w:val="000000"/>
          <w:sz w:val="18"/>
          <w:szCs w:val="18"/>
          <w:shd w:val="clear" w:color="auto" w:fill="FFFFFF"/>
        </w:rPr>
      </w:pPr>
      <w:r w:rsidRPr="00BB1926">
        <w:rPr>
          <w:rFonts w:ascii="Times New Roman" w:hAnsi="Times New Roman"/>
          <w:sz w:val="18"/>
          <w:szCs w:val="18"/>
        </w:rPr>
        <w:t xml:space="preserve">Решая вопрос о привлечении должностного лица  организации к административной ответственности по ст. 15.6 </w:t>
      </w:r>
      <w:r w:rsidRPr="00BB1926">
        <w:rPr>
          <w:rFonts w:ascii="Times New Roman" w:hAnsi="Times New Roman"/>
          <w:sz w:val="18"/>
          <w:szCs w:val="18"/>
        </w:rPr>
        <w:t>КоАП</w:t>
      </w:r>
      <w:r w:rsidRPr="00BB1926">
        <w:rPr>
          <w:rFonts w:ascii="Times New Roman" w:hAnsi="Times New Roman"/>
          <w:sz w:val="18"/>
          <w:szCs w:val="18"/>
        </w:rPr>
        <w:t xml:space="preserve"> РФ необходимо руководствоваться положениями частей 1 и 3 статьи 7 Федерального закона от 06 декабря 2011 г. № 402-ФЗ «О бухгалтерском учете», согласно которым ведение бухгалтерского учета и хранение </w:t>
      </w:r>
      <w:r w:rsidRPr="00BB1926">
        <w:rPr>
          <w:rFonts w:ascii="Times New Roman" w:hAnsi="Times New Roman" w:cs="Times New Roman"/>
          <w:sz w:val="18"/>
          <w:szCs w:val="18"/>
        </w:rPr>
        <w:t xml:space="preserve">документов бухгалтерского учета организуются руководителем экономического субъекта. </w:t>
      </w:r>
      <w:r w:rsidRPr="00BB1926">
        <w:rPr>
          <w:rFonts w:ascii="Times New Roman" w:hAnsi="Times New Roman" w:cs="Times New Roman"/>
          <w:color w:val="000000"/>
          <w:sz w:val="18"/>
          <w:szCs w:val="18"/>
          <w:shd w:val="clear" w:color="auto" w:fill="FFFFFF"/>
        </w:rPr>
        <w:t xml:space="preserve">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w:t>
      </w:r>
    </w:p>
    <w:p w:rsidR="005710B8" w:rsidRPr="00BB1926" w:rsidP="005710B8">
      <w:pPr>
        <w:widowControl w:val="0"/>
        <w:autoSpaceDE w:val="0"/>
        <w:autoSpaceDN w:val="0"/>
        <w:adjustRightInd w:val="0"/>
        <w:spacing w:after="0" w:line="240" w:lineRule="auto"/>
        <w:ind w:firstLine="567"/>
        <w:jc w:val="both"/>
        <w:rPr>
          <w:rFonts w:ascii="Times New Roman" w:hAnsi="Times New Roman"/>
          <w:sz w:val="18"/>
          <w:szCs w:val="18"/>
        </w:rPr>
      </w:pPr>
      <w:r w:rsidRPr="00BB1926">
        <w:rPr>
          <w:rFonts w:ascii="Times New Roman" w:hAnsi="Times New Roman"/>
          <w:sz w:val="18"/>
          <w:szCs w:val="18"/>
        </w:rPr>
        <w:t xml:space="preserve">Аналогичная по своей сути позиция содержится в пункте 24 Постановления Пленума Верховного Суда Российской Федерации от 24 октября 2006 г. № 18 (ред. от 09.02.2012) «О некоторых вопросах, возникающих у судов при применении Особенной части Кодекса Российской Федерации об административных правонарушениях». </w:t>
      </w:r>
    </w:p>
    <w:p w:rsidR="005710B8" w:rsidRPr="00BB1926" w:rsidP="005710B8">
      <w:pPr>
        <w:widowControl w:val="0"/>
        <w:autoSpaceDE w:val="0"/>
        <w:autoSpaceDN w:val="0"/>
        <w:adjustRightInd w:val="0"/>
        <w:spacing w:after="0" w:line="240" w:lineRule="auto"/>
        <w:ind w:firstLine="567"/>
        <w:jc w:val="both"/>
        <w:rPr>
          <w:rFonts w:ascii="Times New Roman" w:hAnsi="Times New Roman"/>
          <w:sz w:val="18"/>
          <w:szCs w:val="18"/>
        </w:rPr>
      </w:pPr>
      <w:r w:rsidRPr="00BB1926">
        <w:rPr>
          <w:rFonts w:ascii="Times New Roman" w:hAnsi="Times New Roman"/>
          <w:sz w:val="18"/>
          <w:szCs w:val="18"/>
        </w:rPr>
        <w:t xml:space="preserve">Следовательно, для привлечения руководителя организации к административной ответственности по части 1 статьи 15.6 </w:t>
      </w:r>
      <w:r w:rsidRPr="00BB1926">
        <w:rPr>
          <w:rFonts w:ascii="Times New Roman" w:hAnsi="Times New Roman"/>
          <w:sz w:val="18"/>
          <w:szCs w:val="18"/>
        </w:rPr>
        <w:t>КоАП</w:t>
      </w:r>
      <w:r w:rsidRPr="00BB1926">
        <w:rPr>
          <w:rFonts w:ascii="Times New Roman" w:hAnsi="Times New Roman"/>
          <w:sz w:val="18"/>
          <w:szCs w:val="18"/>
        </w:rPr>
        <w:t xml:space="preserve"> РФ необходимо установить, были ли им допущены какие-либо нарушения, связанные с организацией  бухгалтерского  учета.</w:t>
      </w:r>
    </w:p>
    <w:p w:rsidR="005710B8" w:rsidRPr="00BB1926" w:rsidP="00127763">
      <w:pPr>
        <w:widowControl w:val="0"/>
        <w:autoSpaceDE w:val="0"/>
        <w:autoSpaceDN w:val="0"/>
        <w:adjustRightInd w:val="0"/>
        <w:spacing w:line="240" w:lineRule="auto"/>
        <w:ind w:firstLine="567"/>
        <w:contextualSpacing/>
        <w:jc w:val="both"/>
        <w:rPr>
          <w:rFonts w:ascii="Times New Roman" w:eastAsia="Times New Roman" w:hAnsi="Times New Roman" w:cs="Times New Roman"/>
          <w:sz w:val="18"/>
          <w:szCs w:val="18"/>
        </w:rPr>
      </w:pPr>
      <w:r w:rsidRPr="00BB1926">
        <w:rPr>
          <w:rFonts w:ascii="Times New Roman" w:eastAsia="Times New Roman" w:hAnsi="Times New Roman" w:cs="Times New Roman"/>
          <w:sz w:val="18"/>
          <w:szCs w:val="18"/>
        </w:rPr>
        <w:t xml:space="preserve">Из  пояснений  </w:t>
      </w:r>
      <w:r w:rsidRPr="00BB1926">
        <w:rPr>
          <w:rFonts w:ascii="Times New Roman" w:hAnsi="Times New Roman" w:cs="Times New Roman"/>
          <w:sz w:val="18"/>
          <w:szCs w:val="18"/>
        </w:rPr>
        <w:t>Ботвина</w:t>
      </w:r>
      <w:r w:rsidRPr="00BB1926">
        <w:rPr>
          <w:rFonts w:ascii="Times New Roman" w:hAnsi="Times New Roman" w:cs="Times New Roman"/>
          <w:sz w:val="18"/>
          <w:szCs w:val="18"/>
        </w:rPr>
        <w:t xml:space="preserve">  С.В.</w:t>
      </w:r>
      <w:r w:rsidRPr="00BB1926">
        <w:rPr>
          <w:rFonts w:ascii="Times New Roman" w:eastAsia="Times New Roman" w:hAnsi="Times New Roman" w:cs="Times New Roman"/>
          <w:sz w:val="18"/>
          <w:szCs w:val="18"/>
        </w:rPr>
        <w:t xml:space="preserve">, </w:t>
      </w:r>
      <w:r w:rsidRPr="00BB1926">
        <w:rPr>
          <w:rFonts w:ascii="Times New Roman" w:eastAsia="Times New Roman" w:hAnsi="Times New Roman" w:cs="Times New Roman"/>
          <w:sz w:val="18"/>
          <w:szCs w:val="18"/>
        </w:rPr>
        <w:t xml:space="preserve">а также из представленных суду копий документов </w:t>
      </w:r>
      <w:r w:rsidRPr="00BB1926">
        <w:rPr>
          <w:rFonts w:ascii="Times New Roman" w:eastAsia="Times New Roman" w:hAnsi="Times New Roman" w:cs="Times New Roman"/>
          <w:sz w:val="18"/>
          <w:szCs w:val="18"/>
        </w:rPr>
        <w:t xml:space="preserve"> усматривается, что в учреждении  имеется должность  </w:t>
      </w:r>
      <w:r w:rsidRPr="00BB1926">
        <w:rPr>
          <w:rFonts w:ascii="Times New Roman" w:eastAsia="Times New Roman" w:hAnsi="Times New Roman" w:cs="Times New Roman"/>
          <w:sz w:val="18"/>
          <w:szCs w:val="18"/>
        </w:rPr>
        <w:t xml:space="preserve">главного </w:t>
      </w:r>
      <w:r w:rsidRPr="00BB1926">
        <w:rPr>
          <w:rFonts w:ascii="Times New Roman" w:eastAsia="Times New Roman" w:hAnsi="Times New Roman" w:cs="Times New Roman"/>
          <w:sz w:val="18"/>
          <w:szCs w:val="18"/>
        </w:rPr>
        <w:t xml:space="preserve"> бухгалтера, в должностные обязанности которого входит </w:t>
      </w:r>
      <w:r w:rsidRPr="00BB1926">
        <w:rPr>
          <w:rFonts w:ascii="Times New Roman" w:eastAsia="Times New Roman" w:hAnsi="Times New Roman" w:cs="Times New Roman"/>
          <w:sz w:val="18"/>
          <w:szCs w:val="18"/>
        </w:rPr>
        <w:t xml:space="preserve"> подготовка бухгалтерской и статистической отчетности, представление их в установленном порядке </w:t>
      </w:r>
      <w:r w:rsidRPr="00BB1926">
        <w:rPr>
          <w:rFonts w:ascii="Times New Roman" w:eastAsia="Times New Roman" w:hAnsi="Times New Roman" w:cs="Times New Roman"/>
          <w:sz w:val="18"/>
          <w:szCs w:val="18"/>
        </w:rPr>
        <w:t xml:space="preserve">(п. 2.13). К тому же должностной инструкцией предусмотрена  ответственность </w:t>
      </w:r>
      <w:r w:rsidRPr="00BB1926">
        <w:rPr>
          <w:rFonts w:ascii="Times New Roman" w:eastAsia="Times New Roman" w:hAnsi="Times New Roman" w:cs="Times New Roman"/>
          <w:sz w:val="18"/>
          <w:szCs w:val="18"/>
        </w:rPr>
        <w:t xml:space="preserve"> главного </w:t>
      </w:r>
      <w:r w:rsidRPr="00BB1926">
        <w:rPr>
          <w:rFonts w:ascii="Times New Roman" w:eastAsia="Times New Roman" w:hAnsi="Times New Roman" w:cs="Times New Roman"/>
          <w:sz w:val="18"/>
          <w:szCs w:val="18"/>
        </w:rPr>
        <w:t xml:space="preserve"> бухгалтера за</w:t>
      </w:r>
      <w:r w:rsidRPr="00BB1926" w:rsidR="004359F7">
        <w:rPr>
          <w:rFonts w:ascii="Times New Roman" w:eastAsia="Times New Roman" w:hAnsi="Times New Roman" w:cs="Times New Roman"/>
          <w:sz w:val="18"/>
          <w:szCs w:val="18"/>
        </w:rPr>
        <w:t xml:space="preserve"> правильное составление и своевременное представление балансов, отчетов и других сведений </w:t>
      </w:r>
      <w:r w:rsidRPr="00BB1926">
        <w:rPr>
          <w:rFonts w:ascii="Times New Roman" w:eastAsia="Times New Roman" w:hAnsi="Times New Roman" w:cs="Times New Roman"/>
          <w:sz w:val="18"/>
          <w:szCs w:val="18"/>
        </w:rPr>
        <w:t xml:space="preserve"> (п. 4.</w:t>
      </w:r>
      <w:r w:rsidRPr="00BB1926" w:rsidR="004359F7">
        <w:rPr>
          <w:rFonts w:ascii="Times New Roman" w:eastAsia="Times New Roman" w:hAnsi="Times New Roman" w:cs="Times New Roman"/>
          <w:sz w:val="18"/>
          <w:szCs w:val="18"/>
        </w:rPr>
        <w:t>1-4.3</w:t>
      </w:r>
      <w:r w:rsidRPr="00BB1926">
        <w:rPr>
          <w:rFonts w:ascii="Times New Roman" w:eastAsia="Times New Roman" w:hAnsi="Times New Roman" w:cs="Times New Roman"/>
          <w:sz w:val="18"/>
          <w:szCs w:val="18"/>
        </w:rPr>
        <w:t>).</w:t>
      </w:r>
    </w:p>
    <w:p w:rsidR="004359F7" w:rsidRPr="00BB1926" w:rsidP="00127763">
      <w:pPr>
        <w:widowControl w:val="0"/>
        <w:autoSpaceDE w:val="0"/>
        <w:autoSpaceDN w:val="0"/>
        <w:adjustRightInd w:val="0"/>
        <w:spacing w:line="240" w:lineRule="auto"/>
        <w:ind w:firstLine="567"/>
        <w:contextualSpacing/>
        <w:jc w:val="both"/>
        <w:rPr>
          <w:rFonts w:ascii="Times New Roman" w:eastAsia="Times New Roman" w:hAnsi="Times New Roman" w:cs="Times New Roman"/>
          <w:sz w:val="18"/>
          <w:szCs w:val="18"/>
        </w:rPr>
      </w:pPr>
      <w:r w:rsidRPr="00BB1926">
        <w:rPr>
          <w:rFonts w:ascii="Times New Roman" w:eastAsia="Times New Roman" w:hAnsi="Times New Roman" w:cs="Times New Roman"/>
          <w:sz w:val="18"/>
          <w:szCs w:val="18"/>
        </w:rPr>
        <w:t xml:space="preserve">На  момент совершения  правонарушения главным бухгалтером </w:t>
      </w:r>
      <w:r w:rsidRPr="00BB1926" w:rsidR="00BB1926">
        <w:rPr>
          <w:rFonts w:ascii="Times New Roman" w:hAnsi="Times New Roman" w:cs="Times New Roman"/>
          <w:sz w:val="18"/>
          <w:szCs w:val="18"/>
        </w:rPr>
        <w:t xml:space="preserve">название организации  </w:t>
      </w:r>
      <w:r w:rsidRPr="00BB1926" w:rsidR="00BB1926">
        <w:rPr>
          <w:rFonts w:ascii="Times New Roman" w:eastAsia="Times New Roman" w:hAnsi="Times New Roman" w:cs="Times New Roman"/>
          <w:sz w:val="18"/>
          <w:szCs w:val="18"/>
        </w:rPr>
        <w:t>являлась   ФИО.</w:t>
      </w:r>
    </w:p>
    <w:p w:rsidR="005710B8" w:rsidRPr="00BB1926" w:rsidP="005710B8">
      <w:pPr>
        <w:widowControl w:val="0"/>
        <w:autoSpaceDE w:val="0"/>
        <w:autoSpaceDN w:val="0"/>
        <w:adjustRightInd w:val="0"/>
        <w:spacing w:after="0" w:line="240" w:lineRule="auto"/>
        <w:ind w:firstLine="567"/>
        <w:jc w:val="both"/>
        <w:rPr>
          <w:rFonts w:ascii="Times New Roman" w:hAnsi="Times New Roman"/>
          <w:sz w:val="18"/>
          <w:szCs w:val="18"/>
        </w:rPr>
      </w:pPr>
      <w:r w:rsidRPr="00BB1926">
        <w:rPr>
          <w:rFonts w:ascii="Times New Roman" w:eastAsia="Times New Roman" w:hAnsi="Times New Roman" w:cs="Times New Roman"/>
          <w:sz w:val="18"/>
          <w:szCs w:val="18"/>
        </w:rPr>
        <w:t xml:space="preserve">Таким образом, </w:t>
      </w:r>
      <w:r w:rsidRPr="00BB1926">
        <w:rPr>
          <w:rFonts w:ascii="Times New Roman" w:eastAsia="Times New Roman" w:hAnsi="Times New Roman" w:cs="Times New Roman"/>
          <w:sz w:val="18"/>
          <w:szCs w:val="18"/>
        </w:rPr>
        <w:t>Ботвиным</w:t>
      </w:r>
      <w:r w:rsidRPr="00BB1926">
        <w:rPr>
          <w:rFonts w:ascii="Times New Roman" w:eastAsia="Times New Roman" w:hAnsi="Times New Roman" w:cs="Times New Roman"/>
          <w:sz w:val="18"/>
          <w:szCs w:val="18"/>
        </w:rPr>
        <w:t xml:space="preserve"> С.В.</w:t>
      </w:r>
      <w:r w:rsidRPr="00BB1926">
        <w:rPr>
          <w:rFonts w:ascii="Times New Roman" w:eastAsia="Times New Roman" w:hAnsi="Times New Roman" w:cs="Times New Roman"/>
          <w:sz w:val="18"/>
          <w:szCs w:val="18"/>
        </w:rPr>
        <w:t xml:space="preserve"> как  руководителем учреждения, организовано</w:t>
      </w:r>
      <w:r w:rsidRPr="00BB1926">
        <w:rPr>
          <w:rFonts w:ascii="Times New Roman" w:hAnsi="Times New Roman"/>
          <w:sz w:val="18"/>
          <w:szCs w:val="18"/>
        </w:rPr>
        <w:t xml:space="preserve"> ведение бухгалтерского учета. Доказательств того, что   им   были   допущены  какие-либо нарушения, связанные  с  организацией   бухгалтерского  учета, материалы  дела  не  содержат.</w:t>
      </w:r>
    </w:p>
    <w:p w:rsidR="005710B8" w:rsidRPr="00BB1926" w:rsidP="005710B8">
      <w:pPr>
        <w:widowControl w:val="0"/>
        <w:autoSpaceDE w:val="0"/>
        <w:autoSpaceDN w:val="0"/>
        <w:adjustRightInd w:val="0"/>
        <w:spacing w:line="240" w:lineRule="auto"/>
        <w:ind w:firstLine="567"/>
        <w:contextualSpacing/>
        <w:jc w:val="both"/>
        <w:rPr>
          <w:rFonts w:ascii="Times New Roman" w:hAnsi="Times New Roman" w:cs="Times New Roman"/>
          <w:sz w:val="18"/>
          <w:szCs w:val="18"/>
        </w:rPr>
      </w:pPr>
      <w:r w:rsidRPr="00BB1926">
        <w:rPr>
          <w:rFonts w:ascii="Times New Roman" w:eastAsia="Times New Roman" w:hAnsi="Times New Roman" w:cs="Times New Roman"/>
          <w:sz w:val="18"/>
          <w:szCs w:val="18"/>
        </w:rPr>
        <w:t xml:space="preserve">При рассмотрении дел об административных правонарушениях судья должен исходить из закрепленного в статье 1.5 </w:t>
      </w:r>
      <w:r w:rsidRPr="00BB1926">
        <w:rPr>
          <w:rFonts w:ascii="Times New Roman" w:eastAsia="Times New Roman" w:hAnsi="Times New Roman" w:cs="Times New Roman"/>
          <w:sz w:val="18"/>
          <w:szCs w:val="18"/>
        </w:rPr>
        <w:t>КоАП</w:t>
      </w:r>
      <w:r w:rsidRPr="00BB1926">
        <w:rPr>
          <w:rFonts w:ascii="Times New Roman" w:eastAsia="Times New Roman" w:hAnsi="Times New Roman" w:cs="Times New Roman"/>
          <w:sz w:val="18"/>
          <w:szCs w:val="18"/>
        </w:rPr>
        <w:t xml:space="preserve"> РФ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 (Постановление Пленума Верховного Суда РФ от 24.03.2005 № 5 «О некоторых вопросах, возникающих у судов при применении </w:t>
      </w:r>
      <w:r w:rsidRPr="00BB1926">
        <w:rPr>
          <w:rFonts w:ascii="Times New Roman" w:eastAsia="Times New Roman" w:hAnsi="Times New Roman" w:cs="Times New Roman"/>
          <w:sz w:val="18"/>
          <w:szCs w:val="18"/>
        </w:rPr>
        <w:t>КоАП</w:t>
      </w:r>
      <w:r w:rsidRPr="00BB1926">
        <w:rPr>
          <w:rFonts w:ascii="Times New Roman" w:eastAsia="Times New Roman" w:hAnsi="Times New Roman" w:cs="Times New Roman"/>
          <w:sz w:val="18"/>
          <w:szCs w:val="18"/>
        </w:rPr>
        <w:t xml:space="preserve">  РФ»).</w:t>
      </w:r>
    </w:p>
    <w:p w:rsidR="005710B8" w:rsidRPr="00BB1926" w:rsidP="005710B8">
      <w:pPr>
        <w:spacing w:after="0" w:line="240" w:lineRule="auto"/>
        <w:ind w:firstLine="567"/>
        <w:jc w:val="both"/>
        <w:rPr>
          <w:rFonts w:ascii="Times New Roman" w:eastAsia="Times New Roman" w:hAnsi="Times New Roman" w:cs="Times New Roman"/>
          <w:sz w:val="18"/>
          <w:szCs w:val="18"/>
        </w:rPr>
      </w:pPr>
      <w:r w:rsidRPr="00BB1926">
        <w:rPr>
          <w:rFonts w:ascii="Times New Roman" w:eastAsia="Times New Roman" w:hAnsi="Times New Roman" w:cs="Times New Roman"/>
          <w:sz w:val="18"/>
          <w:szCs w:val="18"/>
        </w:rPr>
        <w:t>Исходя из изложенного, при отсутствии доказательств обратного, суд   считает, что в данном  случае  в  действиях</w:t>
      </w:r>
      <w:r w:rsidRPr="00BB1926" w:rsidR="004359F7">
        <w:rPr>
          <w:rFonts w:ascii="Times New Roman" w:eastAsia="Times New Roman" w:hAnsi="Times New Roman" w:cs="Times New Roman"/>
          <w:sz w:val="18"/>
          <w:szCs w:val="18"/>
        </w:rPr>
        <w:t xml:space="preserve"> (бездействии) </w:t>
      </w:r>
      <w:r w:rsidRPr="00BB1926">
        <w:rPr>
          <w:rFonts w:ascii="Times New Roman" w:eastAsia="Times New Roman" w:hAnsi="Times New Roman" w:cs="Times New Roman"/>
          <w:sz w:val="18"/>
          <w:szCs w:val="18"/>
        </w:rPr>
        <w:t xml:space="preserve"> </w:t>
      </w:r>
      <w:r w:rsidRPr="00BB1926" w:rsidR="004359F7">
        <w:rPr>
          <w:rFonts w:ascii="Times New Roman" w:eastAsia="Times New Roman" w:hAnsi="Times New Roman" w:cs="Times New Roman"/>
          <w:sz w:val="18"/>
          <w:szCs w:val="18"/>
        </w:rPr>
        <w:t>директора</w:t>
      </w:r>
      <w:r w:rsidRPr="00BB1926" w:rsidR="00BB1926">
        <w:rPr>
          <w:rFonts w:ascii="Times New Roman" w:eastAsia="Times New Roman" w:hAnsi="Times New Roman" w:cs="Times New Roman"/>
          <w:sz w:val="18"/>
          <w:szCs w:val="18"/>
        </w:rPr>
        <w:t xml:space="preserve"> </w:t>
      </w:r>
      <w:r w:rsidRPr="00BB1926" w:rsidR="00BB1926">
        <w:rPr>
          <w:rFonts w:ascii="Times New Roman" w:hAnsi="Times New Roman" w:cs="Times New Roman"/>
          <w:sz w:val="18"/>
          <w:szCs w:val="18"/>
        </w:rPr>
        <w:t>название организации</w:t>
      </w:r>
      <w:r w:rsidRPr="00BB1926" w:rsidR="004359F7">
        <w:rPr>
          <w:rFonts w:ascii="Times New Roman" w:eastAsia="Times New Roman" w:hAnsi="Times New Roman" w:cs="Times New Roman"/>
          <w:sz w:val="18"/>
          <w:szCs w:val="18"/>
        </w:rPr>
        <w:t xml:space="preserve"> </w:t>
      </w:r>
      <w:r w:rsidRPr="00BB1926" w:rsidR="004359F7">
        <w:rPr>
          <w:rFonts w:ascii="Times New Roman" w:hAnsi="Times New Roman" w:cs="Times New Roman"/>
          <w:sz w:val="18"/>
          <w:szCs w:val="18"/>
        </w:rPr>
        <w:t>Ботвина</w:t>
      </w:r>
      <w:r w:rsidRPr="00BB1926" w:rsidR="004359F7">
        <w:rPr>
          <w:rFonts w:ascii="Times New Roman" w:hAnsi="Times New Roman" w:cs="Times New Roman"/>
          <w:sz w:val="18"/>
          <w:szCs w:val="18"/>
        </w:rPr>
        <w:t xml:space="preserve">  С.В</w:t>
      </w:r>
      <w:r w:rsidRPr="00BB1926" w:rsidR="004359F7">
        <w:rPr>
          <w:rFonts w:ascii="Times New Roman" w:eastAsia="Times New Roman" w:hAnsi="Times New Roman" w:cs="Times New Roman"/>
          <w:sz w:val="18"/>
          <w:szCs w:val="18"/>
        </w:rPr>
        <w:t xml:space="preserve">. </w:t>
      </w:r>
      <w:r w:rsidRPr="00BB1926">
        <w:rPr>
          <w:rFonts w:ascii="Times New Roman" w:eastAsia="Times New Roman" w:hAnsi="Times New Roman" w:cs="Times New Roman"/>
          <w:sz w:val="18"/>
          <w:szCs w:val="18"/>
        </w:rPr>
        <w:t xml:space="preserve"> отсутствует  состав  правонарушения, предусмотренный  ч. 1 ст. 15.6 </w:t>
      </w:r>
      <w:r w:rsidRPr="00BB1926">
        <w:rPr>
          <w:rFonts w:ascii="Times New Roman" w:eastAsia="Times New Roman" w:hAnsi="Times New Roman" w:cs="Times New Roman"/>
          <w:sz w:val="18"/>
          <w:szCs w:val="18"/>
        </w:rPr>
        <w:t>КоАП</w:t>
      </w:r>
      <w:r w:rsidRPr="00BB1926">
        <w:rPr>
          <w:rFonts w:ascii="Times New Roman" w:eastAsia="Times New Roman" w:hAnsi="Times New Roman" w:cs="Times New Roman"/>
          <w:sz w:val="18"/>
          <w:szCs w:val="18"/>
        </w:rPr>
        <w:t xml:space="preserve"> РФ, в </w:t>
      </w:r>
      <w:r w:rsidRPr="00BB1926">
        <w:rPr>
          <w:rFonts w:ascii="Times New Roman" w:eastAsia="Times New Roman" w:hAnsi="Times New Roman" w:cs="Times New Roman"/>
          <w:sz w:val="18"/>
          <w:szCs w:val="18"/>
        </w:rPr>
        <w:t>связи</w:t>
      </w:r>
      <w:r w:rsidRPr="00BB1926">
        <w:rPr>
          <w:rFonts w:ascii="Times New Roman" w:eastAsia="Times New Roman" w:hAnsi="Times New Roman" w:cs="Times New Roman"/>
          <w:sz w:val="18"/>
          <w:szCs w:val="18"/>
        </w:rPr>
        <w:t xml:space="preserve">  с  чем  производство  по  делу  подлежит</w:t>
      </w:r>
      <w:r w:rsidRPr="00BB1926" w:rsidR="004359F7">
        <w:rPr>
          <w:rFonts w:ascii="Times New Roman" w:eastAsia="Times New Roman" w:hAnsi="Times New Roman" w:cs="Times New Roman"/>
          <w:sz w:val="18"/>
          <w:szCs w:val="18"/>
        </w:rPr>
        <w:t xml:space="preserve"> </w:t>
      </w:r>
      <w:r w:rsidRPr="00BB1926">
        <w:rPr>
          <w:rFonts w:ascii="Times New Roman" w:eastAsia="Times New Roman" w:hAnsi="Times New Roman" w:cs="Times New Roman"/>
          <w:sz w:val="18"/>
          <w:szCs w:val="18"/>
        </w:rPr>
        <w:t xml:space="preserve"> прекращению.</w:t>
      </w:r>
    </w:p>
    <w:p w:rsidR="005710B8" w:rsidRPr="00BB1926" w:rsidP="005710B8">
      <w:pPr>
        <w:spacing w:after="0" w:line="240" w:lineRule="auto"/>
        <w:ind w:firstLine="567"/>
        <w:jc w:val="both"/>
        <w:rPr>
          <w:rFonts w:ascii="Times New Roman" w:eastAsia="Times New Roman" w:hAnsi="Times New Roman" w:cs="Times New Roman"/>
          <w:sz w:val="18"/>
          <w:szCs w:val="18"/>
        </w:rPr>
      </w:pPr>
      <w:r w:rsidRPr="00BB1926">
        <w:rPr>
          <w:rFonts w:ascii="Times New Roman" w:eastAsia="Times New Roman" w:hAnsi="Times New Roman" w:cs="Times New Roman"/>
          <w:sz w:val="18"/>
          <w:szCs w:val="18"/>
        </w:rPr>
        <w:t xml:space="preserve">Согласно п. 2 ч. 1 ст. 24.5 </w:t>
      </w:r>
      <w:r w:rsidRPr="00BB1926">
        <w:rPr>
          <w:rFonts w:ascii="Times New Roman" w:eastAsia="Times New Roman" w:hAnsi="Times New Roman" w:cs="Times New Roman"/>
          <w:sz w:val="18"/>
          <w:szCs w:val="18"/>
        </w:rPr>
        <w:t>КоАП</w:t>
      </w:r>
      <w:r w:rsidRPr="00BB1926">
        <w:rPr>
          <w:rFonts w:ascii="Times New Roman" w:eastAsia="Times New Roman" w:hAnsi="Times New Roman" w:cs="Times New Roman"/>
          <w:sz w:val="18"/>
          <w:szCs w:val="18"/>
        </w:rPr>
        <w:t xml:space="preserve"> РФ производство по делу об административном правонарушении не может быть начато, а начатое производство подлежит прекращению в случае отсутствия состава административного </w:t>
      </w:r>
      <w:r w:rsidRPr="00BB1926" w:rsidR="004359F7">
        <w:rPr>
          <w:rFonts w:ascii="Times New Roman" w:eastAsia="Times New Roman" w:hAnsi="Times New Roman" w:cs="Times New Roman"/>
          <w:sz w:val="18"/>
          <w:szCs w:val="18"/>
        </w:rPr>
        <w:t xml:space="preserve">  </w:t>
      </w:r>
      <w:r w:rsidRPr="00BB1926">
        <w:rPr>
          <w:rFonts w:ascii="Times New Roman" w:eastAsia="Times New Roman" w:hAnsi="Times New Roman" w:cs="Times New Roman"/>
          <w:sz w:val="18"/>
          <w:szCs w:val="18"/>
        </w:rPr>
        <w:t>правонарушения.</w:t>
      </w:r>
    </w:p>
    <w:p w:rsidR="005710B8" w:rsidRPr="00BB1926" w:rsidP="005710B8">
      <w:pPr>
        <w:spacing w:after="0" w:line="240" w:lineRule="auto"/>
        <w:ind w:right="-2" w:firstLine="567"/>
        <w:jc w:val="both"/>
        <w:rPr>
          <w:rFonts w:ascii="Times New Roman" w:hAnsi="Times New Roman" w:cs="Times New Roman"/>
          <w:sz w:val="18"/>
          <w:szCs w:val="18"/>
        </w:rPr>
      </w:pPr>
      <w:r w:rsidRPr="00BB1926">
        <w:rPr>
          <w:rFonts w:ascii="Times New Roman" w:hAnsi="Times New Roman" w:cs="Times New Roman"/>
          <w:sz w:val="18"/>
          <w:szCs w:val="18"/>
        </w:rPr>
        <w:t xml:space="preserve">На основании </w:t>
      </w:r>
      <w:r w:rsidRPr="00BB1926">
        <w:rPr>
          <w:rFonts w:ascii="Times New Roman" w:hAnsi="Times New Roman" w:cs="Times New Roman"/>
          <w:sz w:val="18"/>
          <w:szCs w:val="18"/>
        </w:rPr>
        <w:t>изложенного</w:t>
      </w:r>
      <w:r w:rsidRPr="00BB1926">
        <w:rPr>
          <w:rFonts w:ascii="Times New Roman" w:hAnsi="Times New Roman" w:cs="Times New Roman"/>
          <w:sz w:val="18"/>
          <w:szCs w:val="18"/>
        </w:rPr>
        <w:t xml:space="preserve">, руководствуясь ст.ст. 1.5, 2.4, 24.1, 24.5, 26.2, 26.11, 29.9, 29.10   </w:t>
      </w:r>
      <w:r w:rsidRPr="00BB1926">
        <w:rPr>
          <w:rFonts w:ascii="Times New Roman" w:hAnsi="Times New Roman" w:cs="Times New Roman"/>
          <w:sz w:val="18"/>
          <w:szCs w:val="18"/>
        </w:rPr>
        <w:t>КоАП</w:t>
      </w:r>
      <w:r w:rsidRPr="00BB1926">
        <w:rPr>
          <w:rFonts w:ascii="Times New Roman" w:hAnsi="Times New Roman" w:cs="Times New Roman"/>
          <w:sz w:val="18"/>
          <w:szCs w:val="18"/>
        </w:rPr>
        <w:t xml:space="preserve"> РФ, мировой  судья – </w:t>
      </w:r>
    </w:p>
    <w:p w:rsidR="005710B8" w:rsidRPr="00BB1926" w:rsidP="005710B8">
      <w:pPr>
        <w:spacing w:after="0" w:line="240" w:lineRule="auto"/>
        <w:ind w:right="-2" w:firstLine="567"/>
        <w:jc w:val="both"/>
        <w:rPr>
          <w:rFonts w:ascii="Times New Roman" w:hAnsi="Times New Roman" w:cs="Times New Roman"/>
          <w:sz w:val="18"/>
          <w:szCs w:val="18"/>
        </w:rPr>
      </w:pPr>
    </w:p>
    <w:p w:rsidR="005710B8" w:rsidRPr="00BB1926" w:rsidP="005710B8">
      <w:pPr>
        <w:tabs>
          <w:tab w:val="left" w:pos="9214"/>
          <w:tab w:val="left" w:pos="9639"/>
        </w:tabs>
        <w:spacing w:after="0" w:line="240" w:lineRule="auto"/>
        <w:ind w:right="-2" w:firstLine="567"/>
        <w:jc w:val="both"/>
        <w:rPr>
          <w:rFonts w:ascii="Times New Roman" w:hAnsi="Times New Roman" w:cs="Times New Roman"/>
          <w:sz w:val="18"/>
          <w:szCs w:val="18"/>
        </w:rPr>
      </w:pPr>
      <w:r w:rsidRPr="00BB1926">
        <w:rPr>
          <w:rFonts w:ascii="Times New Roman" w:hAnsi="Times New Roman" w:cs="Times New Roman"/>
          <w:sz w:val="18"/>
          <w:szCs w:val="18"/>
        </w:rPr>
        <w:t xml:space="preserve">                                                </w:t>
      </w:r>
      <w:r w:rsidRPr="00BB1926">
        <w:rPr>
          <w:rFonts w:ascii="Times New Roman" w:hAnsi="Times New Roman" w:cs="Times New Roman"/>
          <w:sz w:val="18"/>
          <w:szCs w:val="18"/>
        </w:rPr>
        <w:t>П</w:t>
      </w:r>
      <w:r w:rsidRPr="00BB1926">
        <w:rPr>
          <w:rFonts w:ascii="Times New Roman" w:hAnsi="Times New Roman" w:cs="Times New Roman"/>
          <w:sz w:val="18"/>
          <w:szCs w:val="18"/>
        </w:rPr>
        <w:t xml:space="preserve"> О С Т А Н О В И Л:</w:t>
      </w:r>
    </w:p>
    <w:p w:rsidR="005710B8" w:rsidRPr="00BB1926" w:rsidP="005710B8">
      <w:pPr>
        <w:tabs>
          <w:tab w:val="left" w:pos="9214"/>
          <w:tab w:val="left" w:pos="9639"/>
        </w:tabs>
        <w:spacing w:after="0" w:line="240" w:lineRule="auto"/>
        <w:ind w:right="-2" w:firstLine="567"/>
        <w:jc w:val="both"/>
        <w:rPr>
          <w:rFonts w:ascii="Times New Roman" w:hAnsi="Times New Roman" w:cs="Times New Roman"/>
          <w:sz w:val="18"/>
          <w:szCs w:val="18"/>
        </w:rPr>
      </w:pPr>
    </w:p>
    <w:p w:rsidR="005710B8" w:rsidRPr="00BB1926" w:rsidP="005710B8">
      <w:pPr>
        <w:spacing w:after="0" w:line="240" w:lineRule="auto"/>
        <w:ind w:firstLine="709"/>
        <w:jc w:val="both"/>
        <w:rPr>
          <w:rFonts w:ascii="Times New Roman" w:eastAsia="Times New Roman" w:hAnsi="Times New Roman" w:cs="Times New Roman"/>
          <w:color w:val="000000"/>
          <w:sz w:val="18"/>
          <w:szCs w:val="18"/>
        </w:rPr>
      </w:pPr>
      <w:r w:rsidRPr="00BB1926">
        <w:rPr>
          <w:rFonts w:ascii="Times New Roman" w:hAnsi="Times New Roman" w:cs="Times New Roman"/>
          <w:sz w:val="18"/>
          <w:szCs w:val="18"/>
        </w:rPr>
        <w:t xml:space="preserve">Производство  по  делу об административном правонарушении </w:t>
      </w:r>
      <w:r w:rsidRPr="00BB1926">
        <w:rPr>
          <w:rFonts w:ascii="Times New Roman" w:eastAsia="Times New Roman" w:hAnsi="Times New Roman" w:cs="Times New Roman"/>
          <w:color w:val="000000"/>
          <w:sz w:val="18"/>
          <w:szCs w:val="18"/>
        </w:rPr>
        <w:t>в  отношении</w:t>
      </w:r>
      <w:r w:rsidRPr="00BB1926" w:rsidR="004359F7">
        <w:rPr>
          <w:rFonts w:ascii="Times New Roman" w:hAnsi="Times New Roman" w:cs="Times New Roman"/>
          <w:sz w:val="18"/>
          <w:szCs w:val="18"/>
        </w:rPr>
        <w:t xml:space="preserve">  д</w:t>
      </w:r>
      <w:r w:rsidRPr="00BB1926" w:rsidR="004359F7">
        <w:rPr>
          <w:rFonts w:ascii="Times New Roman" w:eastAsia="Times New Roman" w:hAnsi="Times New Roman" w:cs="Times New Roman"/>
          <w:sz w:val="18"/>
          <w:szCs w:val="18"/>
        </w:rPr>
        <w:t xml:space="preserve">иректора  </w:t>
      </w:r>
      <w:r w:rsidRPr="00BB1926" w:rsidR="00BB1926">
        <w:rPr>
          <w:rFonts w:ascii="Times New Roman" w:hAnsi="Times New Roman" w:cs="Times New Roman"/>
          <w:sz w:val="18"/>
          <w:szCs w:val="18"/>
        </w:rPr>
        <w:t xml:space="preserve">название организации </w:t>
      </w:r>
      <w:r w:rsidRPr="00BB1926" w:rsidR="00BB1926">
        <w:rPr>
          <w:rFonts w:ascii="Times New Roman" w:eastAsia="Times New Roman" w:hAnsi="Times New Roman" w:cs="Times New Roman"/>
          <w:sz w:val="18"/>
          <w:szCs w:val="18"/>
        </w:rPr>
        <w:t xml:space="preserve"> </w:t>
      </w:r>
      <w:r w:rsidRPr="00BB1926" w:rsidR="004359F7">
        <w:rPr>
          <w:rFonts w:ascii="Times New Roman" w:hAnsi="Times New Roman" w:cs="Times New Roman"/>
          <w:sz w:val="18"/>
          <w:szCs w:val="18"/>
        </w:rPr>
        <w:t>Ботвина</w:t>
      </w:r>
      <w:r w:rsidRPr="00BB1926" w:rsidR="004359F7">
        <w:rPr>
          <w:rFonts w:ascii="Times New Roman" w:hAnsi="Times New Roman" w:cs="Times New Roman"/>
          <w:sz w:val="18"/>
          <w:szCs w:val="18"/>
        </w:rPr>
        <w:t xml:space="preserve">  С</w:t>
      </w:r>
      <w:r w:rsidRPr="00BB1926" w:rsidR="00BB1926">
        <w:rPr>
          <w:rFonts w:ascii="Times New Roman" w:hAnsi="Times New Roman" w:cs="Times New Roman"/>
          <w:sz w:val="18"/>
          <w:szCs w:val="18"/>
        </w:rPr>
        <w:t>.В.</w:t>
      </w:r>
      <w:r w:rsidRPr="00BB1926" w:rsidR="006501F0">
        <w:rPr>
          <w:rFonts w:ascii="Times New Roman" w:hAnsi="Times New Roman" w:cs="Times New Roman"/>
          <w:sz w:val="18"/>
          <w:szCs w:val="18"/>
        </w:rPr>
        <w:t xml:space="preserve"> </w:t>
      </w:r>
      <w:r w:rsidRPr="00BB1926" w:rsidR="004359F7">
        <w:rPr>
          <w:rFonts w:ascii="Times New Roman" w:eastAsia="Times New Roman" w:hAnsi="Times New Roman" w:cs="Times New Roman"/>
          <w:sz w:val="18"/>
          <w:szCs w:val="18"/>
        </w:rPr>
        <w:t xml:space="preserve"> </w:t>
      </w:r>
      <w:r w:rsidRPr="00BB1926">
        <w:rPr>
          <w:rFonts w:ascii="Times New Roman" w:hAnsi="Times New Roman" w:cs="Times New Roman"/>
          <w:b/>
          <w:sz w:val="18"/>
          <w:szCs w:val="18"/>
        </w:rPr>
        <w:t xml:space="preserve"> </w:t>
      </w:r>
      <w:r w:rsidRPr="00BB1926">
        <w:rPr>
          <w:rFonts w:ascii="Times New Roman" w:eastAsia="Times New Roman" w:hAnsi="Times New Roman" w:cs="Times New Roman"/>
          <w:color w:val="000000"/>
          <w:sz w:val="18"/>
          <w:szCs w:val="18"/>
        </w:rPr>
        <w:t>в</w:t>
      </w:r>
      <w:r w:rsidRPr="00BB1926" w:rsidR="004359F7">
        <w:rPr>
          <w:rFonts w:ascii="Times New Roman" w:eastAsia="Times New Roman" w:hAnsi="Times New Roman" w:cs="Times New Roman"/>
          <w:color w:val="000000"/>
          <w:sz w:val="18"/>
          <w:szCs w:val="18"/>
        </w:rPr>
        <w:t xml:space="preserve"> </w:t>
      </w:r>
      <w:r w:rsidRPr="00BB1926">
        <w:rPr>
          <w:rFonts w:ascii="Times New Roman" w:eastAsia="Times New Roman" w:hAnsi="Times New Roman" w:cs="Times New Roman"/>
          <w:color w:val="000000"/>
          <w:sz w:val="18"/>
          <w:szCs w:val="18"/>
        </w:rPr>
        <w:t xml:space="preserve"> совершении правонарушения, предусмотренного частью 1 статьи 15.6</w:t>
      </w:r>
      <w:r w:rsidRPr="00BB1926">
        <w:rPr>
          <w:rFonts w:ascii="Times New Roman" w:hAnsi="Times New Roman" w:cs="Times New Roman"/>
          <w:color w:val="000000"/>
          <w:sz w:val="18"/>
          <w:szCs w:val="18"/>
        </w:rPr>
        <w:t xml:space="preserve"> Кодекса Российск</w:t>
      </w:r>
      <w:r w:rsidRPr="00BB1926" w:rsidR="004359F7">
        <w:rPr>
          <w:rFonts w:ascii="Times New Roman" w:hAnsi="Times New Roman" w:cs="Times New Roman"/>
          <w:color w:val="000000"/>
          <w:sz w:val="18"/>
          <w:szCs w:val="18"/>
        </w:rPr>
        <w:t>ой Федерации об административных</w:t>
      </w:r>
      <w:r w:rsidRPr="00BB1926">
        <w:rPr>
          <w:rFonts w:ascii="Times New Roman" w:hAnsi="Times New Roman" w:cs="Times New Roman"/>
          <w:color w:val="000000"/>
          <w:sz w:val="18"/>
          <w:szCs w:val="18"/>
        </w:rPr>
        <w:t xml:space="preserve">  правонарушени</w:t>
      </w:r>
      <w:r w:rsidRPr="00BB1926" w:rsidR="004359F7">
        <w:rPr>
          <w:rFonts w:ascii="Times New Roman" w:hAnsi="Times New Roman" w:cs="Times New Roman"/>
          <w:color w:val="000000"/>
          <w:sz w:val="18"/>
          <w:szCs w:val="18"/>
        </w:rPr>
        <w:t>ях</w:t>
      </w:r>
      <w:r w:rsidRPr="00BB1926">
        <w:rPr>
          <w:rFonts w:ascii="Times New Roman" w:hAnsi="Times New Roman" w:cs="Times New Roman"/>
          <w:color w:val="000000"/>
          <w:sz w:val="18"/>
          <w:szCs w:val="18"/>
        </w:rPr>
        <w:t xml:space="preserve">, </w:t>
      </w:r>
      <w:r w:rsidRPr="00BB1926">
        <w:rPr>
          <w:rFonts w:ascii="Times New Roman" w:eastAsia="Times New Roman" w:hAnsi="Times New Roman" w:cs="Times New Roman"/>
          <w:color w:val="000000"/>
          <w:sz w:val="18"/>
          <w:szCs w:val="18"/>
        </w:rPr>
        <w:t xml:space="preserve">  прекратить   в  связи  с  отсутствием  состава  административного   правонарушения. </w:t>
      </w:r>
    </w:p>
    <w:p w:rsidR="005710B8" w:rsidRPr="00BB1926" w:rsidP="005710B8">
      <w:pPr>
        <w:pStyle w:val="NormalWeb"/>
        <w:tabs>
          <w:tab w:val="left" w:pos="9214"/>
          <w:tab w:val="left" w:pos="9639"/>
        </w:tabs>
        <w:spacing w:before="0" w:beforeAutospacing="0" w:after="0" w:afterAutospacing="0"/>
        <w:ind w:right="-2" w:firstLine="567"/>
        <w:jc w:val="both"/>
        <w:rPr>
          <w:sz w:val="18"/>
          <w:szCs w:val="18"/>
        </w:rPr>
      </w:pPr>
      <w:r w:rsidRPr="00BB1926">
        <w:rPr>
          <w:sz w:val="18"/>
          <w:szCs w:val="18"/>
        </w:rPr>
        <w:t>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мирового судью судебного участка №14 Киевского судебного района города Симферополя Республики  Крым.</w:t>
      </w:r>
    </w:p>
    <w:p w:rsidR="005710B8" w:rsidRPr="00BB1926" w:rsidP="005710B8">
      <w:pPr>
        <w:pStyle w:val="NormalWeb"/>
        <w:tabs>
          <w:tab w:val="left" w:pos="9214"/>
          <w:tab w:val="left" w:pos="9639"/>
        </w:tabs>
        <w:spacing w:before="0" w:beforeAutospacing="0" w:after="0" w:afterAutospacing="0"/>
        <w:ind w:right="-2" w:firstLine="567"/>
        <w:jc w:val="both"/>
        <w:rPr>
          <w:sz w:val="18"/>
          <w:szCs w:val="18"/>
        </w:rPr>
      </w:pPr>
    </w:p>
    <w:p w:rsidR="005710B8" w:rsidRPr="00BB1926" w:rsidP="005710B8">
      <w:pPr>
        <w:spacing w:after="0" w:line="240" w:lineRule="auto"/>
        <w:ind w:right="-2" w:firstLine="540"/>
        <w:jc w:val="both"/>
        <w:rPr>
          <w:rFonts w:ascii="Times New Roman" w:hAnsi="Times New Roman" w:cs="Times New Roman"/>
          <w:sz w:val="18"/>
          <w:szCs w:val="18"/>
        </w:rPr>
      </w:pPr>
      <w:r w:rsidRPr="00BB1926">
        <w:rPr>
          <w:rFonts w:ascii="Times New Roman" w:hAnsi="Times New Roman" w:cs="Times New Roman"/>
          <w:color w:val="000000"/>
          <w:sz w:val="18"/>
          <w:szCs w:val="18"/>
        </w:rPr>
        <w:t> </w:t>
      </w:r>
      <w:r w:rsidRPr="00BB1926">
        <w:rPr>
          <w:rFonts w:ascii="Times New Roman" w:hAnsi="Times New Roman" w:cs="Times New Roman"/>
          <w:sz w:val="18"/>
          <w:szCs w:val="18"/>
        </w:rPr>
        <w:t xml:space="preserve"> Мировой  судья:                                                                            Т.С. </w:t>
      </w:r>
      <w:r w:rsidRPr="00BB1926">
        <w:rPr>
          <w:rFonts w:ascii="Times New Roman" w:hAnsi="Times New Roman" w:cs="Times New Roman"/>
          <w:sz w:val="18"/>
          <w:szCs w:val="18"/>
        </w:rPr>
        <w:t>Тарасенко</w:t>
      </w:r>
    </w:p>
    <w:p w:rsidR="005710B8" w:rsidRPr="00E56414" w:rsidP="005710B8">
      <w:pPr>
        <w:spacing w:after="0" w:line="240" w:lineRule="auto"/>
        <w:ind w:right="-2" w:firstLine="540"/>
        <w:jc w:val="both"/>
        <w:rPr>
          <w:rFonts w:ascii="Times New Roman" w:hAnsi="Times New Roman" w:cs="Times New Roman"/>
          <w:sz w:val="28"/>
          <w:szCs w:val="28"/>
        </w:rPr>
      </w:pPr>
    </w:p>
    <w:p w:rsidR="005710B8" w:rsidP="005710B8">
      <w:pPr>
        <w:spacing w:after="0" w:line="240" w:lineRule="auto"/>
        <w:ind w:firstLine="567"/>
        <w:contextualSpacing/>
        <w:jc w:val="both"/>
        <w:rPr>
          <w:rFonts w:ascii="Times New Roman" w:hAnsi="Times New Roman" w:cs="Times New Roman"/>
          <w:sz w:val="28"/>
          <w:szCs w:val="28"/>
        </w:rPr>
      </w:pPr>
    </w:p>
    <w:p w:rsidR="005710B8" w:rsidP="005710B8">
      <w:pPr>
        <w:spacing w:after="0" w:line="240" w:lineRule="auto"/>
        <w:ind w:firstLine="567"/>
        <w:contextualSpacing/>
        <w:jc w:val="both"/>
        <w:rPr>
          <w:rFonts w:ascii="Times New Roman" w:hAnsi="Times New Roman" w:cs="Times New Roman"/>
          <w:sz w:val="28"/>
          <w:szCs w:val="28"/>
        </w:rPr>
      </w:pPr>
    </w:p>
    <w:p w:rsidR="005710B8" w:rsidP="00261827">
      <w:pPr>
        <w:spacing w:after="0" w:line="240" w:lineRule="auto"/>
        <w:ind w:right="-2" w:firstLine="567"/>
        <w:jc w:val="both"/>
        <w:rPr>
          <w:rFonts w:ascii="Times New Roman" w:hAnsi="Times New Roman" w:cs="Times New Roman"/>
          <w:color w:val="000000"/>
          <w:sz w:val="25"/>
          <w:szCs w:val="28"/>
        </w:rPr>
      </w:pPr>
    </w:p>
    <w:p w:rsidR="005710B8" w:rsidP="00261827">
      <w:pPr>
        <w:spacing w:after="0" w:line="240" w:lineRule="auto"/>
        <w:ind w:right="-2" w:firstLine="567"/>
        <w:jc w:val="both"/>
        <w:rPr>
          <w:rFonts w:ascii="Times New Roman" w:hAnsi="Times New Roman" w:cs="Times New Roman"/>
          <w:color w:val="000000"/>
          <w:sz w:val="25"/>
          <w:szCs w:val="28"/>
        </w:rPr>
      </w:pPr>
    </w:p>
    <w:p w:rsidR="005710B8" w:rsidP="00261827">
      <w:pPr>
        <w:spacing w:after="0" w:line="240" w:lineRule="auto"/>
        <w:ind w:right="-2" w:firstLine="567"/>
        <w:jc w:val="both"/>
        <w:rPr>
          <w:rFonts w:ascii="Times New Roman" w:hAnsi="Times New Roman" w:cs="Times New Roman"/>
          <w:color w:val="000000"/>
          <w:sz w:val="25"/>
          <w:szCs w:val="28"/>
        </w:rPr>
      </w:pPr>
    </w:p>
    <w:p w:rsidR="005710B8" w:rsidP="00261827">
      <w:pPr>
        <w:spacing w:after="0" w:line="240" w:lineRule="auto"/>
        <w:ind w:right="-2" w:firstLine="567"/>
        <w:jc w:val="both"/>
        <w:rPr>
          <w:rFonts w:ascii="Times New Roman" w:hAnsi="Times New Roman" w:cs="Times New Roman"/>
          <w:color w:val="000000"/>
          <w:sz w:val="25"/>
          <w:szCs w:val="28"/>
        </w:rPr>
      </w:pPr>
    </w:p>
    <w:p w:rsidR="005710B8" w:rsidP="00261827">
      <w:pPr>
        <w:spacing w:after="0" w:line="240" w:lineRule="auto"/>
        <w:ind w:right="-2" w:firstLine="567"/>
        <w:jc w:val="both"/>
        <w:rPr>
          <w:rFonts w:ascii="Times New Roman" w:hAnsi="Times New Roman" w:cs="Times New Roman"/>
          <w:color w:val="000000"/>
          <w:sz w:val="25"/>
          <w:szCs w:val="28"/>
        </w:rPr>
      </w:pPr>
    </w:p>
    <w:p w:rsidR="005710B8" w:rsidP="00261827">
      <w:pPr>
        <w:spacing w:after="0" w:line="240" w:lineRule="auto"/>
        <w:ind w:right="-2" w:firstLine="567"/>
        <w:jc w:val="both"/>
        <w:rPr>
          <w:rFonts w:ascii="Times New Roman" w:hAnsi="Times New Roman" w:cs="Times New Roman"/>
          <w:color w:val="000000"/>
          <w:sz w:val="25"/>
          <w:szCs w:val="28"/>
        </w:rPr>
      </w:pPr>
    </w:p>
    <w:p w:rsidR="005710B8" w:rsidP="00261827">
      <w:pPr>
        <w:spacing w:after="0" w:line="240" w:lineRule="auto"/>
        <w:ind w:right="-2" w:firstLine="567"/>
        <w:jc w:val="both"/>
        <w:rPr>
          <w:rFonts w:ascii="Times New Roman" w:hAnsi="Times New Roman" w:cs="Times New Roman"/>
          <w:color w:val="000000"/>
          <w:sz w:val="25"/>
          <w:szCs w:val="28"/>
        </w:rPr>
      </w:pPr>
    </w:p>
    <w:p w:rsidR="005710B8" w:rsidRPr="00F5355A" w:rsidP="00261827">
      <w:pPr>
        <w:spacing w:after="0" w:line="240" w:lineRule="auto"/>
        <w:ind w:right="-2" w:firstLine="567"/>
        <w:jc w:val="both"/>
        <w:rPr>
          <w:rFonts w:ascii="Times New Roman" w:eastAsia="Times New Roman" w:hAnsi="Times New Roman" w:cs="Times New Roman"/>
          <w:b/>
          <w:i/>
          <w:sz w:val="25"/>
          <w:szCs w:val="28"/>
        </w:rPr>
      </w:pPr>
    </w:p>
    <w:p w:rsidR="00D07868" w:rsidRPr="00F5355A" w:rsidP="001E5774">
      <w:pPr>
        <w:spacing w:after="0" w:line="240" w:lineRule="auto"/>
        <w:ind w:right="-2" w:firstLine="708"/>
        <w:jc w:val="both"/>
        <w:rPr>
          <w:sz w:val="25"/>
          <w:szCs w:val="28"/>
        </w:rPr>
      </w:pPr>
      <w:r w:rsidRPr="00F5355A">
        <w:rPr>
          <w:rFonts w:ascii="Times New Roman" w:eastAsia="Times New Roman" w:hAnsi="Times New Roman" w:cs="Times New Roman"/>
          <w:sz w:val="25"/>
          <w:szCs w:val="28"/>
        </w:rPr>
        <w:t xml:space="preserve"> </w:t>
      </w:r>
      <w:r w:rsidRPr="00F5355A" w:rsidR="00E45411">
        <w:rPr>
          <w:rFonts w:ascii="Times New Roman" w:eastAsia="Times New Roman" w:hAnsi="Times New Roman" w:cs="Times New Roman"/>
          <w:sz w:val="25"/>
          <w:szCs w:val="28"/>
        </w:rPr>
        <w:t xml:space="preserve">                                                   </w:t>
      </w:r>
    </w:p>
    <w:p w:rsidR="00812D77" w:rsidRPr="00F5355A" w:rsidP="00E45411">
      <w:pPr>
        <w:pStyle w:val="NormalWeb"/>
        <w:tabs>
          <w:tab w:val="left" w:pos="9214"/>
          <w:tab w:val="left" w:pos="9639"/>
        </w:tabs>
        <w:spacing w:before="0" w:beforeAutospacing="0" w:after="0" w:afterAutospacing="0"/>
        <w:ind w:right="-2" w:firstLine="567"/>
        <w:jc w:val="both"/>
        <w:rPr>
          <w:sz w:val="25"/>
          <w:szCs w:val="28"/>
        </w:rPr>
      </w:pPr>
    </w:p>
    <w:sectPr w:rsidSect="00E45411">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compat>
    <w:useFELayout/>
  </w:compat>
  <w:rsids>
    <w:rsidRoot w:val="00D07868"/>
    <w:rsid w:val="00004D07"/>
    <w:rsid w:val="0002450C"/>
    <w:rsid w:val="0004284B"/>
    <w:rsid w:val="00042BE0"/>
    <w:rsid w:val="00043C4F"/>
    <w:rsid w:val="000559A9"/>
    <w:rsid w:val="00061177"/>
    <w:rsid w:val="0009317A"/>
    <w:rsid w:val="000B7D19"/>
    <w:rsid w:val="000D234B"/>
    <w:rsid w:val="000D2711"/>
    <w:rsid w:val="000D2F1D"/>
    <w:rsid w:val="000F0865"/>
    <w:rsid w:val="000F23D7"/>
    <w:rsid w:val="000F25FF"/>
    <w:rsid w:val="000F3777"/>
    <w:rsid w:val="00102598"/>
    <w:rsid w:val="00112C40"/>
    <w:rsid w:val="00127763"/>
    <w:rsid w:val="001309DC"/>
    <w:rsid w:val="00142F29"/>
    <w:rsid w:val="001439C0"/>
    <w:rsid w:val="00152BA5"/>
    <w:rsid w:val="00161834"/>
    <w:rsid w:val="00194F56"/>
    <w:rsid w:val="001A04FE"/>
    <w:rsid w:val="001B14A1"/>
    <w:rsid w:val="001B733A"/>
    <w:rsid w:val="001C16AD"/>
    <w:rsid w:val="001C2D96"/>
    <w:rsid w:val="001C44BA"/>
    <w:rsid w:val="001D4669"/>
    <w:rsid w:val="001E5774"/>
    <w:rsid w:val="00201A93"/>
    <w:rsid w:val="002033BD"/>
    <w:rsid w:val="00205D62"/>
    <w:rsid w:val="0021153E"/>
    <w:rsid w:val="00223714"/>
    <w:rsid w:val="002254F9"/>
    <w:rsid w:val="00245F10"/>
    <w:rsid w:val="00251BC8"/>
    <w:rsid w:val="00261827"/>
    <w:rsid w:val="00264552"/>
    <w:rsid w:val="002649C2"/>
    <w:rsid w:val="0028251D"/>
    <w:rsid w:val="00290DA8"/>
    <w:rsid w:val="002B7D34"/>
    <w:rsid w:val="002C31AC"/>
    <w:rsid w:val="002C5AD6"/>
    <w:rsid w:val="002D251F"/>
    <w:rsid w:val="002E1E4F"/>
    <w:rsid w:val="002F30E1"/>
    <w:rsid w:val="002F425A"/>
    <w:rsid w:val="00311CBA"/>
    <w:rsid w:val="00325D03"/>
    <w:rsid w:val="00332312"/>
    <w:rsid w:val="00340F1A"/>
    <w:rsid w:val="00365EC8"/>
    <w:rsid w:val="003666BE"/>
    <w:rsid w:val="0038081C"/>
    <w:rsid w:val="003A2136"/>
    <w:rsid w:val="003A76D4"/>
    <w:rsid w:val="003C674B"/>
    <w:rsid w:val="003D3D25"/>
    <w:rsid w:val="003D3E50"/>
    <w:rsid w:val="003D6D97"/>
    <w:rsid w:val="003E3845"/>
    <w:rsid w:val="003F1F09"/>
    <w:rsid w:val="003F366A"/>
    <w:rsid w:val="00400575"/>
    <w:rsid w:val="004260EB"/>
    <w:rsid w:val="004267C5"/>
    <w:rsid w:val="00434877"/>
    <w:rsid w:val="004359F7"/>
    <w:rsid w:val="00440F94"/>
    <w:rsid w:val="00471479"/>
    <w:rsid w:val="00486AB0"/>
    <w:rsid w:val="00490310"/>
    <w:rsid w:val="00494D05"/>
    <w:rsid w:val="004C25D3"/>
    <w:rsid w:val="004C64E5"/>
    <w:rsid w:val="004E31B1"/>
    <w:rsid w:val="004F3FD3"/>
    <w:rsid w:val="00504A69"/>
    <w:rsid w:val="0051439C"/>
    <w:rsid w:val="00523FC2"/>
    <w:rsid w:val="00524A2C"/>
    <w:rsid w:val="00531C27"/>
    <w:rsid w:val="005532E2"/>
    <w:rsid w:val="0055605D"/>
    <w:rsid w:val="00561382"/>
    <w:rsid w:val="005674E2"/>
    <w:rsid w:val="005710B8"/>
    <w:rsid w:val="0057572E"/>
    <w:rsid w:val="00575AF5"/>
    <w:rsid w:val="0057697A"/>
    <w:rsid w:val="00581999"/>
    <w:rsid w:val="00593F15"/>
    <w:rsid w:val="005A1DE8"/>
    <w:rsid w:val="005A2A63"/>
    <w:rsid w:val="005A2BE4"/>
    <w:rsid w:val="005A3AAC"/>
    <w:rsid w:val="005A4428"/>
    <w:rsid w:val="005D0B4C"/>
    <w:rsid w:val="005D2BE5"/>
    <w:rsid w:val="005E0169"/>
    <w:rsid w:val="00603212"/>
    <w:rsid w:val="00603C00"/>
    <w:rsid w:val="00605C52"/>
    <w:rsid w:val="00606ABA"/>
    <w:rsid w:val="006207DF"/>
    <w:rsid w:val="0062181D"/>
    <w:rsid w:val="006261E4"/>
    <w:rsid w:val="0062653E"/>
    <w:rsid w:val="006421B2"/>
    <w:rsid w:val="00645679"/>
    <w:rsid w:val="006501F0"/>
    <w:rsid w:val="00652E51"/>
    <w:rsid w:val="006556B0"/>
    <w:rsid w:val="006574E1"/>
    <w:rsid w:val="00661923"/>
    <w:rsid w:val="00667118"/>
    <w:rsid w:val="00670FA2"/>
    <w:rsid w:val="00672CE6"/>
    <w:rsid w:val="00684ED6"/>
    <w:rsid w:val="006B63C4"/>
    <w:rsid w:val="006C1C75"/>
    <w:rsid w:val="006C7554"/>
    <w:rsid w:val="006D701A"/>
    <w:rsid w:val="006E2BFA"/>
    <w:rsid w:val="006E604C"/>
    <w:rsid w:val="006F50E9"/>
    <w:rsid w:val="00711746"/>
    <w:rsid w:val="00726F2E"/>
    <w:rsid w:val="00727BDB"/>
    <w:rsid w:val="0073468A"/>
    <w:rsid w:val="00735630"/>
    <w:rsid w:val="00741DC7"/>
    <w:rsid w:val="00742F14"/>
    <w:rsid w:val="0075125D"/>
    <w:rsid w:val="007522EA"/>
    <w:rsid w:val="00755749"/>
    <w:rsid w:val="0077572D"/>
    <w:rsid w:val="0078181C"/>
    <w:rsid w:val="007B4248"/>
    <w:rsid w:val="007B5640"/>
    <w:rsid w:val="007B6668"/>
    <w:rsid w:val="007E3CAA"/>
    <w:rsid w:val="007F0EE7"/>
    <w:rsid w:val="007F3816"/>
    <w:rsid w:val="007F56C1"/>
    <w:rsid w:val="00810E0E"/>
    <w:rsid w:val="00812D77"/>
    <w:rsid w:val="008155A7"/>
    <w:rsid w:val="008220AA"/>
    <w:rsid w:val="0083581A"/>
    <w:rsid w:val="00853B41"/>
    <w:rsid w:val="0086316C"/>
    <w:rsid w:val="00866615"/>
    <w:rsid w:val="00877199"/>
    <w:rsid w:val="00882AFA"/>
    <w:rsid w:val="008B0ECB"/>
    <w:rsid w:val="008B4E22"/>
    <w:rsid w:val="008C1843"/>
    <w:rsid w:val="008C3EAE"/>
    <w:rsid w:val="008C64D1"/>
    <w:rsid w:val="008F21A9"/>
    <w:rsid w:val="00910516"/>
    <w:rsid w:val="0091062D"/>
    <w:rsid w:val="00916E52"/>
    <w:rsid w:val="0093383D"/>
    <w:rsid w:val="00941B3C"/>
    <w:rsid w:val="009437DA"/>
    <w:rsid w:val="00956FD8"/>
    <w:rsid w:val="00970231"/>
    <w:rsid w:val="00971B86"/>
    <w:rsid w:val="0098546E"/>
    <w:rsid w:val="009B6E4A"/>
    <w:rsid w:val="009C75E7"/>
    <w:rsid w:val="009D049B"/>
    <w:rsid w:val="009D3021"/>
    <w:rsid w:val="009E7D46"/>
    <w:rsid w:val="009F09AB"/>
    <w:rsid w:val="009F196C"/>
    <w:rsid w:val="00A02706"/>
    <w:rsid w:val="00A14189"/>
    <w:rsid w:val="00A2260C"/>
    <w:rsid w:val="00A43F47"/>
    <w:rsid w:val="00A455EB"/>
    <w:rsid w:val="00A47F84"/>
    <w:rsid w:val="00A521EF"/>
    <w:rsid w:val="00A74C8E"/>
    <w:rsid w:val="00A82D52"/>
    <w:rsid w:val="00A8463C"/>
    <w:rsid w:val="00A901C7"/>
    <w:rsid w:val="00A9454D"/>
    <w:rsid w:val="00A951D9"/>
    <w:rsid w:val="00A9682B"/>
    <w:rsid w:val="00A97734"/>
    <w:rsid w:val="00A978FC"/>
    <w:rsid w:val="00A979C3"/>
    <w:rsid w:val="00AA359A"/>
    <w:rsid w:val="00AB1F3A"/>
    <w:rsid w:val="00AB4BB4"/>
    <w:rsid w:val="00AB7706"/>
    <w:rsid w:val="00AC29FD"/>
    <w:rsid w:val="00AD1EBB"/>
    <w:rsid w:val="00AD78E0"/>
    <w:rsid w:val="00AE43C8"/>
    <w:rsid w:val="00AE694E"/>
    <w:rsid w:val="00B037BB"/>
    <w:rsid w:val="00B074D8"/>
    <w:rsid w:val="00B16A69"/>
    <w:rsid w:val="00B22BD3"/>
    <w:rsid w:val="00B239E6"/>
    <w:rsid w:val="00B27692"/>
    <w:rsid w:val="00B3478A"/>
    <w:rsid w:val="00B47A62"/>
    <w:rsid w:val="00B501EE"/>
    <w:rsid w:val="00B51BF6"/>
    <w:rsid w:val="00B51D1E"/>
    <w:rsid w:val="00B56886"/>
    <w:rsid w:val="00B80086"/>
    <w:rsid w:val="00B8266B"/>
    <w:rsid w:val="00BA21EE"/>
    <w:rsid w:val="00BA3582"/>
    <w:rsid w:val="00BA36DA"/>
    <w:rsid w:val="00BB1926"/>
    <w:rsid w:val="00BC3A4D"/>
    <w:rsid w:val="00BC4EA0"/>
    <w:rsid w:val="00BD73D4"/>
    <w:rsid w:val="00BE0BDB"/>
    <w:rsid w:val="00BE1869"/>
    <w:rsid w:val="00BE18B4"/>
    <w:rsid w:val="00BF1435"/>
    <w:rsid w:val="00C205F7"/>
    <w:rsid w:val="00C328DB"/>
    <w:rsid w:val="00C54120"/>
    <w:rsid w:val="00C56D2D"/>
    <w:rsid w:val="00C947AB"/>
    <w:rsid w:val="00CA4F94"/>
    <w:rsid w:val="00CA5D71"/>
    <w:rsid w:val="00CA72CD"/>
    <w:rsid w:val="00CC35CD"/>
    <w:rsid w:val="00CD2489"/>
    <w:rsid w:val="00CD4D70"/>
    <w:rsid w:val="00CD6DB3"/>
    <w:rsid w:val="00CD745C"/>
    <w:rsid w:val="00CD7C51"/>
    <w:rsid w:val="00CE317C"/>
    <w:rsid w:val="00CF64EE"/>
    <w:rsid w:val="00D02AC6"/>
    <w:rsid w:val="00D032FD"/>
    <w:rsid w:val="00D03FE1"/>
    <w:rsid w:val="00D07868"/>
    <w:rsid w:val="00D171E0"/>
    <w:rsid w:val="00D20C59"/>
    <w:rsid w:val="00D23029"/>
    <w:rsid w:val="00D27999"/>
    <w:rsid w:val="00D41563"/>
    <w:rsid w:val="00D575FA"/>
    <w:rsid w:val="00D64A22"/>
    <w:rsid w:val="00D749C0"/>
    <w:rsid w:val="00D85E96"/>
    <w:rsid w:val="00DA10E9"/>
    <w:rsid w:val="00DA148B"/>
    <w:rsid w:val="00DA312C"/>
    <w:rsid w:val="00DC361C"/>
    <w:rsid w:val="00DF173C"/>
    <w:rsid w:val="00DF75D5"/>
    <w:rsid w:val="00E052D9"/>
    <w:rsid w:val="00E05BDB"/>
    <w:rsid w:val="00E156B2"/>
    <w:rsid w:val="00E17F68"/>
    <w:rsid w:val="00E23C32"/>
    <w:rsid w:val="00E25884"/>
    <w:rsid w:val="00E33073"/>
    <w:rsid w:val="00E42F36"/>
    <w:rsid w:val="00E45411"/>
    <w:rsid w:val="00E56414"/>
    <w:rsid w:val="00E60105"/>
    <w:rsid w:val="00E62B63"/>
    <w:rsid w:val="00E73FAF"/>
    <w:rsid w:val="00E75BFA"/>
    <w:rsid w:val="00E82643"/>
    <w:rsid w:val="00E90CF0"/>
    <w:rsid w:val="00EA6F3F"/>
    <w:rsid w:val="00EB7590"/>
    <w:rsid w:val="00EF0907"/>
    <w:rsid w:val="00EF166A"/>
    <w:rsid w:val="00EF48A4"/>
    <w:rsid w:val="00EF79EC"/>
    <w:rsid w:val="00F00C2A"/>
    <w:rsid w:val="00F11410"/>
    <w:rsid w:val="00F26F7E"/>
    <w:rsid w:val="00F32002"/>
    <w:rsid w:val="00F346D5"/>
    <w:rsid w:val="00F5355A"/>
    <w:rsid w:val="00F53E01"/>
    <w:rsid w:val="00F71969"/>
    <w:rsid w:val="00F74380"/>
    <w:rsid w:val="00F80D06"/>
    <w:rsid w:val="00FC4D31"/>
    <w:rsid w:val="00FD257C"/>
    <w:rsid w:val="00FD7885"/>
    <w:rsid w:val="00FE086F"/>
    <w:rsid w:val="00FE595E"/>
    <w:rsid w:val="00FF5C2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D07868"/>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D07868"/>
    <w:rPr>
      <w:rFonts w:ascii="Times New Roman" w:eastAsia="Times New Roman" w:hAnsi="Times New Roman" w:cs="Times New Roman"/>
      <w:sz w:val="28"/>
      <w:szCs w:val="20"/>
    </w:rPr>
  </w:style>
  <w:style w:type="paragraph" w:styleId="BodyText">
    <w:name w:val="Body Text"/>
    <w:basedOn w:val="Normal"/>
    <w:link w:val="a0"/>
    <w:rsid w:val="00D07868"/>
    <w:pPr>
      <w:spacing w:after="120" w:line="240" w:lineRule="auto"/>
    </w:pPr>
    <w:rPr>
      <w:rFonts w:ascii="Times New Roman" w:eastAsia="Times New Roman" w:hAnsi="Times New Roman" w:cs="Times New Roman"/>
      <w:sz w:val="20"/>
      <w:szCs w:val="20"/>
    </w:rPr>
  </w:style>
  <w:style w:type="character" w:customStyle="1" w:styleId="a0">
    <w:name w:val="Основной текст Знак"/>
    <w:basedOn w:val="DefaultParagraphFont"/>
    <w:link w:val="BodyText"/>
    <w:rsid w:val="00D07868"/>
    <w:rPr>
      <w:rFonts w:ascii="Times New Roman" w:eastAsia="Times New Roman" w:hAnsi="Times New Roman" w:cs="Times New Roman"/>
      <w:sz w:val="20"/>
      <w:szCs w:val="20"/>
    </w:rPr>
  </w:style>
  <w:style w:type="character" w:customStyle="1" w:styleId="6">
    <w:name w:val="Основной текст (6)_"/>
    <w:link w:val="61"/>
    <w:rsid w:val="00D07868"/>
    <w:rPr>
      <w:shd w:val="clear" w:color="auto" w:fill="FFFFFF"/>
    </w:rPr>
  </w:style>
  <w:style w:type="paragraph" w:customStyle="1" w:styleId="61">
    <w:name w:val="Основной текст (6)1"/>
    <w:basedOn w:val="Normal"/>
    <w:link w:val="6"/>
    <w:rsid w:val="00D07868"/>
    <w:pPr>
      <w:widowControl w:val="0"/>
      <w:shd w:val="clear" w:color="auto" w:fill="FFFFFF"/>
      <w:spacing w:after="60" w:line="240" w:lineRule="atLeast"/>
      <w:jc w:val="both"/>
    </w:pPr>
  </w:style>
  <w:style w:type="character" w:customStyle="1" w:styleId="9">
    <w:name w:val="Основной текст (9)_"/>
    <w:link w:val="90"/>
    <w:rsid w:val="00D07868"/>
    <w:rPr>
      <w:b/>
      <w:bCs/>
      <w:sz w:val="21"/>
      <w:szCs w:val="21"/>
      <w:shd w:val="clear" w:color="auto" w:fill="FFFFFF"/>
    </w:rPr>
  </w:style>
  <w:style w:type="paragraph" w:customStyle="1" w:styleId="90">
    <w:name w:val="Основной текст (9)"/>
    <w:basedOn w:val="Normal"/>
    <w:link w:val="9"/>
    <w:rsid w:val="00D07868"/>
    <w:pPr>
      <w:widowControl w:val="0"/>
      <w:shd w:val="clear" w:color="auto" w:fill="FFFFFF"/>
      <w:spacing w:before="360" w:after="120" w:line="240" w:lineRule="atLeast"/>
      <w:jc w:val="center"/>
    </w:pPr>
    <w:rPr>
      <w:b/>
      <w:bCs/>
      <w:sz w:val="21"/>
      <w:szCs w:val="21"/>
    </w:rPr>
  </w:style>
  <w:style w:type="paragraph" w:styleId="NormalWeb">
    <w:name w:val="Normal (Web)"/>
    <w:basedOn w:val="Normal"/>
    <w:uiPriority w:val="99"/>
    <w:unhideWhenUsed/>
    <w:rsid w:val="00D0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9">
    <w:name w:val="Font Style19"/>
    <w:uiPriority w:val="99"/>
    <w:rsid w:val="006C7554"/>
    <w:rPr>
      <w:rFonts w:ascii="Times New Roman" w:hAnsi="Times New Roman" w:cs="Times New Roman"/>
      <w:sz w:val="20"/>
      <w:szCs w:val="20"/>
    </w:rPr>
  </w:style>
  <w:style w:type="paragraph" w:styleId="BodyTextIndent">
    <w:name w:val="Body Text Indent"/>
    <w:basedOn w:val="Normal"/>
    <w:link w:val="a1"/>
    <w:uiPriority w:val="99"/>
    <w:semiHidden/>
    <w:unhideWhenUsed/>
    <w:rsid w:val="00AB4BB4"/>
    <w:pPr>
      <w:spacing w:after="120"/>
      <w:ind w:left="283"/>
    </w:pPr>
  </w:style>
  <w:style w:type="character" w:customStyle="1" w:styleId="a1">
    <w:name w:val="Основной текст с отступом Знак"/>
    <w:basedOn w:val="DefaultParagraphFont"/>
    <w:link w:val="BodyTextIndent"/>
    <w:uiPriority w:val="99"/>
    <w:semiHidden/>
    <w:rsid w:val="00AB4B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B0C10-8D9F-4CB1-B732-08613643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