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/>
    <w:p w:rsidR="00A77B3E">
      <w:r>
        <w:t>Дело № 5 – 15-20/2017</w:t>
      </w:r>
    </w:p>
    <w:p w:rsidR="00A77B3E">
      <w:r>
        <w:t>ПОСТАНОВЛЕНИЕ</w:t>
      </w:r>
    </w:p>
    <w:p w:rsidR="00A77B3E">
      <w:r>
        <w:t xml:space="preserve">           дата...                                                                                  адрес </w:t>
      </w:r>
      <w:r>
        <w:tab/>
      </w:r>
    </w:p>
    <w:p w:rsidR="00A77B3E"/>
    <w:p w:rsidR="00A77B3E">
      <w:r>
        <w:t xml:space="preserve">Мировой судья судебного участка № 15 Киевского судебного района адрес </w:t>
      </w:r>
      <w:r>
        <w:t>фио</w:t>
      </w:r>
      <w:r>
        <w:t>, с участием лица привлекаемого к административной ответственности, рассмотрев в зале суда в адрес дело об административном правонарушении (протокол об административном правонарушении</w:t>
      </w:r>
      <w:r>
        <w:t xml:space="preserve"> от дата... № .........) в отношении </w:t>
      </w:r>
    </w:p>
    <w:p w:rsidR="00A77B3E">
      <w:r>
        <w:t>фио</w:t>
      </w:r>
      <w:r>
        <w:t xml:space="preserve">, паспортные данные, зарегистрированного и проживающего по адресу: адрес, адрес, не  работающего, в совершении административного правонарушения, предусмотренного ч.2 ст. 12.... </w:t>
      </w:r>
      <w:r>
        <w:t>КоАП</w:t>
      </w:r>
      <w:r>
        <w:t xml:space="preserve"> РФ,  </w:t>
      </w:r>
    </w:p>
    <w:p w:rsidR="00A77B3E">
      <w:r>
        <w:t>УСТАНОВИЛ:</w:t>
      </w:r>
    </w:p>
    <w:p w:rsidR="00A77B3E">
      <w:r>
        <w:t>фио</w:t>
      </w:r>
      <w:r>
        <w:t xml:space="preserve"> дата... в вр</w:t>
      </w:r>
      <w:r>
        <w:t>емя на адрес... адрес в нарушение п. 2.1.1 Правил дорожного движения Российской Федерации, утвержденных постановлением Правительства РФ от 23.10.1993 № 1090, управлял транспортным средством – автомобилем марки марка автомобиля, государственный регистрацион</w:t>
      </w:r>
      <w:r>
        <w:t>ный знак ..., будучи лишенным права управления транспортными средствами на срок 1 год 7 месяцев по постановлению от дата Крымского гарнизонного военного суда, вступившему в законную силу дата.</w:t>
      </w:r>
    </w:p>
    <w:p w:rsidR="00A77B3E">
      <w:r>
        <w:t xml:space="preserve">В судебном заседании </w:t>
      </w:r>
      <w:r>
        <w:t>фио</w:t>
      </w:r>
      <w:r>
        <w:t xml:space="preserve"> свою вину признал, раскаялся в содеянн</w:t>
      </w:r>
      <w:r>
        <w:t xml:space="preserve">ом и просил не применять к нему наказания в виде административного штрафа в связи с тяжелым материальным положением. </w:t>
      </w:r>
    </w:p>
    <w:p w:rsidR="00A77B3E">
      <w:r>
        <w:t xml:space="preserve">Согласно ч.2 ст. 12.7 </w:t>
      </w:r>
      <w:r>
        <w:t>КоАП</w:t>
      </w:r>
      <w:r>
        <w:t xml:space="preserve"> РФ управление транспортным средством водителем, лишенным права управления транспортными средствами, влечет нало</w:t>
      </w:r>
      <w:r>
        <w:t>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 xml:space="preserve">  Факт совершения </w:t>
      </w:r>
      <w:r>
        <w:t>фио</w:t>
      </w:r>
      <w:r>
        <w:t xml:space="preserve"> административного правонарушения, предусмотренного ч. 2</w:t>
      </w:r>
      <w:r>
        <w:t xml:space="preserve"> ст. 12.7 </w:t>
      </w:r>
      <w:r>
        <w:t>КоАП</w:t>
      </w:r>
      <w:r>
        <w:t xml:space="preserve"> РФ подтверждается исследованными материалами дела, а именно:  протоколом об административном правонарушении от дата... № ......... (л.д.2); копией постановления Крымского гарнизонного военного суда от дата (л.д. 8-9); протоколом от дата... №</w:t>
      </w:r>
      <w:r>
        <w:t xml:space="preserve"> 61 АМ телефон... об отстранении от управления транспортным средством (л. д. 3), протоколом от </w:t>
      </w:r>
      <w:r>
        <w:t>датателефон</w:t>
      </w:r>
      <w:r>
        <w:t xml:space="preserve">... ... о задержании транспортного средства (л.д. 4), протоколом от </w:t>
      </w:r>
      <w:r>
        <w:t>датателефон</w:t>
      </w:r>
      <w:r>
        <w:t xml:space="preserve">... ... о доставлении (л.д.5), объяснением от дата... </w:t>
      </w:r>
      <w:r>
        <w:t>фио</w:t>
      </w:r>
      <w:r>
        <w:t xml:space="preserve"> (л.д. 6), коп</w:t>
      </w:r>
      <w:r>
        <w:t xml:space="preserve">ией протокола от дата... № ... телефон об изъятии вещей и документов (л.д. 7), видеозаписью (л.д. 11), а также пояснениями </w:t>
      </w:r>
      <w:r>
        <w:t>фио</w:t>
      </w:r>
      <w:r>
        <w:t xml:space="preserve">, данными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</w:t>
      </w:r>
      <w:r>
        <w:t xml:space="preserve">дмет </w:t>
      </w:r>
      <w:r>
        <w:t>относимости</w:t>
      </w:r>
      <w:r>
        <w:t xml:space="preserve"> и допустимости, установив фактические обстоятельства дела, мировой судья приходит к обоснованному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2 ст. 12.7 </w:t>
      </w:r>
      <w:r>
        <w:t>КоАП</w:t>
      </w:r>
      <w:r>
        <w:t xml:space="preserve"> РФ.</w:t>
      </w:r>
    </w:p>
    <w:p w:rsidR="00A77B3E">
      <w:r>
        <w:t>Обстоятельством, отягчающим ад</w:t>
      </w:r>
      <w:r>
        <w:t xml:space="preserve">министративную ответственность в соответствии с </w:t>
      </w:r>
      <w:r>
        <w:t>пп</w:t>
      </w:r>
      <w:r>
        <w:t xml:space="preserve">. 2 ч. 2 ст. 4.3 </w:t>
      </w:r>
      <w:r>
        <w:t>КоАП</w:t>
      </w:r>
      <w:r>
        <w:t xml:space="preserve"> РФ, является повторное совершение однородного </w:t>
      </w:r>
      <w:r>
        <w:t>административного правонарушения, то есть совершение административного правонарушения в период, когда лицо считается подвергнутым админист</w:t>
      </w:r>
      <w:r>
        <w:t xml:space="preserve">ративному наказанию в соответствии со статьей 4.6 </w:t>
      </w:r>
      <w:r>
        <w:t>КоАП</w:t>
      </w:r>
      <w:r>
        <w:t xml:space="preserve"> РФ за совершение однородного административного правонарушения.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24 марта 2005 года № 5 </w:t>
      </w:r>
    </w:p>
    <w:p w:rsidR="00A77B3E">
      <w:r>
        <w:t>«О некот</w:t>
      </w:r>
      <w:r>
        <w:t>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</w:t>
      </w:r>
      <w:r>
        <w:t xml:space="preserve">тственность за совершенные правонарушения в одной или нескольких статьях </w:t>
      </w:r>
      <w:r>
        <w:t>КоАП</w:t>
      </w:r>
      <w:r>
        <w:t xml:space="preserve"> РФ (например, совершение лицом, считающимся подвергнутым административному наказанию за нарушение правил дорожного движения по части 2 статьи 12.9 </w:t>
      </w:r>
      <w:r>
        <w:t>КоАП</w:t>
      </w:r>
      <w:r>
        <w:t xml:space="preserve"> РФ, административного прав</w:t>
      </w:r>
      <w:r>
        <w:t xml:space="preserve">онарушения в области дорожного движения, предусмотренного частью 4 статьи 12.15 </w:t>
      </w:r>
      <w:r>
        <w:t>КоАП</w:t>
      </w:r>
      <w:r>
        <w:t xml:space="preserve"> РФ).</w:t>
      </w:r>
    </w:p>
    <w:p w:rsidR="00A77B3E">
      <w:r>
        <w:t xml:space="preserve">Согласно положениям ст. 4.6 </w:t>
      </w:r>
      <w:r>
        <w:t>КоАП</w:t>
      </w:r>
      <w:r>
        <w:t xml:space="preserve"> РФ лицо, которому назначено административное наказание за совершение административного правонарушения, считается подвергнутым данному</w:t>
      </w:r>
      <w:r>
        <w:t xml:space="preserve">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>
      <w:r>
        <w:t>В соответствии с информацией, содержащейся в распечатке из информационного ресур</w:t>
      </w:r>
      <w:r>
        <w:t xml:space="preserve">са о ранее допущенных административных правонарушениях (л.д. 10), в отношении </w:t>
      </w:r>
      <w:r>
        <w:t>фио</w:t>
      </w:r>
      <w:r>
        <w:t xml:space="preserve"> вынесены постановления от дата, от дата..., от дата, вступившие в законную силу дата, дата..., дата, соответственно,  о привлечении к административной ответственности за прав</w:t>
      </w:r>
      <w:r>
        <w:t xml:space="preserve">онарушения, предусмотренные главой 12 </w:t>
      </w:r>
      <w:r>
        <w:t>КоАП</w:t>
      </w:r>
      <w:r>
        <w:t xml:space="preserve"> РФ. </w:t>
      </w:r>
    </w:p>
    <w:p w:rsidR="00A77B3E">
      <w:r>
        <w:t xml:space="preserve">При указанных обстоятельствах мировой судья усматривает основание для квалификации деяния, совершенного </w:t>
      </w:r>
      <w:r>
        <w:t>фио</w:t>
      </w:r>
      <w:r>
        <w:t xml:space="preserve">, в качестве повторного однородного административного правонарушения. </w:t>
      </w:r>
    </w:p>
    <w:p w:rsidR="00A77B3E">
      <w:r>
        <w:t>При назначении административно</w:t>
      </w:r>
      <w:r>
        <w:t>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наличие смягчающих административную ответственность обстоятельств – признание вины и раскаяние в</w:t>
      </w:r>
      <w:r>
        <w:t xml:space="preserve"> содеянном, а также отягчающего административную ответственность обстоятельства  и полагает возможным назначить административное наказание, предусмотренное санкцией ч. 2 ст. 12.7 </w:t>
      </w:r>
      <w:r>
        <w:t>КоАП</w:t>
      </w:r>
      <w:r>
        <w:t xml:space="preserve"> РФ, в виде административного ареста на срок 10 (десять) суток. Мировой с</w:t>
      </w:r>
      <w:r>
        <w:t>удья считает, что данный размер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 xml:space="preserve">Мировым судьей установлено, что </w:t>
      </w:r>
      <w:r>
        <w:t>фио</w:t>
      </w:r>
      <w:r>
        <w:t xml:space="preserve"> не относится ни к одной из категорий лиц, к которым согласно ч. 2 ст.</w:t>
      </w:r>
      <w:r>
        <w:t xml:space="preserve"> 3.9 </w:t>
      </w:r>
      <w:r>
        <w:t>КоАП</w:t>
      </w:r>
      <w:r>
        <w:t xml:space="preserve"> РФ не может применяться административный арест.</w:t>
      </w:r>
    </w:p>
    <w:p w:rsidR="00A77B3E">
      <w:r>
        <w:t xml:space="preserve">На основании ч.2 статьи 12.7 </w:t>
      </w:r>
      <w:r>
        <w:t>КоАП</w:t>
      </w:r>
      <w:r>
        <w:t xml:space="preserve"> РФ,  руководствуясь ст. 29.10, 29.11 </w:t>
      </w:r>
      <w:r>
        <w:t>КоАП</w:t>
      </w:r>
      <w:r>
        <w:t xml:space="preserve"> РФ, мировой судья -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>, паспортные данные, виновным в совершении административного правонарушения, п</w:t>
      </w:r>
      <w:r>
        <w:t xml:space="preserve">редусмотренного ч. 2 ст. 12.7 </w:t>
      </w:r>
      <w:r>
        <w:t>КоАП</w:t>
      </w:r>
      <w:r>
        <w:t xml:space="preserve"> РФ и назначить ему административное наказание в виде административного ареста на срок 10 (десять) суток. Срок административного ареста </w:t>
      </w:r>
      <w:r>
        <w:t>фио</w:t>
      </w:r>
      <w:r>
        <w:t xml:space="preserve"> исчислять с время... дата....</w:t>
      </w:r>
    </w:p>
    <w:p w:rsidR="00A77B3E"/>
    <w:p w:rsidR="00A77B3E">
      <w:r>
        <w:t>Постановление может быть обжаловано в Киевский райо</w:t>
      </w:r>
      <w:r>
        <w:t>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 xml:space="preserve">Мировой судья     </w:t>
      </w:r>
      <w:r>
        <w:t xml:space="preserve">                                                                                      </w:t>
      </w:r>
      <w:r>
        <w:t>фио</w:t>
      </w:r>
    </w:p>
    <w:p w:rsidR="00A77B3E"/>
    <w:sectPr w:rsidSect="00766D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D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