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/>
    <w:p w:rsidR="00A77B3E">
      <w:r>
        <w:t>Дело № 5 – 15-173/2017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адрес,</w:t>
      </w:r>
    </w:p>
    <w:p w:rsidR="00A77B3E">
      <w:r>
        <w:t>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69 об административном правонарушении)  в отношении директора наименование организации (ИНН 9102018758, ОГРН 1149102028085) фио, паспортные данные, зарегистрированного по адресу: адрес, адрес, в совершении административного правонарушения, предусмотренного ст. 15.33.2 КоАП РФ,  </w:t>
      </w:r>
    </w:p>
    <w:p w:rsidR="00A77B3E">
      <w:r>
        <w:t>УСТАНОВИЛ:</w:t>
      </w:r>
    </w:p>
    <w:p w:rsidR="00A77B3E">
      <w:r>
        <w:t xml:space="preserve">дата заместителем начальника Государственного учреждения - Управления Пенсионного фонда Российской Федерации в адрес составлен протокол № 69 об административном правонарушении, предусмотренном ст. 15.33.2 КоАП РФ, в отношении директора наименование организации (далее – наименование организации, общество) фио. </w:t>
      </w:r>
    </w:p>
    <w:p w:rsidR="00A77B3E">
      <w:r>
        <w:t xml:space="preserve">Действия директора  наименование организации фио квалифицированны должностным лицом ГУ УПФ РФ в </w:t>
      </w:r>
    </w:p>
    <w:p w:rsidR="00A77B3E">
      <w:r>
        <w:t>адрес РК по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фио являясь директором наименование организации, не представил в Государственное учреждение - Управление Пенсионного наименование организации (далее – Федеральный закон № 27-ФЗ) срок сведения, объем которых установлен положениями п. 2.2 ст. 11 Федерального закона № 27-ФЗ. </w:t>
      </w:r>
    </w:p>
    <w:p w:rsidR="00A77B3E">
      <w:r>
        <w:t>фио в судебное заседание не явился, о дате, времени и месте рассмотрения дела извещался надлежащим образом. Суду возражений по существу административного правонарушения не представил, об отложении рассмотрения дела не просил.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12 из Единого государственного реестра юридических лиц, представленной в материалы дела об административном правонарушении (л.д. 4-6), фио является директором наименование организации с дата. Указанные сведения актуальны на день рассмотрения дела об административном правонарушении (сведения о директоре «ГРИМПИС»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юридические лица, в том числе иностранные, и их обособленные подразделения; международные организации, осуществляющие свою деятельность на адрес (в отношении застрахованных лиц в соответствии с Федеральным законом от дата № 167-ФЗ «Об обязательном пенсионном страховании в Российской Федерации»).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>Фактически сведения по форме СЗВ-М за дата представлены наименование организации дата, то есть с нарушением установленного Федеральным законом № 27-ФЗ срока, что подтверждается копией извещения о доставке отчета СЗВ-М за дата (л.д. 8), распечаткой из информационного ресурса фио ПФР (л.д. 7).</w:t>
      </w:r>
    </w:p>
    <w:p w:rsidR="00A77B3E">
      <w:r>
        <w:t>В соответствии с положениями ст. 15.33.2 КоАП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директором общества фио административного правонарушения по ст. 15.33.2 КоАП РФ подтверждается доказательствами: протоколом от дата № 69 об административном правонарушении (л.д. 1-2), уведомлением от дата № 711 о составлении протокола (л.д. 3), выпиской от дата № 12 из Единого государственного реестра юридических лиц (л.д. 4-6), распечаткой из информационного ресурса фио ПФР (л.д. 7), копией извещения о доставке отчета СЗВ-М (л.д. 8), актом от дата №091S18170001716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23).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директора наименование организации фио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директору наименование организации фио,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26.2, 29.10, 29.11 КоАП РФ, мировой судья 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паспортные данные,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