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5</w:t>
      </w:r>
    </w:p>
    <w:p w:rsidR="00A77B3E"/>
    <w:p w:rsidR="00A77B3E">
      <w:r>
        <w:t>Дело № 5 – 15-177/2017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 адрес,</w:t>
      </w:r>
    </w:p>
    <w:p w:rsidR="00A77B3E">
      <w:r>
        <w:t xml:space="preserve">                  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396 об административном правонарушении), предусмотренном   </w:t>
      </w:r>
    </w:p>
    <w:p w:rsidR="00A77B3E">
      <w:r>
        <w:t xml:space="preserve">ст. 15.33.2 КоАП РФ в отношении наименование организации, паспортные данные, УССР, зарегистрированного по адресу: адрес, </w:t>
      </w:r>
    </w:p>
    <w:p w:rsidR="00A77B3E">
      <w:r>
        <w:t>кв. 84, адрес, ИНН 910202057811, ОГРНИП 315910200049276,</w:t>
      </w:r>
    </w:p>
    <w:p w:rsidR="00A77B3E">
      <w:r>
        <w:t>УСТАНОВИЛ:</w:t>
      </w:r>
    </w:p>
    <w:p w:rsidR="00A77B3E">
      <w:r>
        <w:t>дата заместителем начальника Государственного учреждения - Управления Пенсионного фонда Российской Федерации в адрес составлен протокол № 396 об административном правонарушении, предусмотренном ст. 15.33.2 КоАП РФ в отношении наименование организации.</w:t>
      </w:r>
    </w:p>
    <w:p w:rsidR="00A77B3E">
      <w:r>
        <w:t xml:space="preserve">Действия наименование организации квалифицированны должностным лицом Государственного учреждения - Управления Пенсионного фонда Российской Федерации в адрес (далее - ГУ-УПФ РФ в адрес РК) по ст. 15.33.2 КоАП РФ -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  </w:t>
      </w:r>
    </w:p>
    <w:p w:rsidR="00A77B3E">
      <w:r>
        <w:t xml:space="preserve">Так, фио, являясь индивидуальным предпринимателем, не представил в ГУ-УПФ РФ в адрес РК в установленный Федеральным законом от дата № 27-ФЗ «Об индивидуальном (персонифицированном) учете в системе обязательного пенсионного страхования» (далее – Федеральный закон № 27-ФЗ) срок сведения за дата в объеме, который установлен положениями п. 2.2 ст. 11 Федерального закона № 27-ФЗ. </w:t>
      </w:r>
    </w:p>
    <w:p w:rsidR="00A77B3E">
      <w:r>
        <w:t xml:space="preserve">В судебном заседании уполномоченный представитель индивидуального предпринимателя – фио, действующая на основании доверенности  от дата, факт представления в ГУ-УПФ РФ в адрес РК сведений в отношении одного застрахованного лица с нарушением установленного срока признала. Получение наименование организации уведомления о составлении протокола об административном правонарушении  фио не отрицала. 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175 из Единого государственного реестра индивидуальных предпринимателей, представленной в материалы дела об административном правонарушении (л.д.7-9), фио является индивидуальным предпринимателем, зарегистрирован и состоит на учете в Государственном учреждении - Управлении Пенсионного фонда Российской Федерации в адрес с дата. Указанные сведения актуальны на день рассмотрения дела об административном правонарушении (сведения об наименование организации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 xml:space="preserve">Фактически сведения в отношении одного застрахованного лица по Форме СЗВ-М тип «дополняющая»  с целью дополнения ранее принятых территориальным органом ПФР сведений по Форме СЗВ-М «Исходная» в отношении 15 застрахованных лиц за отчетный период дата представлены наименование организации дата, то есть с нарушением установленного Федеральным законом № 27-ФЗ срока, </w:t>
      </w:r>
    </w:p>
    <w:p w:rsidR="00A77B3E">
      <w:r>
        <w:t xml:space="preserve">что подтверждается копиями извещений о доставке отчета СЗВ-М за май </w:t>
      </w:r>
    </w:p>
    <w:p w:rsidR="00A77B3E">
      <w:r>
        <w:t xml:space="preserve">дата (л.д. 12), распечаткой из информационного ресурса фио </w:t>
      </w:r>
    </w:p>
    <w:p w:rsidR="00A77B3E">
      <w:r>
        <w:t>ПФР (л.д. 10).</w:t>
      </w:r>
    </w:p>
    <w:p w:rsidR="00A77B3E">
      <w:r>
        <w:t>В соответствии с положениями ст. 15.33.2 КоАП РФ административным правонарушением признается, в частности,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Согласно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установлено иное.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фио административного правонарушения по ст. 15.33.2 КоАП РФ подтверждается доказательствами: протоколом от дата № 396 об административном правонарушении (л.д. 1-2), уведомлением от дата № 1000 о составлении протокола (л.д. 3), выпиской от дата № 175 из Единого государственного реестра индивидуальных предпринимателей (л.д. 7-9), копиями извещений о доставке отчета СЗВ-М за дата (л.д. 11,12), распечаткой из информационного ресурса фио ПФР (л.д. 10), актом от дата №091S18170008831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14).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наименование организации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наименование организации,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29.10, 29.11 КоАП РФ, мировой судья </w:t>
      </w:r>
    </w:p>
    <w:p w:rsidR="00A77B3E">
      <w:r>
        <w:t>ПОСТАНОВИЛ:</w:t>
      </w:r>
    </w:p>
    <w:p w:rsidR="00A77B3E">
      <w:r>
        <w:t>Признать наименование организации, 02.07.1985года рождения,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