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Дело № 5-15-224/2017</w:t>
      </w:r>
    </w:p>
    <w:p w:rsidR="00A77B3E">
      <w:r>
        <w:t>ПОСТАНОВЛЕНИЕ</w:t>
      </w:r>
    </w:p>
    <w:p w:rsidR="00A77B3E"/>
    <w:p w:rsidR="00A77B3E"/>
    <w:p w:rsidR="00A77B3E">
      <w:r>
        <w:t xml:space="preserve">          дата                                                                        адрес,</w:t>
      </w:r>
    </w:p>
    <w:p w:rsidR="00A77B3E">
      <w:r>
        <w:t xml:space="preserve">адрес                                     </w:t>
      </w:r>
    </w:p>
    <w:p w:rsidR="00A77B3E">
      <w:r>
        <w:t xml:space="preserve">Мировой судья судебного участка № 15 Киевского судебного района адрес (адрес Симферополь) адрес фио, рассмотрев в зале суда в адрес дело об административном правонарушении (протокол об административном правонарушении от дата № РК 193586) в отношении </w:t>
      </w:r>
    </w:p>
    <w:p w:rsidR="00A77B3E">
      <w:r>
        <w:t>фио, паспортные данные, зарегистрированного по адресу: адрес, 16, адрес, проживающего по адресу: адрес, адрес, официально не трудоустроенного, инвалидом не являющегося в совершении административного правонарушения, предусмотренного ч.3 ст.19.24 КоАП РФ,</w:t>
      </w:r>
    </w:p>
    <w:p w:rsidR="00A77B3E">
      <w:r>
        <w:t>УСТАНОВИЛ:</w:t>
      </w:r>
    </w:p>
    <w:p w:rsidR="00A77B3E"/>
    <w:p w:rsidR="00A77B3E">
      <w:r>
        <w:t xml:space="preserve">Согласно протоколу об административном правонарушении  от дата № РК телефон, составленному должностным лицом ОП № 2  «Киевский» УМВД России по адрес, фио дата в ночное время отсутствовал по месту жительства, чем повторно в течение одного года нарушил ограничения административного надзора, установленные решением суда, то есть совершил административное правонарушение, за которое предусмотрена административная ответственность по ч. 3 ст. 19.24 КоАП РФ. </w:t>
      </w:r>
    </w:p>
    <w:p w:rsidR="00A77B3E">
      <w:r>
        <w:t xml:space="preserve">В судебном заседании фио свою вину признал, пояснил, что отсутствовал дата в ночное время по месту жительства по адресу: адрес адрес по причине того, что уезжал в адрес для выполнения работы и не успел вернуться в адрес. В настоящее время он и члены его семьи нуждаются в материальных средствах, ввиду чего фио берется за выполнение  работы, в том числе и в другом городе. </w:t>
      </w:r>
    </w:p>
    <w:p w:rsidR="00A77B3E">
      <w:r>
        <w:t xml:space="preserve">Выслушав фио, исследовав материалы дела, мировой судья приходит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Мировым судьей установлено, что решением от дата Прикубанского районного суда адрес в отношении фио установлен административный надзор сроком на три года, в рамках которого на фио возложены административные ограничения, в том числе ограничение в виде запрета пребывания вне жилого или иного помещения, являющегося местом жительства либо пребывания поднадзорного лица, в ночное время суток с время часов до время часов утра.</w:t>
      </w:r>
    </w:p>
    <w:p w:rsidR="00A77B3E">
      <w:r>
        <w:t xml:space="preserve">фио был ознакомлен с административными (временными) ограничениями своих прав и свобод, а также обязанностями, предусмотренными ФЗ от дата № 64-ФЗ «Об административном надзоре за лицами, освобожденными из мест лишения свободы», что подтверждается имеющимися в материалах дела объяснениями от дата. </w:t>
      </w:r>
    </w:p>
    <w:p w:rsidR="00A77B3E">
      <w:r>
        <w:t>Как усматривается из рапорта сержанта полиции ОБППСП УМВД России по адрес дата с время до время часов им в составе наряда был посещен административный поднадзорный гр. фио, паспортные данные,  по адресу: адрес. Однако прибыв по указанному адресу, они не обнаружили фио дома. На телефонные звонки по номеру телефон, который принадлежит фио, никто не ответил.</w:t>
      </w:r>
    </w:p>
    <w:p w:rsidR="00A77B3E">
      <w:r>
        <w:t>Поскольку фио был предупрежден о необходимости соблюдать возложенные на него административные ограничения, в том числе находиться по мечту жительства с время часов до время часов утра, обеспечивать доступ сотрудников полиции по месту его жительства в определенное время суток, в течение которого ему запрещено пребывание вне указанного помещения, не находился по месту жительства в ночное время, на телефонные звонки не отвечал, данные факты в совокупности свидетельствуют о нарушении фио возложенного на него административного ограничения - находиться по месту жительства с время часов до 06 часов утра.</w:t>
      </w:r>
    </w:p>
    <w:p w:rsidR="00A77B3E">
      <w:r>
        <w:t>Ранее фио в течение года подвергался административной ответственности за совершение правонарушений, предусмотренных ч. 1 ст. 19.24 Кодекса РФ об административных правонарушениях, что подтверждается постановлением № 5-15-105/2017 от дата, вступившим в законную силу.</w:t>
      </w:r>
    </w:p>
    <w:p w:rsidR="00A77B3E">
      <w:r>
        <w:t>Факт совершения фио административного правонарушения, предусмотренного ч. 3 ст. 19.24 КоАП РФ подтверждается исследованными материалами дела, а именно - протоколом об административном правонарушении  РК телефон от дата, решением Прикубанского районного суда адрес от дата, актом посещения поднадзорного лица по месту жительства, объяснением от дата фио, рапортом от дата, объяснением от дата фио, пояснениями фио, данными в судебном заседании.</w:t>
      </w:r>
    </w:p>
    <w:p w:rsidR="00A77B3E">
      <w:r>
        <w:t>Оценив все собранные и исследованные по делу доказательства в их совокупности, в том числе на предмет относимости и допустимости, установив фактические обстоятельства дела, мировой судья приходит к обоснованному выводу о виновности фио в совершении административного правонарушения, предусмотренного ч. 3 ст. 19.24 КоАП РФ.</w:t>
      </w:r>
    </w:p>
    <w:p w:rsidR="00A77B3E">
      <w:r>
        <w:t>Обстоятельства, отягчающие административную ответственность, судом не установлены.</w:t>
      </w:r>
    </w:p>
    <w:p w:rsidR="00A77B3E">
      <w:r>
        <w:t>В качестве смягчающего административную ответственность обстоятельства мировой судья учитывает признание фио вины в совершении административного правонарушения.</w:t>
      </w:r>
    </w:p>
    <w:p w:rsidR="00A77B3E">
      <w:r>
        <w:t>На основании изложенного и руководствуясь ст. ст. 26.2, 29.7-29.11 КоАП РФ, мировой судья,</w:t>
      </w:r>
    </w:p>
    <w:p w:rsidR="00A77B3E">
      <w:r>
        <w:t>ПОСТАНОВИЛ:</w:t>
      </w:r>
    </w:p>
    <w:p w:rsidR="00A77B3E"/>
    <w:p w:rsidR="00A77B3E">
      <w:r>
        <w:t>признать фио, паспортные данные, виновным в совершении административного правонарушения, предусмотренного частью 3 статьи 19.24 Кодекса Российской Федерации об административных правонарушениях и назначить ему административное наказание в виде обязательных работ сроком на 30 (тридцать) часов.</w:t>
      </w:r>
    </w:p>
    <w:p w:rsidR="00A77B3E">
      <w:r>
        <w:t>Разъяснить, что в соответствии с ч. 1 и ч. 2 ст. 32.13 КоАП РФ 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sidR="00A77B3E">
      <w:r>
        <w:t xml:space="preserve">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w:t>
      </w:r>
    </w:p>
    <w:p w:rsidR="00A77B3E">
      <w:r>
        <w:t>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A77B3E">
      <w:r>
        <w:t>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частью 4 статьи 20.25 РФ.</w:t>
      </w:r>
    </w:p>
    <w:p w:rsidR="00A77B3E">
      <w:r>
        <w:t>Обязать службу судебных приставов по окончании отбытия административного наказания данным лицом незамедлительно сообщить об исполнении настоящего постановления мировому судье судебного участка №15 Киевского судебного района адрес.</w:t>
      </w:r>
    </w:p>
    <w:p w:rsidR="00A77B3E"/>
    <w:p w:rsidR="00A77B3E">
      <w:r>
        <w:t xml:space="preserve">Постановление может быть обжаловано в Киевский районный суд                           адрес в течение 10 суток со дня получения или вручения копии постановления путем подачи жалобы через мирового судью судебного участка №15 Киевского судебного района адрес. </w:t>
      </w:r>
    </w:p>
    <w:p w:rsidR="00A77B3E"/>
    <w:p w:rsidR="00A77B3E"/>
    <w:p w:rsidR="00A77B3E">
      <w:r>
        <w:t>Мировой судья                                                                          фио</w:t>
      </w:r>
    </w:p>
    <w:p w:rsidR="00A77B3E"/>
    <w:p w:rsidR="00A77B3E">
      <w:r>
        <w:t>КОПИЯ ВЕРНА                   ПОСТАНОВЛЕНИЕ ВСТУПИЛО</w:t>
      </w:r>
    </w:p>
    <w:p w:rsidR="00A77B3E">
      <w:r>
        <w:t>Киевский судебный адрес ЗАКОННУЮ СИЛУ</w:t>
      </w:r>
    </w:p>
    <w:p w:rsidR="00A77B3E">
      <w:r>
        <w:t xml:space="preserve"> города</w:t>
      </w:r>
    </w:p>
    <w:p w:rsidR="00A77B3E">
      <w:r>
        <w:t xml:space="preserve"> Симферополь</w:t>
      </w:r>
    </w:p>
    <w:p w:rsidR="00A77B3E">
      <w:r>
        <w:t xml:space="preserve">                              Мировой судья </w:t>
      </w:r>
    </w:p>
    <w:p w:rsidR="00A77B3E">
      <w:r>
        <w:t>(адрес городского    адрес №15</w:t>
      </w:r>
    </w:p>
    <w:p w:rsidR="00A77B3E">
      <w:r>
        <w:t xml:space="preserve"> округа                                                      </w:t>
      </w:r>
    </w:p>
    <w:p w:rsidR="00A77B3E">
      <w:r>
        <w:t xml:space="preserve"> Симферополь)                        М.В.</w:t>
      </w:r>
    </w:p>
    <w:p w:rsidR="00A77B3E">
      <w:r>
        <w:t xml:space="preserve">                               Наздрачева</w:t>
      </w:r>
    </w:p>
    <w:p w:rsidR="00A77B3E"/>
    <w:p w:rsidR="00A77B3E">
      <w:r>
        <w:t xml:space="preserve">Мировой судья </w:t>
      </w:r>
    </w:p>
    <w:p w:rsidR="00A77B3E">
      <w:r>
        <w:t>адрес №15         Руководитель аппарата</w:t>
      </w:r>
    </w:p>
    <w:p w:rsidR="00A77B3E">
      <w:r>
        <w:t xml:space="preserve">                                                             </w:t>
      </w:r>
    </w:p>
    <w:p w:rsidR="00A77B3E">
      <w:r>
        <w:t xml:space="preserve">  М.В.                                   фио</w:t>
      </w:r>
    </w:p>
    <w:p w:rsidR="00A77B3E">
      <w:r>
        <w:t xml:space="preserve"> Наздрачева                    </w:t>
      </w:r>
    </w:p>
    <w:p w:rsidR="00A77B3E"/>
    <w:p w:rsidR="00A77B3E"/>
    <w:p w:rsidR="00A77B3E">
      <w:r>
        <w:t>Руководитель аппарата         дата</w:t>
      </w:r>
    </w:p>
    <w:p w:rsidR="00A77B3E">
      <w:r>
        <w:t xml:space="preserve">                              </w:t>
      </w:r>
    </w:p>
    <w:p w:rsidR="00A77B3E">
      <w:r>
        <w:t xml:space="preserve">   </w:t>
      </w:r>
    </w:p>
    <w:p w:rsidR="00A77B3E">
      <w:r>
        <w:t xml:space="preserve">   фио </w:t>
      </w:r>
    </w:p>
    <w:p w:rsidR="00A77B3E"/>
    <w:p w:rsidR="00A77B3E">
      <w:r>
        <w:t xml:space="preserve">дата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