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1D19C9">
        <w:rPr>
          <w:rFonts w:ascii="Times New Roman" w:hAnsi="Times New Roman" w:cs="Times New Roman"/>
          <w:sz w:val="26"/>
          <w:szCs w:val="26"/>
        </w:rPr>
        <w:t>00</w:t>
      </w:r>
      <w:r w:rsidR="00AB08FE">
        <w:rPr>
          <w:rFonts w:ascii="Times New Roman" w:hAnsi="Times New Roman" w:cs="Times New Roman"/>
          <w:sz w:val="26"/>
          <w:szCs w:val="26"/>
        </w:rPr>
        <w:t>1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06C8">
        <w:rPr>
          <w:rFonts w:ascii="Times New Roman" w:hAnsi="Times New Roman" w:cs="Times New Roman"/>
          <w:sz w:val="26"/>
          <w:szCs w:val="26"/>
        </w:rPr>
        <w:t xml:space="preserve">      </w:t>
      </w:r>
      <w:r w:rsidR="00AB08FE">
        <w:rPr>
          <w:rFonts w:ascii="Times New Roman" w:hAnsi="Times New Roman" w:cs="Times New Roman"/>
          <w:sz w:val="26"/>
          <w:szCs w:val="26"/>
        </w:rPr>
        <w:t>27</w:t>
      </w:r>
      <w:r w:rsidR="001D19C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(Центральн</w:t>
      </w:r>
      <w:r w:rsidR="00AB08FE">
        <w:rPr>
          <w:rFonts w:ascii="Times New Roman" w:hAnsi="Times New Roman" w:cs="Times New Roman"/>
          <w:sz w:val="26"/>
          <w:szCs w:val="26"/>
        </w:rPr>
        <w:t xml:space="preserve">ый район города республиканского значения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="00AB08FE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ул. К</w:t>
      </w:r>
      <w:r w:rsidRPr="00BC0B0F">
        <w:rPr>
          <w:rFonts w:ascii="Times New Roman" w:hAnsi="Times New Roman" w:cs="Times New Roman"/>
          <w:sz w:val="26"/>
          <w:szCs w:val="26"/>
        </w:rPr>
        <w:t xml:space="preserve">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BF3" w:rsidRPr="00EF4BF3" w:rsidP="00EF4BF3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EF4BF3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EF4BF3">
        <w:rPr>
          <w:rFonts w:ascii="Times New Roman" w:hAnsi="Times New Roman" w:cs="Times New Roman"/>
          <w:sz w:val="26"/>
          <w:szCs w:val="26"/>
        </w:rPr>
        <w:t xml:space="preserve"> «</w:t>
      </w:r>
      <w:r w:rsidR="00AB08FE">
        <w:rPr>
          <w:rFonts w:ascii="Times New Roman" w:hAnsi="Times New Roman" w:cs="Times New Roman"/>
          <w:sz w:val="26"/>
          <w:szCs w:val="26"/>
        </w:rPr>
        <w:t>Делефиш</w:t>
      </w:r>
      <w:r w:rsidR="00AB08FE">
        <w:rPr>
          <w:rFonts w:ascii="Times New Roman" w:hAnsi="Times New Roman" w:cs="Times New Roman"/>
          <w:sz w:val="26"/>
          <w:szCs w:val="26"/>
        </w:rPr>
        <w:t>» Катаева 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AB08F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AB08FE">
        <w:rPr>
          <w:rFonts w:ascii="Times New Roman" w:hAnsi="Times New Roman" w:cs="Times New Roman"/>
          <w:sz w:val="26"/>
          <w:szCs w:val="26"/>
        </w:rPr>
        <w:t xml:space="preserve">, </w:t>
      </w:r>
      <w:r w:rsidRPr="00EF4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 xml:space="preserve"> </w:t>
      </w:r>
      <w:r w:rsidRPr="00EF4BF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AB08FE">
        <w:rPr>
          <w:rFonts w:ascii="Times New Roman" w:hAnsi="Times New Roman" w:cs="Times New Roman"/>
          <w:sz w:val="26"/>
          <w:szCs w:val="26"/>
        </w:rPr>
        <w:t>, гра</w:t>
      </w:r>
      <w:r w:rsidRPr="00EF4BF3">
        <w:rPr>
          <w:rFonts w:ascii="Times New Roman" w:hAnsi="Times New Roman" w:cs="Times New Roman"/>
          <w:sz w:val="26"/>
          <w:szCs w:val="26"/>
        </w:rPr>
        <w:t xml:space="preserve">жданина РФ, паспорт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>, место регистрации по адресу:</w:t>
      </w:r>
      <w:r w:rsidR="00AB08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E34B52" w:rsidRPr="00EF4BF3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>по ч. 1</w:t>
      </w:r>
      <w:r w:rsidRPr="00EF4BF3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EF4BF3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Катаев М.В.</w:t>
      </w:r>
      <w:r w:rsidRPr="00EF4BF3" w:rsidR="00EF4BF3">
        <w:rPr>
          <w:rFonts w:ascii="Times New Roman" w:hAnsi="Times New Roman" w:cs="Times New Roman"/>
          <w:sz w:val="26"/>
          <w:szCs w:val="26"/>
        </w:rPr>
        <w:t xml:space="preserve">, являясь 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EF4BF3" w:rsidR="00EF4BF3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Делефиш</w:t>
      </w:r>
      <w:r w:rsidRPr="00EF4BF3" w:rsidR="00EF4BF3">
        <w:rPr>
          <w:rFonts w:ascii="Times New Roman" w:hAnsi="Times New Roman" w:cs="Times New Roman"/>
          <w:sz w:val="26"/>
          <w:szCs w:val="26"/>
        </w:rPr>
        <w:t>» (далее - ООО «</w:t>
      </w:r>
      <w:r>
        <w:rPr>
          <w:rFonts w:ascii="Times New Roman" w:hAnsi="Times New Roman" w:cs="Times New Roman"/>
          <w:sz w:val="26"/>
          <w:szCs w:val="26"/>
        </w:rPr>
        <w:t>Делефиш</w:t>
      </w:r>
      <w:r w:rsidRPr="00EF4BF3" w:rsidR="00EF4BF3">
        <w:rPr>
          <w:rFonts w:ascii="Times New Roman" w:hAnsi="Times New Roman" w:cs="Times New Roman"/>
          <w:sz w:val="26"/>
          <w:szCs w:val="26"/>
        </w:rPr>
        <w:t xml:space="preserve">», юридическое лицо), зарегистрированного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 w:rsidR="00EF4BF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4BF3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E56AE3">
        <w:rPr>
          <w:rFonts w:ascii="Times New Roman" w:hAnsi="Times New Roman" w:cs="Times New Roman"/>
          <w:sz w:val="26"/>
          <w:szCs w:val="26"/>
        </w:rPr>
        <w:t>не предст</w:t>
      </w:r>
      <w:r w:rsidRPr="008706C8" w:rsidR="00E56AE3">
        <w:rPr>
          <w:rFonts w:ascii="Times New Roman" w:hAnsi="Times New Roman" w:cs="Times New Roman"/>
          <w:sz w:val="26"/>
          <w:szCs w:val="26"/>
        </w:rPr>
        <w:t>авил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8706C8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8706C8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432409" w:rsidP="0043240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Катаев М.В.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>жительства привлекаемого лица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, возвращен за истечением срока хранения, что в соответствии с п. 6 Постановления Пленума ВС РФ от 24 марта 20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05 № 5 "О некоторых вопросах, возникающих у судов при применении КоАП РФ" является надлежащим извещением. </w:t>
      </w:r>
    </w:p>
    <w:p w:rsidR="00432409" w:rsidRPr="0048058A" w:rsidP="0043240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Катаева М.В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155C23">
        <w:rPr>
          <w:rFonts w:ascii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155C23">
        <w:rPr>
          <w:rFonts w:ascii="Times New Roman" w:hAnsi="Times New Roman" w:cs="Times New Roman"/>
          <w:sz w:val="26"/>
          <w:szCs w:val="26"/>
        </w:rPr>
        <w:t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</w:t>
      </w:r>
      <w:r w:rsidRPr="00155C23">
        <w:rPr>
          <w:rFonts w:ascii="Times New Roman" w:hAnsi="Times New Roman" w:cs="Times New Roman"/>
          <w:sz w:val="26"/>
          <w:szCs w:val="26"/>
        </w:rPr>
        <w:t xml:space="preserve">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</w:t>
      </w:r>
      <w:r w:rsidRPr="00155C23">
        <w:rPr>
          <w:rFonts w:ascii="Times New Roman" w:hAnsi="Times New Roman" w:cs="Times New Roman"/>
          <w:sz w:val="26"/>
          <w:szCs w:val="26"/>
        </w:rPr>
        <w:t>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</w:t>
      </w:r>
      <w:r w:rsidRPr="00155C23">
        <w:rPr>
          <w:rFonts w:ascii="Times New Roman" w:hAnsi="Times New Roman" w:cs="Times New Roman"/>
          <w:sz w:val="26"/>
          <w:szCs w:val="26"/>
        </w:rPr>
        <w:t>яются, в том числе, юридические лица.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а сведения, 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3 ст. 11 Закона с</w:t>
      </w:r>
      <w:r w:rsidRPr="005D1C5C">
        <w:rPr>
          <w:rFonts w:ascii="Times New Roman" w:hAnsi="Times New Roman" w:cs="Times New Roman"/>
          <w:sz w:val="26"/>
          <w:szCs w:val="26"/>
        </w:rPr>
        <w:t>ведения, указанные в подпункте 3 пункта 2 настоящей статьи, представл</w:t>
      </w:r>
      <w:r w:rsidRPr="005D1C5C">
        <w:rPr>
          <w:rFonts w:ascii="Times New Roman" w:hAnsi="Times New Roman" w:cs="Times New Roman"/>
          <w:sz w:val="26"/>
          <w:szCs w:val="26"/>
        </w:rPr>
        <w:t>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5C23" w:rsidRPr="00155C23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C5C">
        <w:rPr>
          <w:rFonts w:ascii="Times New Roman" w:hAnsi="Times New Roman" w:cs="Times New Roman"/>
          <w:sz w:val="26"/>
          <w:szCs w:val="26"/>
        </w:rPr>
        <w:t>Согласно п.7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ст.6.1 Налогового кодекса Российской Федерации в случаях, когда последний день срока приходится</w:t>
      </w:r>
      <w:r w:rsidRPr="00155C23">
        <w:rPr>
          <w:rFonts w:ascii="Times New Roman" w:hAnsi="Times New Roman" w:cs="Times New Roman"/>
          <w:sz w:val="26"/>
          <w:szCs w:val="26"/>
        </w:rPr>
        <w:t xml:space="preserve">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ра</w:t>
      </w:r>
      <w:r w:rsidRPr="0048058A">
        <w:rPr>
          <w:rFonts w:ascii="Times New Roman" w:hAnsi="Times New Roman" w:cs="Times New Roman"/>
          <w:sz w:val="26"/>
          <w:szCs w:val="26"/>
        </w:rPr>
        <w:t xml:space="preserve">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</w:t>
      </w:r>
      <w:r w:rsidR="001A464A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432409">
        <w:rPr>
          <w:rFonts w:ascii="Times New Roman" w:hAnsi="Times New Roman" w:cs="Times New Roman"/>
          <w:sz w:val="26"/>
          <w:szCs w:val="26"/>
        </w:rPr>
        <w:t>20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432409">
        <w:rPr>
          <w:rFonts w:ascii="Times New Roman" w:hAnsi="Times New Roman" w:cs="Times New Roman"/>
          <w:sz w:val="26"/>
          <w:szCs w:val="26"/>
        </w:rPr>
        <w:t>6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1D19C9">
        <w:rPr>
          <w:rFonts w:ascii="Times New Roman" w:hAnsi="Times New Roman" w:cs="Times New Roman"/>
          <w:sz w:val="26"/>
          <w:szCs w:val="26"/>
        </w:rPr>
        <w:t xml:space="preserve">генеральный </w:t>
      </w:r>
      <w:r w:rsidRPr="008706C8" w:rsidR="001A464A">
        <w:rPr>
          <w:rFonts w:ascii="Times New Roman" w:hAnsi="Times New Roman" w:cs="Times New Roman"/>
          <w:sz w:val="26"/>
          <w:szCs w:val="26"/>
        </w:rPr>
        <w:t>директор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1D19C9">
        <w:rPr>
          <w:rFonts w:ascii="Times New Roman" w:hAnsi="Times New Roman" w:cs="Times New Roman"/>
          <w:sz w:val="26"/>
          <w:szCs w:val="26"/>
        </w:rPr>
        <w:t xml:space="preserve">ООО </w:t>
      </w:r>
      <w:r w:rsidRPr="00EF4BF3" w:rsidR="00EF4BF3">
        <w:rPr>
          <w:rFonts w:ascii="Times New Roman" w:hAnsi="Times New Roman" w:cs="Times New Roman"/>
          <w:sz w:val="26"/>
          <w:szCs w:val="26"/>
        </w:rPr>
        <w:t>«</w:t>
      </w:r>
      <w:r w:rsidR="001961DC">
        <w:rPr>
          <w:rFonts w:ascii="Times New Roman" w:hAnsi="Times New Roman" w:cs="Times New Roman"/>
          <w:sz w:val="26"/>
          <w:szCs w:val="26"/>
        </w:rPr>
        <w:t>Делефиш</w:t>
      </w:r>
      <w:r w:rsidRPr="008706C8" w:rsidR="001D19C9">
        <w:rPr>
          <w:rFonts w:ascii="Times New Roman" w:hAnsi="Times New Roman" w:cs="Times New Roman"/>
          <w:sz w:val="26"/>
          <w:szCs w:val="26"/>
        </w:rPr>
        <w:t>»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="001961DC">
        <w:rPr>
          <w:rFonts w:ascii="Times New Roman" w:hAnsi="Times New Roman" w:cs="Times New Roman"/>
          <w:sz w:val="26"/>
          <w:szCs w:val="26"/>
        </w:rPr>
        <w:t>Катаев М.В.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1961DC">
        <w:rPr>
          <w:rFonts w:ascii="Times New Roman" w:hAnsi="Times New Roman" w:cs="Times New Roman"/>
          <w:sz w:val="26"/>
          <w:szCs w:val="26"/>
        </w:rPr>
        <w:t>Катаева М.В.</w:t>
      </w:r>
      <w:r w:rsidR="009036C4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>протоколом 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B76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1961DC">
        <w:rPr>
          <w:rFonts w:ascii="Times New Roman" w:hAnsi="Times New Roman" w:cs="Times New Roman"/>
          <w:sz w:val="26"/>
          <w:szCs w:val="26"/>
        </w:rPr>
        <w:t>05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B76AA">
        <w:rPr>
          <w:rFonts w:ascii="Times New Roman" w:hAnsi="Times New Roman" w:cs="Times New Roman"/>
          <w:sz w:val="26"/>
          <w:szCs w:val="26"/>
        </w:rPr>
        <w:t>1</w:t>
      </w:r>
      <w:r w:rsidR="00336C03">
        <w:rPr>
          <w:rFonts w:ascii="Times New Roman" w:hAnsi="Times New Roman" w:cs="Times New Roman"/>
          <w:sz w:val="26"/>
          <w:szCs w:val="26"/>
        </w:rPr>
        <w:t>2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1961DC">
        <w:rPr>
          <w:rFonts w:ascii="Times New Roman" w:hAnsi="Times New Roman" w:cs="Times New Roman"/>
          <w:sz w:val="26"/>
          <w:szCs w:val="26"/>
        </w:rPr>
        <w:t>22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1961DC">
        <w:rPr>
          <w:rFonts w:ascii="Times New Roman" w:hAnsi="Times New Roman" w:cs="Times New Roman"/>
          <w:sz w:val="26"/>
          <w:szCs w:val="26"/>
        </w:rPr>
        <w:t>8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1961DC">
        <w:rPr>
          <w:rFonts w:ascii="Times New Roman" w:hAnsi="Times New Roman" w:cs="Times New Roman"/>
          <w:sz w:val="26"/>
          <w:szCs w:val="26"/>
        </w:rPr>
        <w:t>18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EF4BF3">
        <w:rPr>
          <w:rFonts w:ascii="Times New Roman" w:hAnsi="Times New Roman" w:cs="Times New Roman"/>
          <w:sz w:val="26"/>
          <w:szCs w:val="26"/>
        </w:rPr>
        <w:t>9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</w:t>
      </w:r>
      <w:r w:rsidRPr="0048058A">
        <w:rPr>
          <w:rFonts w:ascii="Times New Roman" w:hAnsi="Times New Roman" w:cs="Times New Roman"/>
          <w:sz w:val="26"/>
          <w:szCs w:val="26"/>
        </w:rPr>
        <w:t>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</w:t>
      </w:r>
      <w:r w:rsidRPr="0048058A">
        <w:rPr>
          <w:rFonts w:ascii="Times New Roman" w:hAnsi="Times New Roman" w:cs="Times New Roman"/>
          <w:sz w:val="26"/>
          <w:szCs w:val="26"/>
        </w:rPr>
        <w:t>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1961DC">
        <w:rPr>
          <w:rFonts w:ascii="Times New Roman" w:hAnsi="Times New Roman" w:cs="Times New Roman"/>
          <w:sz w:val="26"/>
          <w:szCs w:val="26"/>
        </w:rPr>
        <w:t>Катаева М.В.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контроля, в случаях, если назначение административного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Таким образом, учитывая </w:t>
      </w:r>
      <w:r w:rsidRPr="0048058A">
        <w:rPr>
          <w:rFonts w:ascii="Times New Roman" w:eastAsia="Calibri" w:hAnsi="Times New Roman" w:cs="Times New Roman"/>
          <w:sz w:val="26"/>
          <w:szCs w:val="26"/>
        </w:rPr>
        <w:t>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5742C">
        <w:rPr>
          <w:rFonts w:ascii="Times New Roman" w:hAnsi="Times New Roman" w:cs="Times New Roman"/>
          <w:sz w:val="26"/>
          <w:szCs w:val="26"/>
        </w:rPr>
        <w:t>Катаева М.В.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5742C">
        <w:rPr>
          <w:rFonts w:ascii="Times New Roman" w:eastAsia="Calibri" w:hAnsi="Times New Roman" w:cs="Times New Roman"/>
          <w:sz w:val="26"/>
          <w:szCs w:val="26"/>
        </w:rPr>
        <w:t>Катаеву М.В.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санкцией данной статьи, на предупреждение.</w:t>
      </w:r>
    </w:p>
    <w:p w:rsidR="003469D2" w:rsidRPr="0048058A" w:rsidP="0058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4BF3" w:rsidR="00D251AB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EF4BF3" w:rsidR="00D251AB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D251AB">
        <w:rPr>
          <w:rFonts w:ascii="Times New Roman" w:hAnsi="Times New Roman" w:cs="Times New Roman"/>
          <w:sz w:val="26"/>
          <w:szCs w:val="26"/>
        </w:rPr>
        <w:t>«</w:t>
      </w:r>
      <w:r w:rsidR="00D251AB">
        <w:rPr>
          <w:rFonts w:ascii="Times New Roman" w:hAnsi="Times New Roman" w:cs="Times New Roman"/>
          <w:sz w:val="26"/>
          <w:szCs w:val="26"/>
        </w:rPr>
        <w:t>Делефиш</w:t>
      </w:r>
      <w:r w:rsidR="00D251AB">
        <w:rPr>
          <w:rFonts w:ascii="Times New Roman" w:hAnsi="Times New Roman" w:cs="Times New Roman"/>
          <w:sz w:val="26"/>
          <w:szCs w:val="26"/>
        </w:rPr>
        <w:t xml:space="preserve">» Катаева </w:t>
      </w:r>
      <w:r w:rsidR="00D251A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D251A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58122B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1806"/>
    <w:rsid w:val="000E5C05"/>
    <w:rsid w:val="00103390"/>
    <w:rsid w:val="001065AA"/>
    <w:rsid w:val="00107ECE"/>
    <w:rsid w:val="00151CFB"/>
    <w:rsid w:val="00155C23"/>
    <w:rsid w:val="00160611"/>
    <w:rsid w:val="0016509D"/>
    <w:rsid w:val="001961DC"/>
    <w:rsid w:val="00196C2C"/>
    <w:rsid w:val="001A464A"/>
    <w:rsid w:val="001A5A5B"/>
    <w:rsid w:val="001C3E7B"/>
    <w:rsid w:val="001C45DD"/>
    <w:rsid w:val="001C4D82"/>
    <w:rsid w:val="001D19C9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2F4E0A"/>
    <w:rsid w:val="00336C03"/>
    <w:rsid w:val="00346014"/>
    <w:rsid w:val="003469D2"/>
    <w:rsid w:val="0035742C"/>
    <w:rsid w:val="00357601"/>
    <w:rsid w:val="003629F8"/>
    <w:rsid w:val="00385D0F"/>
    <w:rsid w:val="00391579"/>
    <w:rsid w:val="00395E55"/>
    <w:rsid w:val="003D190A"/>
    <w:rsid w:val="004224C0"/>
    <w:rsid w:val="00432409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8122B"/>
    <w:rsid w:val="005D1C5C"/>
    <w:rsid w:val="005E2A4C"/>
    <w:rsid w:val="005F745D"/>
    <w:rsid w:val="00644783"/>
    <w:rsid w:val="006B213A"/>
    <w:rsid w:val="006B76A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06C8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1922"/>
    <w:rsid w:val="009C4329"/>
    <w:rsid w:val="009D708D"/>
    <w:rsid w:val="009E6BFE"/>
    <w:rsid w:val="00A10EDA"/>
    <w:rsid w:val="00A336F5"/>
    <w:rsid w:val="00A76B31"/>
    <w:rsid w:val="00A8478B"/>
    <w:rsid w:val="00AA0FBE"/>
    <w:rsid w:val="00AB08FE"/>
    <w:rsid w:val="00AC20F9"/>
    <w:rsid w:val="00AE0A9E"/>
    <w:rsid w:val="00AE35D5"/>
    <w:rsid w:val="00AE69D7"/>
    <w:rsid w:val="00AF29C5"/>
    <w:rsid w:val="00AF3976"/>
    <w:rsid w:val="00AF452F"/>
    <w:rsid w:val="00B176D5"/>
    <w:rsid w:val="00B429E9"/>
    <w:rsid w:val="00B6674A"/>
    <w:rsid w:val="00B72122"/>
    <w:rsid w:val="00B746C4"/>
    <w:rsid w:val="00BC0B0F"/>
    <w:rsid w:val="00BD4DD2"/>
    <w:rsid w:val="00BE0DFD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251AB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17A4D"/>
    <w:rsid w:val="00E31DD3"/>
    <w:rsid w:val="00E34B52"/>
    <w:rsid w:val="00E56AE3"/>
    <w:rsid w:val="00EF4BF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