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CE2C41" w:rsidP="00CE2C41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2C41" w:rsidP="00CE2C41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6AB5">
        <w:rPr>
          <w:rFonts w:ascii="Times New Roman" w:eastAsia="Times New Roman" w:hAnsi="Times New Roman" w:cs="Times New Roman"/>
          <w:b/>
          <w:sz w:val="24"/>
          <w:szCs w:val="24"/>
        </w:rPr>
        <w:t>Дело №05-0007/16/2017</w:t>
      </w:r>
    </w:p>
    <w:p w:rsidR="00CE2C41" w:rsidRPr="00D16AB5" w:rsidP="00CE2C41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2C41" w:rsidRPr="00D16AB5" w:rsidP="00CE2C41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6AB5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CE2C41" w:rsidRPr="00D16AB5" w:rsidP="00CE2C4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AB5">
        <w:rPr>
          <w:rFonts w:ascii="Times New Roman" w:eastAsia="Times New Roman" w:hAnsi="Times New Roman" w:cs="Times New Roman"/>
          <w:sz w:val="24"/>
          <w:szCs w:val="24"/>
        </w:rPr>
        <w:t xml:space="preserve">02 февраля  2017 года    </w:t>
      </w:r>
      <w:r w:rsidRPr="00D16AB5">
        <w:rPr>
          <w:rFonts w:ascii="Times New Roman" w:eastAsia="Times New Roman" w:hAnsi="Times New Roman" w:cs="Times New Roman"/>
          <w:sz w:val="24"/>
          <w:szCs w:val="24"/>
        </w:rPr>
        <w:tab/>
      </w:r>
      <w:r w:rsidRPr="00D16AB5">
        <w:rPr>
          <w:rFonts w:ascii="Times New Roman" w:eastAsia="Times New Roman" w:hAnsi="Times New Roman" w:cs="Times New Roman"/>
          <w:sz w:val="24"/>
          <w:szCs w:val="24"/>
        </w:rPr>
        <w:tab/>
      </w:r>
      <w:r w:rsidRPr="00D16AB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г. Симферополь</w:t>
      </w:r>
    </w:p>
    <w:p w:rsidR="00CE2C41" w:rsidRPr="00D16AB5" w:rsidP="00CE2C4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2C41" w:rsidRPr="00AD3725" w:rsidP="00CE2C41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AB5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№16 Центрального судебного района города Симферополь </w:t>
      </w:r>
      <w:r w:rsidRPr="00AD3725">
        <w:rPr>
          <w:rFonts w:ascii="Times New Roman" w:hAnsi="Times New Roman" w:cs="Times New Roman"/>
          <w:sz w:val="24"/>
          <w:szCs w:val="24"/>
        </w:rPr>
        <w:t xml:space="preserve">(Центрального районного городского округа Симферополь) Республики Крым </w:t>
      </w:r>
      <w:r w:rsidRPr="00AD3725">
        <w:rPr>
          <w:rFonts w:ascii="Times New Roman" w:hAnsi="Times New Roman" w:cs="Times New Roman"/>
          <w:sz w:val="24"/>
          <w:szCs w:val="24"/>
        </w:rPr>
        <w:t>Чепиль</w:t>
      </w:r>
      <w:r w:rsidRPr="00AD3725">
        <w:rPr>
          <w:rFonts w:ascii="Times New Roman" w:hAnsi="Times New Roman" w:cs="Times New Roman"/>
          <w:sz w:val="24"/>
          <w:szCs w:val="24"/>
        </w:rPr>
        <w:t xml:space="preserve"> О.А.</w:t>
      </w:r>
      <w:r w:rsidRPr="00AD372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Pr="00AD3725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</w:t>
      </w:r>
      <w:r w:rsidRPr="00AD37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помещении мировых судей </w:t>
      </w:r>
      <w:r w:rsidRPr="00AD3725">
        <w:rPr>
          <w:rFonts w:ascii="Times New Roman" w:hAnsi="Times New Roman" w:cs="Times New Roman"/>
          <w:sz w:val="24"/>
          <w:szCs w:val="24"/>
        </w:rPr>
        <w:t xml:space="preserve">Центрального судебного района города Симферополь, по адресу: </w:t>
      </w:r>
      <w:r w:rsidRPr="00AD37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г. Симферополь, ул. Крымских Партизан, 3а, </w:t>
      </w:r>
      <w:r>
        <w:rPr>
          <w:rFonts w:ascii="Times New Roman" w:hAnsi="Times New Roman"/>
          <w:sz w:val="24"/>
          <w:szCs w:val="24"/>
        </w:rPr>
        <w:t>дело</w:t>
      </w:r>
      <w:r w:rsidRPr="00AD3725">
        <w:rPr>
          <w:rFonts w:ascii="Times New Roman" w:hAnsi="Times New Roman"/>
          <w:sz w:val="24"/>
          <w:szCs w:val="24"/>
        </w:rPr>
        <w:t xml:space="preserve"> об административном правонарушении</w:t>
      </w:r>
      <w:r w:rsidRPr="00AD3725">
        <w:rPr>
          <w:rFonts w:ascii="Times New Roman" w:eastAsia="Times New Roman" w:hAnsi="Times New Roman" w:cs="Times New Roman"/>
          <w:sz w:val="24"/>
          <w:szCs w:val="24"/>
        </w:rPr>
        <w:t xml:space="preserve"> в отношении:</w:t>
      </w:r>
    </w:p>
    <w:p w:rsidR="00CE2C41" w:rsidRPr="00AD3725" w:rsidP="00CE2C41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CE2C41" w:rsidP="00CE2C41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D16AB5">
        <w:rPr>
          <w:rFonts w:ascii="Times New Roman" w:hAnsi="Times New Roman" w:cs="Times New Roman"/>
          <w:sz w:val="24"/>
          <w:szCs w:val="24"/>
        </w:rPr>
        <w:t xml:space="preserve">лавного бухгалтера </w:t>
      </w:r>
      <w:r>
        <w:rPr>
          <w:rFonts w:ascii="Times New Roman" w:hAnsi="Times New Roman" w:cs="Times New Roman"/>
          <w:sz w:val="24"/>
          <w:szCs w:val="24"/>
        </w:rPr>
        <w:t>данные изъяты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9D5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4842">
        <w:rPr>
          <w:rFonts w:ascii="Times New Roman" w:hAnsi="Times New Roman" w:cs="Times New Roman"/>
          <w:sz w:val="24"/>
          <w:szCs w:val="24"/>
        </w:rPr>
        <w:t>Коротенко Елены Александровны</w:t>
      </w:r>
      <w:r w:rsidRPr="00BC484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16A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D16AB5">
        <w:rPr>
          <w:rFonts w:ascii="Times New Roman" w:eastAsia="Times New Roman" w:hAnsi="Times New Roman" w:cs="Times New Roman"/>
          <w:sz w:val="24"/>
          <w:szCs w:val="24"/>
        </w:rPr>
        <w:t xml:space="preserve">, уроженки </w:t>
      </w:r>
      <w:r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D16AB5">
        <w:rPr>
          <w:rFonts w:ascii="Times New Roman" w:eastAsia="Times New Roman" w:hAnsi="Times New Roman" w:cs="Times New Roman"/>
          <w:sz w:val="24"/>
          <w:szCs w:val="24"/>
        </w:rPr>
        <w:t xml:space="preserve">, гражданки </w:t>
      </w:r>
      <w:r>
        <w:rPr>
          <w:rFonts w:ascii="Times New Roman" w:eastAsia="Times New Roman" w:hAnsi="Times New Roman" w:cs="Times New Roman"/>
          <w:sz w:val="24"/>
          <w:szCs w:val="24"/>
        </w:rPr>
        <w:t>данные изъяты</w:t>
      </w:r>
      <w:r w:rsidRPr="00D16A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зарегистрированной по адресу:</w:t>
      </w:r>
      <w:r w:rsidRPr="00D16A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D16A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проживающей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адресу: </w:t>
      </w:r>
      <w:r>
        <w:rPr>
          <w:rFonts w:ascii="Times New Roman" w:eastAsia="Times New Roman" w:hAnsi="Times New Roman" w:cs="Times New Roman"/>
          <w:sz w:val="24"/>
          <w:szCs w:val="24"/>
        </w:rPr>
        <w:t>АДРЕС,</w:t>
      </w:r>
    </w:p>
    <w:p w:rsidR="00CE2C41" w:rsidRPr="00D16AB5" w:rsidP="00CE2C41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2C41" w:rsidP="00CE2C4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AB5">
        <w:rPr>
          <w:rFonts w:ascii="Times New Roman" w:eastAsia="Times New Roman" w:hAnsi="Times New Roman" w:cs="Times New Roman"/>
          <w:sz w:val="24"/>
          <w:szCs w:val="24"/>
        </w:rPr>
        <w:t xml:space="preserve">            по </w:t>
      </w:r>
      <w:r w:rsidRPr="00D16A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ч.1 ст.15.6 </w:t>
      </w:r>
      <w:r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D16AB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CE2C41" w:rsidRPr="00D16AB5" w:rsidP="00CE2C4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2C41" w:rsidRPr="00D16AB5" w:rsidP="00CE2C41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6AB5">
        <w:rPr>
          <w:rFonts w:ascii="Times New Roman" w:eastAsia="Times New Roman" w:hAnsi="Times New Roman" w:cs="Times New Roman"/>
          <w:b/>
          <w:sz w:val="24"/>
          <w:szCs w:val="24"/>
        </w:rPr>
        <w:t>УСТАНОВИЛ:</w:t>
      </w:r>
    </w:p>
    <w:p w:rsidR="00CE2C41" w:rsidRPr="00417712" w:rsidP="00CE2C41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3EF">
        <w:rPr>
          <w:rFonts w:ascii="Times New Roman" w:eastAsia="Times New Roman" w:hAnsi="Times New Roman" w:cs="Times New Roman"/>
          <w:sz w:val="24"/>
          <w:szCs w:val="24"/>
        </w:rPr>
        <w:t>Коротенко Е.А.,</w:t>
      </w:r>
      <w:r w:rsidRPr="00D16A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16AB5">
        <w:rPr>
          <w:rFonts w:ascii="Times New Roman" w:eastAsia="Times New Roman" w:hAnsi="Times New Roman" w:cs="Times New Roman"/>
          <w:sz w:val="24"/>
          <w:szCs w:val="24"/>
        </w:rPr>
        <w:t xml:space="preserve">являясь главным бухгалтером </w:t>
      </w:r>
      <w:r>
        <w:rPr>
          <w:rFonts w:ascii="Times New Roman" w:hAnsi="Times New Roman" w:cs="Times New Roman"/>
          <w:sz w:val="24"/>
          <w:szCs w:val="24"/>
        </w:rPr>
        <w:t>данные изъяты</w:t>
      </w:r>
      <w:r w:rsidRPr="00D16AB5">
        <w:rPr>
          <w:rFonts w:ascii="Times New Roman" w:eastAsia="Times New Roman" w:hAnsi="Times New Roman" w:cs="Times New Roman"/>
          <w:sz w:val="24"/>
          <w:szCs w:val="24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D16AB5">
        <w:rPr>
          <w:rFonts w:ascii="Times New Roman" w:eastAsia="Times New Roman" w:hAnsi="Times New Roman" w:cs="Times New Roman"/>
          <w:sz w:val="24"/>
          <w:szCs w:val="24"/>
        </w:rPr>
        <w:t xml:space="preserve">, нарушив требования  п.2 ст.230 Налогового Кодекса РФ, не представила в ИФНС России по г. </w:t>
      </w:r>
      <w:r w:rsidRPr="00417712">
        <w:rPr>
          <w:rFonts w:ascii="Times New Roman" w:eastAsia="Times New Roman" w:hAnsi="Times New Roman" w:cs="Times New Roman"/>
          <w:sz w:val="24"/>
          <w:szCs w:val="24"/>
        </w:rPr>
        <w:t>Симферополю, в установленный законодательством о налогах и сборах срок, сведения о доходах физических лиц по форме 2-НДФЛ за 2015 год.</w:t>
      </w:r>
    </w:p>
    <w:p w:rsidR="00CE2C41" w:rsidP="00CE2C41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судебном заседании Коротенко Е.А. свою вину в совершенном правонарушении признала, </w:t>
      </w:r>
      <w:r w:rsidRPr="00417712">
        <w:rPr>
          <w:rFonts w:ascii="Times New Roman" w:eastAsia="Times New Roman" w:hAnsi="Times New Roman" w:cs="Times New Roman"/>
          <w:sz w:val="24"/>
          <w:szCs w:val="24"/>
        </w:rPr>
        <w:t>пояснив, что причиной не предоставления сведений в установленный законодательством о налогах и сборах</w:t>
      </w:r>
      <w:r w:rsidRPr="001533EF">
        <w:rPr>
          <w:rFonts w:ascii="Times New Roman" w:eastAsia="Times New Roman" w:hAnsi="Times New Roman" w:cs="Times New Roman"/>
          <w:sz w:val="24"/>
          <w:szCs w:val="24"/>
        </w:rPr>
        <w:t xml:space="preserve"> срок в налоговы</w:t>
      </w:r>
      <w:r w:rsidRPr="00410D8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1533EF">
        <w:rPr>
          <w:rFonts w:ascii="Times New Roman" w:eastAsia="Times New Roman" w:hAnsi="Times New Roman" w:cs="Times New Roman"/>
          <w:sz w:val="24"/>
          <w:szCs w:val="24"/>
        </w:rPr>
        <w:t xml:space="preserve"> орган</w:t>
      </w:r>
      <w:r>
        <w:rPr>
          <w:rFonts w:ascii="Times New Roman" w:eastAsia="Times New Roman" w:hAnsi="Times New Roman" w:cs="Times New Roman"/>
          <w:sz w:val="24"/>
          <w:szCs w:val="24"/>
        </w:rPr>
        <w:t>, явилось то, что в документы вносились многочисленные корректировки.</w:t>
      </w:r>
      <w:r w:rsidRPr="00417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Раскаял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1771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17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содеянном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E2C41" w:rsidP="00CE2C41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C5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 5 ст. 226  части </w:t>
      </w:r>
      <w:r w:rsidRPr="008C1C5E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8C1C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8C1C5E">
        <w:rPr>
          <w:rFonts w:ascii="Times New Roman" w:eastAsia="Times New Roman" w:hAnsi="Times New Roman" w:cs="Times New Roman"/>
          <w:sz w:val="24"/>
          <w:szCs w:val="24"/>
        </w:rPr>
        <w:t>алогового кодекса Российской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Федерации </w:t>
      </w:r>
      <w:r w:rsidRPr="008C1C5E">
        <w:rPr>
          <w:rFonts w:ascii="Times New Roman" w:eastAsia="Times New Roman" w:hAnsi="Times New Roman" w:cs="Times New Roman"/>
          <w:sz w:val="24"/>
          <w:szCs w:val="24"/>
        </w:rPr>
        <w:t>«Особенности исчисления налога налоговыми агентами. Порядок и сроки уплаты налога налоговыми агентами» налоговый агент при невозможности удержать у налогоплательщика исчисленную сумму налога обязан не позднее 1 марта года, следующего за истекшим налоговым периодом, в кот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C1C5E">
        <w:rPr>
          <w:rFonts w:ascii="Times New Roman" w:eastAsia="Times New Roman" w:hAnsi="Times New Roman" w:cs="Times New Roman"/>
          <w:sz w:val="24"/>
          <w:szCs w:val="24"/>
        </w:rPr>
        <w:t>ром возникли соответствующие обстоятельства</w:t>
      </w:r>
      <w:r>
        <w:rPr>
          <w:rFonts w:ascii="Times New Roman" w:eastAsia="Times New Roman" w:hAnsi="Times New Roman" w:cs="Times New Roman"/>
          <w:sz w:val="24"/>
          <w:szCs w:val="24"/>
        </w:rPr>
        <w:t>, представить сведения по форме 2-НДФЛ за 2015 год, то есть не позднее 01.03.2016 года.</w:t>
      </w:r>
    </w:p>
    <w:p w:rsidR="00CE2C41" w:rsidRPr="001533EF" w:rsidP="00CE2C41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Сведения о доходах физических лиц по форме 2 – НДФЛ за 2015 год поданы в ИФНС России по г. Симферополю главным бухгалтером </w:t>
      </w:r>
      <w:r>
        <w:rPr>
          <w:rFonts w:ascii="Times New Roman" w:hAnsi="Times New Roman" w:cs="Times New Roman"/>
          <w:sz w:val="24"/>
          <w:szCs w:val="24"/>
        </w:rPr>
        <w:t>«данные изъяты»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25.10.2016 года  (реестр сведений о доходах физических лиц </w:t>
      </w:r>
      <w:r>
        <w:rPr>
          <w:rFonts w:ascii="Times New Roman" w:eastAsia="Times New Roman" w:hAnsi="Times New Roman" w:cs="Times New Roman"/>
          <w:sz w:val="24"/>
          <w:szCs w:val="24"/>
        </w:rPr>
        <w:t>НОМЕР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25.10.2016 г.), предельный срок предоставления налогового расчета – 01.03.2016 г., т.е. </w:t>
      </w:r>
      <w:r w:rsidRPr="001533EF">
        <w:rPr>
          <w:rFonts w:ascii="Times New Roman" w:eastAsia="Times New Roman" w:hAnsi="Times New Roman" w:cs="Times New Roman"/>
          <w:sz w:val="24"/>
          <w:szCs w:val="24"/>
        </w:rPr>
        <w:t xml:space="preserve">сведения были предоставлены на </w:t>
      </w:r>
      <w:r>
        <w:rPr>
          <w:rFonts w:ascii="Times New Roman" w:eastAsia="Times New Roman" w:hAnsi="Times New Roman" w:cs="Times New Roman"/>
          <w:sz w:val="24"/>
          <w:szCs w:val="24"/>
        </w:rPr>
        <w:t>238</w:t>
      </w:r>
      <w:r w:rsidRPr="001533EF">
        <w:rPr>
          <w:rFonts w:ascii="Times New Roman" w:eastAsia="Times New Roman" w:hAnsi="Times New Roman" w:cs="Times New Roman"/>
          <w:sz w:val="24"/>
          <w:szCs w:val="24"/>
        </w:rPr>
        <w:t xml:space="preserve"> календарный день после предельного срока  предоставления.</w:t>
      </w:r>
    </w:p>
    <w:p w:rsidR="00CE2C41" w:rsidP="00CE2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533EF">
        <w:rPr>
          <w:rFonts w:ascii="Times New Roman" w:eastAsia="Times New Roman" w:hAnsi="Times New Roman" w:cs="Times New Roman"/>
          <w:sz w:val="24"/>
          <w:szCs w:val="24"/>
        </w:rPr>
        <w:t xml:space="preserve">          Оценив доказательства, имеющиеся в деле об административном правонарушении,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</w:t>
      </w:r>
      <w:r w:rsidRPr="001533EF">
        <w:rPr>
          <w:rFonts w:ascii="Times New Roman" w:eastAsia="Times New Roman" w:hAnsi="Times New Roman" w:cs="Times New Roman"/>
          <w:sz w:val="24"/>
          <w:szCs w:val="24"/>
        </w:rPr>
        <w:t>суд</w:t>
      </w:r>
      <w:r>
        <w:rPr>
          <w:rFonts w:ascii="Times New Roman" w:eastAsia="Times New Roman" w:hAnsi="Times New Roman" w:cs="Times New Roman"/>
          <w:sz w:val="24"/>
          <w:szCs w:val="24"/>
        </w:rPr>
        <w:t>ья</w:t>
      </w:r>
      <w:r w:rsidRPr="001533EF">
        <w:rPr>
          <w:rFonts w:ascii="Times New Roman" w:eastAsia="Times New Roman" w:hAnsi="Times New Roman" w:cs="Times New Roman"/>
          <w:sz w:val="24"/>
          <w:szCs w:val="24"/>
        </w:rPr>
        <w:t xml:space="preserve"> приходит к выводу, что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D16AB5">
        <w:rPr>
          <w:rFonts w:ascii="Times New Roman" w:hAnsi="Times New Roman" w:cs="Times New Roman"/>
          <w:sz w:val="24"/>
          <w:szCs w:val="24"/>
        </w:rPr>
        <w:t>лавн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D16AB5">
        <w:rPr>
          <w:rFonts w:ascii="Times New Roman" w:hAnsi="Times New Roman" w:cs="Times New Roman"/>
          <w:sz w:val="24"/>
          <w:szCs w:val="24"/>
        </w:rPr>
        <w:t xml:space="preserve"> бухгалтер </w:t>
      </w:r>
      <w:r>
        <w:rPr>
          <w:rFonts w:ascii="Times New Roman" w:hAnsi="Times New Roman" w:cs="Times New Roman"/>
          <w:sz w:val="24"/>
          <w:szCs w:val="24"/>
        </w:rPr>
        <w:t>«данные изъяты» -</w:t>
      </w:r>
      <w:r w:rsidRPr="009D5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4842">
        <w:rPr>
          <w:rFonts w:ascii="Times New Roman" w:hAnsi="Times New Roman" w:cs="Times New Roman"/>
          <w:sz w:val="24"/>
          <w:szCs w:val="24"/>
        </w:rPr>
        <w:t>Коротенко 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C484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33EF">
        <w:rPr>
          <w:rFonts w:ascii="Times New Roman" w:eastAsia="Times New Roman" w:hAnsi="Times New Roman" w:cs="Times New Roman"/>
          <w:sz w:val="24"/>
          <w:szCs w:val="24"/>
        </w:rPr>
        <w:t xml:space="preserve"> совершила правонарушение, предусмотренное ч.1 ст.15.6. </w:t>
      </w:r>
      <w:r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1533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33EF">
        <w:rPr>
          <w:rFonts w:ascii="Times New Roman" w:eastAsia="Times New Roman" w:hAnsi="Times New Roman" w:cs="Times New Roman"/>
          <w:sz w:val="24"/>
        </w:rPr>
        <w:t xml:space="preserve"> а именно: </w:t>
      </w:r>
      <w:r w:rsidRPr="001533EF">
        <w:rPr>
          <w:rFonts w:ascii="Times New Roman" w:eastAsia="Times New Roman" w:hAnsi="Times New Roman" w:cs="Times New Roman"/>
          <w:sz w:val="24"/>
          <w:szCs w:val="24"/>
        </w:rPr>
        <w:t>непредставление в установленный законодательством о налогах и сборах срок в налоговые органы, оформленных в установленном порядке сведений, необходимых для осуществления налогового контроля.</w:t>
      </w:r>
    </w:p>
    <w:p w:rsidR="00CE2C41" w:rsidRPr="00D16AB5" w:rsidP="00CE2C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6A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Виновность Коротенко Е.А. в совершении инкриминированного правонарушения подтверждается протоколом об административном правонарушении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НОМЕР</w:t>
      </w:r>
      <w:r w:rsidRPr="00D16A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26.12.2016г. (л.д.1-2), </w:t>
      </w:r>
      <w:r w:rsidRPr="00D16AB5">
        <w:rPr>
          <w:rFonts w:ascii="Times New Roman" w:eastAsia="Times New Roman" w:hAnsi="Times New Roman" w:cs="Times New Roman"/>
          <w:sz w:val="24"/>
          <w:szCs w:val="24"/>
        </w:rPr>
        <w:t xml:space="preserve">актом №272 от 02.11.2016г. об обнаружении фактов, свидетельствующих о предусмотренных НК РФ налоговых правонарушениях (л.д.6-8), должностным регламентом </w:t>
      </w:r>
      <w:r>
        <w:rPr>
          <w:rFonts w:ascii="Times New Roman" w:hAnsi="Times New Roman" w:cs="Times New Roman"/>
          <w:sz w:val="24"/>
          <w:szCs w:val="24"/>
        </w:rPr>
        <w:t>данные изъяты</w:t>
      </w:r>
      <w:r w:rsidRPr="00D16AB5">
        <w:rPr>
          <w:rFonts w:ascii="Times New Roman" w:eastAsia="Times New Roman" w:hAnsi="Times New Roman" w:cs="Times New Roman"/>
          <w:sz w:val="24"/>
          <w:szCs w:val="24"/>
        </w:rPr>
        <w:t xml:space="preserve"> (л.д.12-24).</w:t>
      </w:r>
    </w:p>
    <w:p w:rsidR="00CE2C41" w:rsidRPr="001533EF" w:rsidP="00CE2C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 w:rsidRPr="001533EF">
        <w:rPr>
          <w:rFonts w:ascii="Times New Roman" w:eastAsia="Times New Roman" w:hAnsi="Times New Roman" w:cs="Times New Roman"/>
          <w:sz w:val="24"/>
        </w:rPr>
        <w:t xml:space="preserve">Согласно п.1 п.4.5 </w:t>
      </w:r>
      <w:r>
        <w:rPr>
          <w:rFonts w:ascii="Times New Roman" w:eastAsia="Times New Roman" w:hAnsi="Times New Roman" w:cs="Times New Roman"/>
          <w:sz w:val="24"/>
        </w:rPr>
        <w:t>КоАП РФ</w:t>
      </w:r>
      <w:r w:rsidRPr="001533EF">
        <w:rPr>
          <w:rFonts w:ascii="Times New Roman" w:eastAsia="Times New Roman" w:hAnsi="Times New Roman" w:cs="Times New Roman"/>
          <w:sz w:val="24"/>
        </w:rPr>
        <w:t xml:space="preserve">, за нарушение законодательства Российской Федерации о налогах и сборах срок привлечения к административной ответственности установлен в один год со </w:t>
      </w:r>
      <w:r w:rsidRPr="001533EF">
        <w:rPr>
          <w:rFonts w:ascii="Times New Roman" w:eastAsia="Times New Roman" w:hAnsi="Times New Roman" w:cs="Times New Roman"/>
          <w:sz w:val="24"/>
          <w:szCs w:val="24"/>
        </w:rPr>
        <w:t>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</w:t>
      </w:r>
      <w:r w:rsidRPr="001533EF">
        <w:rPr>
          <w:rFonts w:ascii="Times New Roman" w:eastAsia="Times New Roman" w:hAnsi="Times New Roman" w:cs="Times New Roman"/>
          <w:sz w:val="24"/>
        </w:rPr>
        <w:t xml:space="preserve">  </w:t>
      </w:r>
    </w:p>
    <w:p w:rsidR="00CE2C41" w:rsidRPr="001533EF" w:rsidP="00CE2C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1533EF">
        <w:rPr>
          <w:rFonts w:ascii="Times New Roman" w:eastAsia="Times New Roman" w:hAnsi="Times New Roman" w:cs="Times New Roman"/>
          <w:color w:val="000000"/>
          <w:sz w:val="24"/>
        </w:rPr>
        <w:t>При назначении меры административного</w:t>
      </w:r>
      <w:r w:rsidRPr="001533EF">
        <w:rPr>
          <w:rFonts w:ascii="Times New Roman" w:eastAsia="Times New Roman" w:hAnsi="Times New Roman" w:cs="Times New Roman"/>
          <w:sz w:val="24"/>
        </w:rPr>
        <w:t xml:space="preserve"> наказания за административное правонарушение, </w:t>
      </w:r>
      <w:r>
        <w:rPr>
          <w:rFonts w:ascii="Times New Roman" w:eastAsia="Times New Roman" w:hAnsi="Times New Roman" w:cs="Times New Roman"/>
          <w:sz w:val="24"/>
        </w:rPr>
        <w:t>мировой судья</w:t>
      </w:r>
      <w:r w:rsidRPr="001533EF">
        <w:rPr>
          <w:rFonts w:ascii="Times New Roman" w:eastAsia="Times New Roman" w:hAnsi="Times New Roman" w:cs="Times New Roman"/>
          <w:sz w:val="24"/>
        </w:rPr>
        <w:t xml:space="preserve">, в соответствии с требованиями ст.4.1 </w:t>
      </w:r>
      <w:r>
        <w:rPr>
          <w:rFonts w:ascii="Times New Roman" w:eastAsia="Times New Roman" w:hAnsi="Times New Roman" w:cs="Times New Roman"/>
          <w:sz w:val="24"/>
        </w:rPr>
        <w:t>КоАП РФ</w:t>
      </w:r>
      <w:r w:rsidRPr="001533EF">
        <w:rPr>
          <w:rFonts w:ascii="Times New Roman" w:eastAsia="Times New Roman" w:hAnsi="Times New Roman" w:cs="Times New Roman"/>
          <w:sz w:val="24"/>
        </w:rPr>
        <w:t>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CE2C41" w:rsidP="00CE2C4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12">
        <w:rPr>
          <w:rFonts w:ascii="Times New Roman" w:eastAsia="Times New Roman" w:hAnsi="Times New Roman" w:cs="Times New Roman"/>
          <w:sz w:val="24"/>
          <w:szCs w:val="24"/>
        </w:rPr>
        <w:t xml:space="preserve">Обстоятельством, смягчающим ответственность правонарушителя,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</w:t>
      </w:r>
      <w:r w:rsidRPr="00417712">
        <w:rPr>
          <w:rFonts w:ascii="Times New Roman" w:eastAsia="Times New Roman" w:hAnsi="Times New Roman" w:cs="Times New Roman"/>
          <w:sz w:val="24"/>
          <w:szCs w:val="24"/>
        </w:rPr>
        <w:t xml:space="preserve">признаёт его чистосердечное раскаяние, </w:t>
      </w:r>
      <w:r w:rsidRPr="00417712">
        <w:rPr>
          <w:rFonts w:ascii="Times New Roman" w:eastAsia="Times New Roman" w:hAnsi="Times New Roman" w:cs="Times New Roman"/>
          <w:sz w:val="24"/>
          <w:szCs w:val="24"/>
        </w:rPr>
        <w:t>отягчающих</w:t>
      </w:r>
      <w:r w:rsidRPr="00417712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мировым судьёй </w:t>
      </w:r>
      <w:r w:rsidRPr="00417712">
        <w:rPr>
          <w:rFonts w:ascii="Times New Roman" w:eastAsia="Times New Roman" w:hAnsi="Times New Roman" w:cs="Times New Roman"/>
          <w:sz w:val="24"/>
          <w:szCs w:val="24"/>
        </w:rPr>
        <w:t>не усматривается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2C41" w:rsidRPr="001533EF" w:rsidP="00CE2C4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3EF">
        <w:rPr>
          <w:rFonts w:ascii="Times New Roman" w:eastAsia="Times New Roman" w:hAnsi="Times New Roman" w:cs="Times New Roman"/>
          <w:sz w:val="24"/>
          <w:szCs w:val="24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виновной, </w:t>
      </w:r>
      <w:r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 w:rsidRPr="001533EF">
        <w:rPr>
          <w:rFonts w:ascii="Times New Roman" w:eastAsia="Times New Roman" w:hAnsi="Times New Roman" w:cs="Times New Roman"/>
          <w:sz w:val="24"/>
          <w:szCs w:val="24"/>
        </w:rPr>
        <w:t xml:space="preserve"> считает необходимым подвергнуть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D16AB5">
        <w:rPr>
          <w:rFonts w:ascii="Times New Roman" w:hAnsi="Times New Roman" w:cs="Times New Roman"/>
          <w:sz w:val="24"/>
          <w:szCs w:val="24"/>
        </w:rPr>
        <w:t>лавн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16AB5">
        <w:rPr>
          <w:rFonts w:ascii="Times New Roman" w:hAnsi="Times New Roman" w:cs="Times New Roman"/>
          <w:sz w:val="24"/>
          <w:szCs w:val="24"/>
        </w:rPr>
        <w:t xml:space="preserve"> бухгалтер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16A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данные изъяты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9D5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4842">
        <w:rPr>
          <w:rFonts w:ascii="Times New Roman" w:hAnsi="Times New Roman" w:cs="Times New Roman"/>
          <w:sz w:val="24"/>
          <w:szCs w:val="24"/>
        </w:rPr>
        <w:t>Коротенко 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C4842">
        <w:rPr>
          <w:rFonts w:ascii="Times New Roman" w:hAnsi="Times New Roman" w:cs="Times New Roman"/>
          <w:sz w:val="24"/>
          <w:szCs w:val="24"/>
        </w:rPr>
        <w:t>А</w:t>
      </w:r>
      <w:r w:rsidRPr="001533EF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административному наказанию в виде штрафа, </w:t>
      </w:r>
      <w:r w:rsidRPr="001533EF">
        <w:rPr>
          <w:rFonts w:ascii="Times New Roman" w:eastAsia="Times New Roman" w:hAnsi="Times New Roman" w:cs="Times New Roman"/>
          <w:color w:val="000000"/>
          <w:sz w:val="24"/>
          <w:szCs w:val="24"/>
        </w:rPr>
        <w:t>однако, в минимально предусмотренном санкцией данной части статьи размере.</w:t>
      </w:r>
    </w:p>
    <w:p w:rsidR="00CE2C41" w:rsidP="00CE2C41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AB5">
        <w:rPr>
          <w:rFonts w:ascii="Times New Roman" w:eastAsia="Times New Roman" w:hAnsi="Times New Roman" w:cs="Times New Roman"/>
          <w:sz w:val="24"/>
          <w:szCs w:val="24"/>
        </w:rPr>
        <w:t>Руководствуясь</w:t>
      </w:r>
      <w:r w:rsidRPr="00D16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ч. 1 ст.15.6,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ст.ст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29.9, 29.10, 29.11 </w:t>
      </w:r>
      <w:r w:rsidRPr="001533EF">
        <w:rPr>
          <w:rFonts w:ascii="Times New Roman" w:eastAsia="Times New Roman" w:hAnsi="Times New Roman" w:cs="Times New Roman"/>
          <w:sz w:val="24"/>
        </w:rPr>
        <w:t>Кодекса Российской Федерации об административных правонарушениях</w:t>
      </w:r>
      <w:r w:rsidRPr="00D16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мировой судья – </w:t>
      </w:r>
    </w:p>
    <w:p w:rsidR="00CE2C41" w:rsidRPr="00D16AB5" w:rsidP="00CE2C41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2C41" w:rsidRPr="00D16AB5" w:rsidP="00CE2C41">
      <w:pPr>
        <w:spacing w:after="0" w:line="240" w:lineRule="auto"/>
        <w:ind w:right="-144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16A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ПОСТАНОВИЛ:</w:t>
      </w:r>
    </w:p>
    <w:p w:rsidR="00CE2C41" w:rsidRPr="00D16AB5" w:rsidP="00CE2C41">
      <w:pPr>
        <w:spacing w:after="0" w:line="240" w:lineRule="auto"/>
        <w:ind w:right="-14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780">
        <w:rPr>
          <w:rFonts w:ascii="Times New Roman" w:hAnsi="Times New Roman" w:cs="Times New Roman"/>
          <w:b/>
          <w:sz w:val="24"/>
          <w:szCs w:val="24"/>
        </w:rPr>
        <w:t>Коротенко Елену Александровну</w:t>
      </w:r>
      <w:r w:rsidRPr="00D16AB5">
        <w:rPr>
          <w:rFonts w:ascii="Times New Roman" w:eastAsia="Times New Roman" w:hAnsi="Times New Roman" w:cs="Times New Roman"/>
          <w:sz w:val="24"/>
          <w:szCs w:val="24"/>
        </w:rPr>
        <w:t xml:space="preserve"> признать виновной в совершении административного правонарушения, предусмотренного </w:t>
      </w:r>
      <w:r w:rsidRPr="00B214D1">
        <w:rPr>
          <w:rFonts w:ascii="Times New Roman" w:eastAsia="Times New Roman" w:hAnsi="Times New Roman" w:cs="Times New Roman"/>
          <w:sz w:val="24"/>
          <w:szCs w:val="24"/>
        </w:rPr>
        <w:t>ч.1 ст.15.6</w:t>
      </w:r>
      <w:r w:rsidRPr="00D16A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 w:rsidRPr="00D16AB5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300  (т</w:t>
      </w:r>
      <w:r>
        <w:rPr>
          <w:rFonts w:ascii="Times New Roman" w:eastAsia="Times New Roman" w:hAnsi="Times New Roman" w:cs="Times New Roman"/>
          <w:sz w:val="24"/>
          <w:szCs w:val="24"/>
        </w:rPr>
        <w:t>риста</w:t>
      </w:r>
      <w:r w:rsidRPr="00D16AB5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CE2C41" w:rsidRPr="00D16AB5" w:rsidP="00CE2C41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AB5">
        <w:rPr>
          <w:rStyle w:val="s4"/>
          <w:rFonts w:ascii="Times New Roman" w:hAnsi="Times New Roman" w:cs="Times New Roman"/>
          <w:b/>
          <w:sz w:val="24"/>
          <w:szCs w:val="24"/>
        </w:rPr>
        <w:t>Реквизиты для уплаты штрафа:</w:t>
      </w:r>
      <w:r w:rsidRPr="00D16AB5">
        <w:rPr>
          <w:rFonts w:ascii="Times New Roman" w:hAnsi="Times New Roman" w:cs="Times New Roman"/>
          <w:sz w:val="24"/>
          <w:szCs w:val="24"/>
        </w:rPr>
        <w:t xml:space="preserve"> получатель - Управление Федерального Казначейства по Республике Крым (ИФНС по г. Симферополю); банк получателя – Отделение Банк России по Республики Крым; БИК - 043510001; </w:t>
      </w:r>
      <w:r w:rsidRPr="00D16AB5">
        <w:rPr>
          <w:rFonts w:ascii="Times New Roman" w:hAnsi="Times New Roman" w:cs="Times New Roman"/>
          <w:sz w:val="24"/>
          <w:szCs w:val="24"/>
        </w:rPr>
        <w:t>р</w:t>
      </w:r>
      <w:r w:rsidRPr="00D16AB5">
        <w:rPr>
          <w:rFonts w:ascii="Times New Roman" w:hAnsi="Times New Roman" w:cs="Times New Roman"/>
          <w:sz w:val="24"/>
          <w:szCs w:val="24"/>
        </w:rPr>
        <w:t>/</w:t>
      </w:r>
      <w:r w:rsidRPr="00D16AB5">
        <w:rPr>
          <w:rFonts w:ascii="Times New Roman" w:hAnsi="Times New Roman" w:cs="Times New Roman"/>
          <w:sz w:val="24"/>
          <w:szCs w:val="24"/>
        </w:rPr>
        <w:t>сч</w:t>
      </w:r>
      <w:r w:rsidRPr="00D16AB5">
        <w:rPr>
          <w:rFonts w:ascii="Times New Roman" w:hAnsi="Times New Roman" w:cs="Times New Roman"/>
          <w:sz w:val="24"/>
          <w:szCs w:val="24"/>
        </w:rPr>
        <w:t xml:space="preserve"> 40101810335100010001, ОКТМО 35701000, ИНН получателя 7707831115, КПП  получателя 910201001; КБК 182 1 16 03030016000140.</w:t>
      </w:r>
    </w:p>
    <w:p w:rsidR="00CE2C41" w:rsidRPr="00D16AB5" w:rsidP="00CE2C41">
      <w:pPr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AB5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</w:t>
      </w:r>
      <w:r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D16A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2C41" w:rsidRPr="00D16AB5" w:rsidP="00CE2C41">
      <w:pPr>
        <w:spacing w:after="0" w:line="240" w:lineRule="auto"/>
        <w:ind w:right="-14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AB5">
        <w:rPr>
          <w:rFonts w:ascii="Times New Roman" w:eastAsia="Times New Roman" w:hAnsi="Times New Roman" w:cs="Times New Roman"/>
          <w:sz w:val="24"/>
          <w:szCs w:val="24"/>
        </w:rPr>
        <w:t xml:space="preserve">Неуплата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D16AB5">
        <w:rPr>
          <w:rFonts w:ascii="Times New Roman" w:eastAsia="Times New Roman" w:hAnsi="Times New Roman" w:cs="Times New Roman"/>
          <w:sz w:val="24"/>
          <w:szCs w:val="24"/>
        </w:rPr>
        <w:t>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6AB5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оАП РФ</w:t>
      </w:r>
      <w:r w:rsidRPr="00D16AB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E2C41" w:rsidRPr="00D16AB5" w:rsidP="00CE2C41">
      <w:pPr>
        <w:pStyle w:val="NoSpacing"/>
        <w:ind w:right="-284" w:firstLine="708"/>
        <w:jc w:val="both"/>
        <w:rPr>
          <w:rFonts w:ascii="Times New Roman" w:hAnsi="Times New Roman"/>
          <w:sz w:val="24"/>
          <w:szCs w:val="24"/>
        </w:rPr>
      </w:pPr>
      <w:r w:rsidRPr="00D16AB5">
        <w:rPr>
          <w:rFonts w:ascii="Times New Roman" w:hAnsi="Times New Roman"/>
          <w:sz w:val="24"/>
          <w:szCs w:val="24"/>
        </w:rPr>
        <w:t xml:space="preserve">Постановление может быть обжаловано в апелляционном порядке через </w:t>
      </w:r>
      <w:r>
        <w:rPr>
          <w:rFonts w:ascii="Times New Roman" w:hAnsi="Times New Roman"/>
          <w:sz w:val="24"/>
          <w:szCs w:val="24"/>
          <w:shd w:val="clear" w:color="auto" w:fill="FFFFFF"/>
        </w:rPr>
        <w:t>мирового судью</w:t>
      </w:r>
      <w:r w:rsidRPr="00B214D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16AB5">
        <w:rPr>
          <w:rFonts w:ascii="Times New Roman" w:hAnsi="Times New Roman"/>
          <w:sz w:val="24"/>
          <w:szCs w:val="24"/>
        </w:rPr>
        <w:t>судебного участка №16 Центрального судебного района города Симферополь (Центрального районного городского округа Симферополь) Республики Крым в течение 10 суток.</w:t>
      </w:r>
    </w:p>
    <w:p w:rsidR="00CE2C41" w:rsidRPr="00D16AB5" w:rsidP="00CE2C41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2C41" w:rsidRPr="00D16AB5" w:rsidP="00CE2C41">
      <w:pPr>
        <w:spacing w:after="0" w:line="240" w:lineRule="auto"/>
        <w:ind w:right="-144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E2C41" w:rsidRPr="00D16AB5" w:rsidP="00CE2C41">
      <w:pPr>
        <w:rPr>
          <w:rFonts w:ascii="Times New Roman" w:eastAsia="Times New Roman" w:hAnsi="Times New Roman" w:cs="Times New Roman"/>
          <w:sz w:val="24"/>
          <w:szCs w:val="24"/>
        </w:rPr>
      </w:pPr>
      <w:r w:rsidRPr="00D16AB5">
        <w:rPr>
          <w:rFonts w:ascii="Times New Roman" w:hAnsi="Times New Roman" w:cs="Times New Roman"/>
          <w:b/>
          <w:sz w:val="24"/>
          <w:szCs w:val="24"/>
        </w:rPr>
        <w:t xml:space="preserve">        Мировой судья:                                                </w:t>
      </w:r>
      <w:r w:rsidRPr="00D16AB5">
        <w:rPr>
          <w:rFonts w:ascii="Times New Roman" w:hAnsi="Times New Roman" w:cs="Times New Roman"/>
          <w:b/>
          <w:sz w:val="24"/>
          <w:szCs w:val="24"/>
        </w:rPr>
        <w:tab/>
      </w:r>
      <w:r w:rsidRPr="00D16AB5">
        <w:rPr>
          <w:rFonts w:ascii="Times New Roman" w:hAnsi="Times New Roman" w:cs="Times New Roman"/>
          <w:b/>
          <w:sz w:val="24"/>
          <w:szCs w:val="24"/>
        </w:rPr>
        <w:tab/>
        <w:t xml:space="preserve">  О.А. </w:t>
      </w:r>
      <w:r w:rsidRPr="00D16AB5">
        <w:rPr>
          <w:rFonts w:ascii="Times New Roman" w:hAnsi="Times New Roman" w:cs="Times New Roman"/>
          <w:b/>
          <w:sz w:val="24"/>
          <w:szCs w:val="24"/>
        </w:rPr>
        <w:t>Чепиль</w:t>
      </w:r>
    </w:p>
    <w:p w:rsidR="00CE2C41" w:rsidRPr="00D16AB5" w:rsidP="00CE2C41">
      <w:pPr>
        <w:tabs>
          <w:tab w:val="left" w:pos="6303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CE2C41" w:rsidRPr="00D16AB5" w:rsidP="00CE2C41">
      <w:pPr>
        <w:tabs>
          <w:tab w:val="left" w:pos="6303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CE2C41" w:rsidRPr="00D16AB5" w:rsidP="00CE2C41">
      <w:pPr>
        <w:tabs>
          <w:tab w:val="left" w:pos="6303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832674"/>
    <w:sectPr w:rsidSect="00417712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C4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CE2C41"/>
  </w:style>
  <w:style w:type="paragraph" w:styleId="NoSpacing">
    <w:name w:val="No Spacing"/>
    <w:uiPriority w:val="1"/>
    <w:qFormat/>
    <w:rsid w:val="00CE2C4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