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927" w:rsidRPr="00224E4D" w:rsidP="00A30927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05-00</w:t>
      </w:r>
      <w:r>
        <w:rPr>
          <w:sz w:val="27"/>
          <w:szCs w:val="27"/>
          <w:lang w:val="ru-RU"/>
        </w:rPr>
        <w:t>32</w:t>
      </w:r>
      <w:r w:rsidRPr="00224E4D">
        <w:rPr>
          <w:sz w:val="27"/>
          <w:szCs w:val="27"/>
          <w:lang w:val="ru-RU"/>
        </w:rPr>
        <w:t>/16/2025</w:t>
      </w:r>
    </w:p>
    <w:p w:rsidR="00A30927" w:rsidRPr="00224E4D" w:rsidP="00A30927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30 января 2025 года                                                                г. Симферополь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– Ильгова К.Ю.,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</w:t>
      </w:r>
      <w:r w:rsidRPr="00224E4D">
        <w:rPr>
          <w:sz w:val="27"/>
          <w:szCs w:val="27"/>
          <w:lang w:val="ru-RU" w:eastAsia="ru-RU"/>
        </w:rPr>
        <w:t xml:space="preserve">.3-а, дело об административном правонарушении в отношении </w:t>
      </w:r>
    </w:p>
    <w:p w:rsidR="00A30927" w:rsidRPr="00224E4D" w:rsidP="00A30927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частью 1 статьи 20.25 Кодекса Российской  Федерации об  административных правонарушениях,-</w:t>
      </w:r>
    </w:p>
    <w:p w:rsidR="00A30927" w:rsidRPr="00224E4D" w:rsidP="00A30927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 w:eastAsia="ru-RU"/>
        </w:rPr>
        <w:t xml:space="preserve">, 26.09.2024 в 00 час. 01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 w:eastAsia="ru-RU"/>
        </w:rPr>
        <w:t xml:space="preserve">, </w:t>
      </w:r>
      <w:r w:rsidRPr="00224E4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вступившему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, в срок, предусмотренный ча</w:t>
      </w:r>
      <w:r w:rsidRPr="00224E4D">
        <w:rPr>
          <w:sz w:val="27"/>
          <w:szCs w:val="27"/>
          <w:lang w:val="ru-RU"/>
        </w:rPr>
        <w:t xml:space="preserve">стью 1 статьи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224E4D">
        <w:rPr>
          <w:sz w:val="27"/>
          <w:szCs w:val="27"/>
          <w:lang w:val="ru-RU"/>
        </w:rPr>
        <w:t>в</w:t>
      </w:r>
      <w:r w:rsidRPr="00224E4D">
        <w:rPr>
          <w:sz w:val="27"/>
          <w:szCs w:val="27"/>
          <w:lang w:val="ru-RU"/>
        </w:rPr>
        <w:t>ключительно</w:t>
      </w:r>
      <w:r w:rsidRPr="00224E4D">
        <w:rPr>
          <w:sz w:val="27"/>
          <w:szCs w:val="27"/>
          <w:lang w:val="ru-RU"/>
        </w:rPr>
        <w:t xml:space="preserve">). </w:t>
      </w:r>
    </w:p>
    <w:p w:rsidR="00A30927" w:rsidRPr="00224E4D" w:rsidP="00A30927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поясн</w:t>
      </w:r>
      <w:r w:rsidRPr="00224E4D">
        <w:rPr>
          <w:sz w:val="27"/>
          <w:szCs w:val="27"/>
          <w:lang w:val="ru-RU" w:eastAsia="ru-RU"/>
        </w:rPr>
        <w:t>ил при этом, 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</w:t>
      </w:r>
      <w:r w:rsidRPr="00224E4D">
        <w:rPr>
          <w:sz w:val="27"/>
          <w:szCs w:val="27"/>
          <w:lang w:val="ru-RU" w:eastAsia="ru-RU"/>
        </w:rPr>
        <w:t xml:space="preserve">вершения правонарушения не предоставил.  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Выслушав </w:t>
      </w:r>
      <w:r w:rsidRPr="00224E4D">
        <w:rPr>
          <w:sz w:val="27"/>
          <w:szCs w:val="27"/>
          <w:lang w:val="ru-RU" w:eastAsia="ru-RU"/>
        </w:rPr>
        <w:t>Садыкова Ю.Р</w:t>
      </w:r>
      <w:r>
        <w:rPr>
          <w:sz w:val="27"/>
          <w:szCs w:val="27"/>
          <w:lang w:val="ru-RU" w:eastAsia="ru-RU"/>
        </w:rPr>
        <w:t>.</w:t>
      </w:r>
      <w:r w:rsidRPr="00224E4D">
        <w:rPr>
          <w:sz w:val="27"/>
          <w:szCs w:val="27"/>
          <w:lang w:val="ru-RU"/>
        </w:rPr>
        <w:t>, исследовав материалы дела, прихожу к следующему.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</w:t>
      </w:r>
      <w:r w:rsidRPr="00224E4D">
        <w:rPr>
          <w:sz w:val="27"/>
          <w:szCs w:val="27"/>
          <w:lang w:val="ru-RU"/>
        </w:rPr>
        <w:t>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24E4D">
        <w:rPr>
          <w:sz w:val="27"/>
          <w:szCs w:val="27"/>
          <w:lang w:val="ru-RU"/>
        </w:rPr>
        <w:t>ты на срок до пятидесяти часов.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</w:t>
      </w:r>
      <w:r w:rsidRPr="00224E4D">
        <w:rPr>
          <w:sz w:val="27"/>
          <w:szCs w:val="27"/>
          <w:lang w:val="ru-RU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</w:t>
      </w:r>
      <w:r w:rsidRPr="00224E4D">
        <w:rPr>
          <w:sz w:val="27"/>
          <w:szCs w:val="27"/>
          <w:lang w:val="ru-RU"/>
        </w:rPr>
        <w:t>Российской Федерации об административных правонарушениях.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</w:t>
      </w:r>
      <w:r w:rsidRPr="00224E4D">
        <w:rPr>
          <w:sz w:val="27"/>
          <w:szCs w:val="27"/>
          <w:lang w:val="ru-RU"/>
        </w:rPr>
        <w:t xml:space="preserve">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</w:t>
      </w:r>
      <w:r w:rsidRPr="00224E4D">
        <w:rPr>
          <w:sz w:val="27"/>
          <w:szCs w:val="27"/>
          <w:lang w:val="ru-RU"/>
        </w:rPr>
        <w:t xml:space="preserve">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  <w:r w:rsidRPr="00224E4D">
        <w:rPr>
          <w:sz w:val="27"/>
          <w:szCs w:val="27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224E4D">
        <w:rPr>
          <w:sz w:val="27"/>
          <w:szCs w:val="27"/>
          <w:lang w:val="ru-RU"/>
        </w:rPr>
        <w:t>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</w:t>
      </w:r>
      <w:r w:rsidRPr="00224E4D">
        <w:rPr>
          <w:sz w:val="27"/>
          <w:szCs w:val="27"/>
          <w:lang w:val="ru-RU"/>
        </w:rPr>
        <w:t>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</w:t>
      </w:r>
      <w:r w:rsidRPr="00224E4D">
        <w:rPr>
          <w:sz w:val="27"/>
          <w:szCs w:val="27"/>
          <w:lang w:val="ru-RU"/>
        </w:rPr>
        <w:t xml:space="preserve">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</w:t>
      </w:r>
      <w:r w:rsidRPr="00224E4D">
        <w:rPr>
          <w:sz w:val="27"/>
          <w:szCs w:val="27"/>
          <w:lang w:val="ru-RU"/>
        </w:rPr>
        <w:t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</w:t>
      </w:r>
      <w:r w:rsidRPr="00224E4D">
        <w:rPr>
          <w:sz w:val="27"/>
          <w:szCs w:val="27"/>
          <w:lang w:val="ru-RU"/>
        </w:rPr>
        <w:t>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установлено, что 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, Садыков Ю.Р. признан виновным в совершении административного правонарушения, предусмотренного ст. 12.</w:t>
      </w:r>
      <w:r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1000</w:t>
      </w:r>
      <w:r w:rsidRPr="00224E4D">
        <w:rPr>
          <w:sz w:val="27"/>
          <w:szCs w:val="27"/>
          <w:lang w:val="ru-RU"/>
        </w:rPr>
        <w:t xml:space="preserve"> руб.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</w:t>
      </w:r>
      <w:r w:rsidRPr="00224E4D">
        <w:rPr>
          <w:sz w:val="27"/>
          <w:szCs w:val="27"/>
          <w:lang w:val="ru-RU"/>
        </w:rPr>
        <w:t xml:space="preserve">размере </w:t>
      </w:r>
      <w:r>
        <w:rPr>
          <w:sz w:val="27"/>
          <w:szCs w:val="27"/>
          <w:lang w:val="ru-RU"/>
        </w:rPr>
        <w:t>10</w:t>
      </w:r>
      <w:r w:rsidRPr="00224E4D">
        <w:rPr>
          <w:sz w:val="27"/>
          <w:szCs w:val="27"/>
          <w:lang w:val="ru-RU"/>
        </w:rPr>
        <w:t xml:space="preserve">00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включительно.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Доказательств добр</w:t>
      </w:r>
      <w:r w:rsidRPr="00224E4D">
        <w:rPr>
          <w:sz w:val="27"/>
          <w:szCs w:val="27"/>
          <w:lang w:val="ru-RU"/>
        </w:rPr>
        <w:t>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Садыковым Ю.Р.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Вина Сад</w:t>
      </w:r>
      <w:r w:rsidRPr="00224E4D">
        <w:rPr>
          <w:sz w:val="27"/>
          <w:szCs w:val="27"/>
          <w:lang w:val="ru-RU"/>
        </w:rPr>
        <w:t>ыков Ю.Р.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</w:t>
      </w:r>
      <w:r w:rsidRPr="00224E4D">
        <w:rPr>
          <w:sz w:val="27"/>
          <w:szCs w:val="27"/>
          <w:lang w:val="ru-RU"/>
        </w:rPr>
        <w:t xml:space="preserve">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от</w:t>
      </w:r>
      <w:r w:rsidRPr="00224E4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>совокупности являются достаточным</w:t>
      </w:r>
      <w:r w:rsidRPr="00224E4D">
        <w:rPr>
          <w:sz w:val="27"/>
          <w:szCs w:val="27"/>
          <w:lang w:val="ru-RU"/>
        </w:rPr>
        <w:t>и для вывода о виновности Садыкова Ю.Р. в совершении вмененного административного правонарушения.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</w:t>
      </w:r>
      <w:r w:rsidRPr="00224E4D">
        <w:rPr>
          <w:sz w:val="27"/>
          <w:szCs w:val="27"/>
          <w:lang w:val="ru-RU"/>
        </w:rPr>
        <w:t xml:space="preserve">здействие Садыков Ю.Р.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224E4D">
        <w:rPr>
          <w:sz w:val="27"/>
          <w:szCs w:val="27"/>
          <w:lang w:val="ru-RU"/>
        </w:rPr>
        <w:t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Садыкова Ю.Р. при возбуждении дела об административном правонарушении нарушены не были.</w:t>
      </w:r>
    </w:p>
    <w:p w:rsidR="00A30927" w:rsidRPr="00224E4D" w:rsidP="00A3092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 xml:space="preserve">В силу </w:t>
      </w:r>
      <w:r w:rsidRPr="00224E4D">
        <w:rPr>
          <w:sz w:val="27"/>
          <w:szCs w:val="27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224E4D">
        <w:rPr>
          <w:sz w:val="27"/>
          <w:szCs w:val="27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30927" w:rsidRPr="00224E4D" w:rsidP="00A30927">
      <w:pPr>
        <w:pStyle w:val="ConsPlusNormal"/>
        <w:ind w:firstLine="567"/>
        <w:jc w:val="both"/>
        <w:rPr>
          <w:sz w:val="27"/>
          <w:szCs w:val="27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224E4D">
        <w:rPr>
          <w:rFonts w:eastAsiaTheme="minorHAnsi"/>
          <w:sz w:val="27"/>
          <w:szCs w:val="27"/>
          <w:lang w:eastAsia="en-US"/>
        </w:rPr>
        <w:t>авонарушениях суд признает п</w:t>
      </w:r>
      <w:r w:rsidRPr="00224E4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A30927" w:rsidRPr="00224E4D" w:rsidP="00A30927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Садык</w:t>
      </w:r>
      <w:r w:rsidRPr="00224E4D">
        <w:rPr>
          <w:sz w:val="27"/>
          <w:szCs w:val="27"/>
          <w:lang w:val="ru-RU"/>
        </w:rPr>
        <w:t>ова Ю.Р. при совершении им правонарушения, не установлено.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</w:t>
      </w:r>
      <w:r w:rsidRPr="00224E4D">
        <w:rPr>
          <w:sz w:val="27"/>
          <w:szCs w:val="27"/>
          <w:lang w:val="ru-RU"/>
        </w:rPr>
        <w:t>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</w:t>
      </w:r>
      <w:r w:rsidRPr="00224E4D">
        <w:rPr>
          <w:sz w:val="27"/>
          <w:szCs w:val="27"/>
          <w:lang w:val="ru-RU"/>
        </w:rPr>
        <w:t xml:space="preserve">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Садыкова Ю.Р. административному наказанию в виде административного штрафа.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На основании вышеизложенного и </w:t>
      </w:r>
      <w:r w:rsidRPr="00224E4D">
        <w:rPr>
          <w:sz w:val="27"/>
          <w:szCs w:val="27"/>
          <w:lang w:val="ru-RU"/>
        </w:rPr>
        <w:t>руководствуясь ст. ст. 29.9-29.10, 30.1 Кодекса Российской Федерации об административных правонарушениях, мировой судья –</w:t>
      </w:r>
    </w:p>
    <w:p w:rsidR="00A30927" w:rsidRPr="00224E4D" w:rsidP="00A30927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частью 1 стать</w:t>
      </w:r>
      <w:r w:rsidRPr="00224E4D">
        <w:rPr>
          <w:sz w:val="27"/>
          <w:szCs w:val="27"/>
          <w:lang w:val="ru-RU"/>
        </w:rPr>
        <w:t xml:space="preserve">и 20.25 Кодекса Российской Федерации об административных правонарушениях, и назначить ему  </w:t>
      </w:r>
      <w:r w:rsidRPr="00224E4D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>
        <w:rPr>
          <w:sz w:val="27"/>
          <w:szCs w:val="27"/>
          <w:lang w:val="ru-RU"/>
        </w:rPr>
        <w:t>2</w:t>
      </w:r>
      <w:r w:rsidRPr="00224E4D">
        <w:rPr>
          <w:sz w:val="27"/>
          <w:szCs w:val="27"/>
          <w:lang w:val="ru-RU"/>
        </w:rPr>
        <w:t>000 (</w:t>
      </w:r>
      <w:r>
        <w:rPr>
          <w:sz w:val="27"/>
          <w:szCs w:val="27"/>
          <w:lang w:val="ru-RU"/>
        </w:rPr>
        <w:t xml:space="preserve">две </w:t>
      </w:r>
      <w:r w:rsidRPr="00224E4D">
        <w:rPr>
          <w:sz w:val="27"/>
          <w:szCs w:val="27"/>
          <w:lang w:val="ru-RU"/>
        </w:rPr>
        <w:t>тысяч</w:t>
      </w:r>
      <w:r>
        <w:rPr>
          <w:sz w:val="27"/>
          <w:szCs w:val="27"/>
          <w:lang w:val="ru-RU"/>
        </w:rPr>
        <w:t>и</w:t>
      </w:r>
      <w:r w:rsidRPr="00224E4D">
        <w:rPr>
          <w:sz w:val="27"/>
          <w:szCs w:val="27"/>
          <w:lang w:val="ru-RU"/>
        </w:rPr>
        <w:t>) рублей.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</w:t>
      </w:r>
      <w:r w:rsidRPr="00224E4D">
        <w:rPr>
          <w:sz w:val="27"/>
          <w:szCs w:val="27"/>
          <w:lang w:val="ru-RU"/>
        </w:rPr>
        <w:t xml:space="preserve">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</w:t>
      </w:r>
      <w:r w:rsidRPr="00224E4D">
        <w:rPr>
          <w:sz w:val="27"/>
          <w:szCs w:val="27"/>
          <w:lang w:val="ru-RU"/>
        </w:rPr>
        <w:t xml:space="preserve">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224E4D">
        <w:rPr>
          <w:sz w:val="27"/>
          <w:szCs w:val="27"/>
          <w:lang w:val="ru-RU"/>
        </w:rPr>
        <w:t>обязательные работы на срок до пятидесяти часов.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города Симферополь (Центральный район городского округа</w:t>
      </w:r>
      <w:r w:rsidRPr="00224E4D">
        <w:rPr>
          <w:sz w:val="27"/>
          <w:szCs w:val="27"/>
          <w:lang w:val="ru-RU"/>
        </w:rPr>
        <w:t xml:space="preserve"> Симферополя) Республики Крым (г. Симферополь,  ул. Крымских Партизан, 3а).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</w:t>
      </w:r>
      <w:r w:rsidRPr="00224E4D">
        <w:rPr>
          <w:sz w:val="27"/>
          <w:szCs w:val="27"/>
          <w:lang w:val="ru-RU" w:eastAsia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  <w:t xml:space="preserve">                      К.Ю. Ильгова</w:t>
      </w: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A30927" w:rsidRPr="00224E4D" w:rsidP="00A30927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4"/>
    <w:rsid w:val="00003D5A"/>
    <w:rsid w:val="00224E4D"/>
    <w:rsid w:val="0031705E"/>
    <w:rsid w:val="00422A52"/>
    <w:rsid w:val="00537F26"/>
    <w:rsid w:val="00671374"/>
    <w:rsid w:val="00800A44"/>
    <w:rsid w:val="00A07BF0"/>
    <w:rsid w:val="00A30927"/>
    <w:rsid w:val="00A67544"/>
    <w:rsid w:val="00A97531"/>
    <w:rsid w:val="00C56C0A"/>
    <w:rsid w:val="00E821E1"/>
    <w:rsid w:val="00F97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03D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03D5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03D5A"/>
  </w:style>
  <w:style w:type="paragraph" w:styleId="NoSpacing">
    <w:name w:val="No Spacing"/>
    <w:uiPriority w:val="1"/>
    <w:qFormat/>
    <w:rsid w:val="00A3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A30927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A3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