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2996" w:rsidRPr="00B11C49" w:rsidP="00A82996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B11C49">
        <w:rPr>
          <w:b/>
          <w:noProof/>
          <w:sz w:val="28"/>
          <w:szCs w:val="28"/>
          <w:lang w:val="uk-UA"/>
        </w:rPr>
        <w:t>Дело №</w:t>
      </w:r>
      <w:r w:rsidRPr="00B11C49" w:rsidR="00A149A5">
        <w:rPr>
          <w:b/>
          <w:noProof/>
          <w:sz w:val="28"/>
          <w:szCs w:val="28"/>
          <w:lang w:val="uk-UA"/>
        </w:rPr>
        <w:t>0</w:t>
      </w:r>
      <w:r w:rsidRPr="00B11C49">
        <w:rPr>
          <w:b/>
          <w:noProof/>
          <w:sz w:val="28"/>
          <w:szCs w:val="28"/>
          <w:lang w:val="uk-UA"/>
        </w:rPr>
        <w:t>5-</w:t>
      </w:r>
      <w:r w:rsidRPr="00B11C49" w:rsidR="00A149A5">
        <w:rPr>
          <w:b/>
          <w:noProof/>
          <w:sz w:val="28"/>
          <w:szCs w:val="28"/>
          <w:lang w:val="uk-UA"/>
        </w:rPr>
        <w:t>00</w:t>
      </w:r>
      <w:r w:rsidRPr="00B11C49" w:rsidR="00156E27">
        <w:rPr>
          <w:b/>
          <w:noProof/>
          <w:sz w:val="28"/>
          <w:szCs w:val="28"/>
          <w:lang w:val="uk-UA"/>
        </w:rPr>
        <w:t>4</w:t>
      </w:r>
      <w:r w:rsidR="00160BA6">
        <w:rPr>
          <w:b/>
          <w:noProof/>
          <w:sz w:val="28"/>
          <w:szCs w:val="28"/>
          <w:lang w:val="uk-UA"/>
        </w:rPr>
        <w:t>3</w:t>
      </w:r>
      <w:r w:rsidRPr="00B11C49" w:rsidR="00A149A5">
        <w:rPr>
          <w:b/>
          <w:noProof/>
          <w:sz w:val="28"/>
          <w:szCs w:val="28"/>
          <w:lang w:val="uk-UA"/>
        </w:rPr>
        <w:t>/16</w:t>
      </w:r>
      <w:r w:rsidRPr="00B11C49">
        <w:rPr>
          <w:b/>
          <w:noProof/>
          <w:sz w:val="28"/>
          <w:szCs w:val="28"/>
          <w:lang w:val="uk-UA"/>
        </w:rPr>
        <w:t>/201</w:t>
      </w:r>
      <w:r w:rsidRPr="00B11C49" w:rsidR="00A149A5">
        <w:rPr>
          <w:b/>
          <w:noProof/>
          <w:sz w:val="28"/>
          <w:szCs w:val="28"/>
          <w:lang w:val="uk-UA"/>
        </w:rPr>
        <w:t>7</w:t>
      </w:r>
    </w:p>
    <w:p w:rsidR="004D34BD" w:rsidRPr="00B11C49" w:rsidP="00A82996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A82996" w:rsidRPr="00B11C49" w:rsidP="00A8299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B11C49">
        <w:rPr>
          <w:b/>
          <w:bCs/>
          <w:sz w:val="28"/>
          <w:szCs w:val="28"/>
          <w:lang w:val="uk-UA"/>
        </w:rPr>
        <w:t xml:space="preserve">ПОСТАНОВЛЕНИЕ </w:t>
      </w:r>
    </w:p>
    <w:p w:rsidR="00F82EA3" w:rsidRPr="00B11C49" w:rsidP="00A82996">
      <w:pPr>
        <w:ind w:right="-2"/>
        <w:jc w:val="center"/>
        <w:rPr>
          <w:b/>
          <w:sz w:val="28"/>
          <w:szCs w:val="28"/>
          <w:lang w:val="uk-UA"/>
        </w:rPr>
      </w:pPr>
    </w:p>
    <w:p w:rsidR="001D2460" w:rsidRPr="00B11C49" w:rsidP="001D2460">
      <w:pPr>
        <w:ind w:left="-567" w:right="-1" w:firstLine="141"/>
        <w:jc w:val="both"/>
        <w:outlineLvl w:val="0"/>
        <w:rPr>
          <w:sz w:val="28"/>
          <w:szCs w:val="28"/>
        </w:rPr>
      </w:pPr>
      <w:r w:rsidRPr="00B11C49">
        <w:rPr>
          <w:sz w:val="28"/>
          <w:szCs w:val="28"/>
        </w:rPr>
        <w:t xml:space="preserve">      2</w:t>
      </w:r>
      <w:r w:rsidRPr="00B11C49" w:rsidR="00156E27">
        <w:rPr>
          <w:sz w:val="28"/>
          <w:szCs w:val="28"/>
        </w:rPr>
        <w:t>7</w:t>
      </w:r>
      <w:r w:rsidRPr="00B11C49">
        <w:rPr>
          <w:sz w:val="28"/>
          <w:szCs w:val="28"/>
        </w:rPr>
        <w:t xml:space="preserve"> февраля 2017 года                                     </w:t>
      </w:r>
      <w:r w:rsidRPr="00B11C49" w:rsidR="00F82EA3">
        <w:rPr>
          <w:sz w:val="28"/>
          <w:szCs w:val="28"/>
        </w:rPr>
        <w:t xml:space="preserve"> </w:t>
      </w:r>
      <w:r w:rsidRPr="00B11C49">
        <w:rPr>
          <w:sz w:val="28"/>
          <w:szCs w:val="28"/>
        </w:rPr>
        <w:t xml:space="preserve">                 </w:t>
      </w:r>
      <w:r w:rsidRPr="00B11C49" w:rsidR="004D34BD">
        <w:rPr>
          <w:sz w:val="28"/>
          <w:szCs w:val="28"/>
        </w:rPr>
        <w:t xml:space="preserve"> </w:t>
      </w:r>
      <w:r w:rsidRPr="00B11C49">
        <w:rPr>
          <w:sz w:val="28"/>
          <w:szCs w:val="28"/>
        </w:rPr>
        <w:t>гор. Симферополь</w:t>
      </w:r>
    </w:p>
    <w:p w:rsidR="001D2460" w:rsidRPr="00B11C49" w:rsidP="001D2460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1D2460" w:rsidRPr="00B11C49" w:rsidP="00BD37CB">
      <w:pPr>
        <w:ind w:right="-144"/>
        <w:jc w:val="both"/>
        <w:rPr>
          <w:sz w:val="28"/>
          <w:szCs w:val="28"/>
        </w:rPr>
      </w:pPr>
      <w:r w:rsidRPr="00B11C49">
        <w:rPr>
          <w:sz w:val="28"/>
          <w:szCs w:val="28"/>
        </w:rPr>
        <w:t xml:space="preserve">          </w:t>
      </w:r>
      <w:r w:rsidRPr="00B11C49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11C49">
        <w:rPr>
          <w:sz w:val="28"/>
          <w:szCs w:val="28"/>
        </w:rPr>
        <w:t>Чепиль</w:t>
      </w:r>
      <w:r w:rsidRPr="00B11C49">
        <w:rPr>
          <w:sz w:val="28"/>
          <w:szCs w:val="28"/>
        </w:rPr>
        <w:t xml:space="preserve"> О.А.,</w:t>
      </w:r>
      <w:r w:rsidRPr="00B11C49">
        <w:rPr>
          <w:b/>
          <w:i/>
          <w:sz w:val="28"/>
          <w:szCs w:val="28"/>
        </w:rPr>
        <w:t xml:space="preserve"> </w:t>
      </w:r>
      <w:r w:rsidRPr="00B11C49">
        <w:rPr>
          <w:sz w:val="28"/>
          <w:szCs w:val="28"/>
        </w:rPr>
        <w:t xml:space="preserve">рассмотрев в </w:t>
      </w:r>
      <w:r w:rsidRPr="00B11C49">
        <w:rPr>
          <w:bCs/>
          <w:color w:val="000000"/>
          <w:sz w:val="28"/>
          <w:szCs w:val="28"/>
        </w:rPr>
        <w:t xml:space="preserve">помещении мировых судей </w:t>
      </w:r>
      <w:r w:rsidRPr="00B11C49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B11C4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11C49">
        <w:rPr>
          <w:sz w:val="28"/>
          <w:szCs w:val="28"/>
        </w:rPr>
        <w:t>дело об административном правонарушении в отношении:</w:t>
      </w:r>
    </w:p>
    <w:p w:rsidR="00B11C49" w:rsidP="007B47AA">
      <w:pPr>
        <w:ind w:left="3828" w:right="-1"/>
        <w:jc w:val="both"/>
        <w:outlineLvl w:val="0"/>
        <w:rPr>
          <w:sz w:val="28"/>
          <w:szCs w:val="28"/>
        </w:rPr>
      </w:pPr>
    </w:p>
    <w:p w:rsidR="00A82996" w:rsidP="00B11C49">
      <w:pPr>
        <w:ind w:left="4253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Куртиняк</w:t>
      </w:r>
      <w:r>
        <w:rPr>
          <w:sz w:val="28"/>
          <w:szCs w:val="28"/>
        </w:rPr>
        <w:t xml:space="preserve"> Александра Алексеевича</w:t>
      </w:r>
      <w:r w:rsidRPr="00B11C49">
        <w:rPr>
          <w:b/>
          <w:sz w:val="28"/>
          <w:szCs w:val="28"/>
        </w:rPr>
        <w:t xml:space="preserve">, </w:t>
      </w:r>
      <w:r w:rsidRPr="00507F41" w:rsidR="00507F41">
        <w:rPr>
          <w:sz w:val="28"/>
          <w:szCs w:val="28"/>
        </w:rPr>
        <w:t>«данные изъяты»</w:t>
      </w:r>
      <w:r w:rsidRPr="00B11C49" w:rsidR="005D15D1">
        <w:rPr>
          <w:sz w:val="28"/>
          <w:szCs w:val="28"/>
        </w:rPr>
        <w:t>,</w:t>
      </w:r>
    </w:p>
    <w:p w:rsidR="00476244" w:rsidRPr="00B11C49" w:rsidP="00B11C49">
      <w:pPr>
        <w:ind w:left="4253" w:right="-1"/>
        <w:jc w:val="both"/>
        <w:outlineLvl w:val="0"/>
        <w:rPr>
          <w:sz w:val="28"/>
          <w:szCs w:val="28"/>
        </w:rPr>
      </w:pPr>
    </w:p>
    <w:p w:rsidR="00476244" w:rsidRPr="00FD5E5B" w:rsidP="00476244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в совершении правонарушения, предусмотренного ч.2 ст.12.26. Кодекса Российской  Федерации об  административных правонарушениях,</w:t>
      </w:r>
    </w:p>
    <w:p w:rsidR="004D34BD" w:rsidRPr="00B11C49" w:rsidP="00A82996">
      <w:pPr>
        <w:ind w:right="-2"/>
        <w:jc w:val="both"/>
        <w:rPr>
          <w:sz w:val="28"/>
          <w:szCs w:val="28"/>
        </w:rPr>
      </w:pPr>
    </w:p>
    <w:p w:rsidR="00A82996" w:rsidRPr="00B11C49" w:rsidP="00A82996">
      <w:pPr>
        <w:ind w:right="-2"/>
        <w:jc w:val="center"/>
        <w:rPr>
          <w:b/>
          <w:sz w:val="28"/>
          <w:szCs w:val="28"/>
        </w:rPr>
      </w:pPr>
      <w:r w:rsidRPr="00B11C49">
        <w:rPr>
          <w:b/>
          <w:sz w:val="28"/>
          <w:szCs w:val="28"/>
        </w:rPr>
        <w:t>УСТАНОВИЛ:</w:t>
      </w:r>
    </w:p>
    <w:p w:rsidR="00A82996" w:rsidP="00595E28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Куртиняк</w:t>
      </w:r>
      <w:r>
        <w:rPr>
          <w:sz w:val="28"/>
          <w:szCs w:val="28"/>
        </w:rPr>
        <w:t xml:space="preserve"> А.А.</w:t>
      </w:r>
      <w:r w:rsidRPr="00B11C49" w:rsidR="00BF4F78">
        <w:rPr>
          <w:sz w:val="28"/>
          <w:szCs w:val="28"/>
        </w:rPr>
        <w:t xml:space="preserve"> </w:t>
      </w:r>
      <w:r w:rsidRPr="00507F41" w:rsidR="00507F41">
        <w:rPr>
          <w:sz w:val="28"/>
          <w:szCs w:val="28"/>
        </w:rPr>
        <w:t>«данные изъяты»</w:t>
      </w:r>
      <w:r w:rsidRPr="00B11C49">
        <w:rPr>
          <w:sz w:val="28"/>
          <w:szCs w:val="28"/>
        </w:rPr>
        <w:t xml:space="preserve">, управляя </w:t>
      </w:r>
      <w:r>
        <w:rPr>
          <w:sz w:val="28"/>
          <w:szCs w:val="28"/>
        </w:rPr>
        <w:t>мопедом «</w:t>
      </w:r>
      <w:r>
        <w:rPr>
          <w:sz w:val="28"/>
          <w:szCs w:val="28"/>
          <w:lang w:val="en-US"/>
        </w:rPr>
        <w:t>URBAN</w:t>
      </w:r>
      <w:r>
        <w:rPr>
          <w:sz w:val="28"/>
          <w:szCs w:val="28"/>
        </w:rPr>
        <w:t>»</w:t>
      </w:r>
      <w:r w:rsidRPr="00B11C49">
        <w:rPr>
          <w:sz w:val="28"/>
          <w:szCs w:val="28"/>
        </w:rPr>
        <w:t xml:space="preserve">, </w:t>
      </w:r>
      <w:r w:rsidR="00476244">
        <w:rPr>
          <w:sz w:val="28"/>
          <w:szCs w:val="28"/>
        </w:rPr>
        <w:t xml:space="preserve">с признаками опьянения: резкое изменение окраски кожных покровов лица, поведение, не соответствующее обстановке, </w:t>
      </w:r>
      <w:r w:rsidRPr="00B11C49" w:rsidR="002C68C0">
        <w:rPr>
          <w:sz w:val="28"/>
          <w:szCs w:val="28"/>
        </w:rPr>
        <w:t>не</w:t>
      </w:r>
      <w:r w:rsidRPr="00B11C49" w:rsidR="002C68C0">
        <w:rPr>
          <w:color w:val="000000"/>
          <w:sz w:val="28"/>
          <w:szCs w:val="28"/>
          <w:shd w:val="clear" w:color="auto" w:fill="FFFFFF"/>
        </w:rPr>
        <w:t xml:space="preserve"> выполнил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законн</w:t>
      </w:r>
      <w:r w:rsidRPr="00B11C49" w:rsidR="002C68C0">
        <w:rPr>
          <w:color w:val="000000"/>
          <w:sz w:val="28"/>
          <w:szCs w:val="28"/>
          <w:shd w:val="clear" w:color="auto" w:fill="FFFFFF"/>
        </w:rPr>
        <w:t>ое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требовани</w:t>
      </w:r>
      <w:r w:rsidRPr="00B11C49" w:rsidR="002C68C0">
        <w:rPr>
          <w:color w:val="000000"/>
          <w:sz w:val="28"/>
          <w:szCs w:val="28"/>
          <w:shd w:val="clear" w:color="auto" w:fill="FFFFFF"/>
        </w:rPr>
        <w:t>е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</w:t>
      </w:r>
      <w:r w:rsidRPr="00B11C49" w:rsidR="00D32EB0">
        <w:rPr>
          <w:color w:val="000000"/>
          <w:sz w:val="28"/>
          <w:szCs w:val="28"/>
          <w:shd w:val="clear" w:color="auto" w:fill="FFFFFF"/>
        </w:rPr>
        <w:t>уполномоченного должностного лица</w:t>
      </w:r>
      <w:r w:rsidRPr="00B11C49" w:rsidR="00156E27">
        <w:rPr>
          <w:color w:val="000000"/>
          <w:sz w:val="28"/>
          <w:szCs w:val="28"/>
          <w:shd w:val="clear" w:color="auto" w:fill="FFFFFF"/>
        </w:rPr>
        <w:t xml:space="preserve"> (сотрудника полиции)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о прохождении </w:t>
      </w:r>
      <w:r w:rsidRPr="00B11C49" w:rsidR="00E560EC">
        <w:rPr>
          <w:color w:val="000000"/>
          <w:sz w:val="28"/>
          <w:szCs w:val="28"/>
          <w:shd w:val="clear" w:color="auto" w:fill="FFFFFF"/>
        </w:rPr>
        <w:t xml:space="preserve">медицинского </w:t>
      </w:r>
      <w:r w:rsidRPr="00B11C49">
        <w:rPr>
          <w:color w:val="000000"/>
          <w:sz w:val="28"/>
          <w:szCs w:val="28"/>
          <w:shd w:val="clear" w:color="auto" w:fill="FFFFFF"/>
        </w:rPr>
        <w:t>освидетельствования на состояние опьянения</w:t>
      </w:r>
      <w:r w:rsidRPr="00B11C49" w:rsidR="007625A5">
        <w:rPr>
          <w:color w:val="000000"/>
          <w:sz w:val="28"/>
          <w:szCs w:val="28"/>
          <w:shd w:val="clear" w:color="auto" w:fill="FFFFFF"/>
        </w:rPr>
        <w:t xml:space="preserve">, </w:t>
      </w:r>
      <w:r w:rsidR="00B11C49">
        <w:rPr>
          <w:color w:val="000000"/>
          <w:sz w:val="28"/>
          <w:szCs w:val="28"/>
          <w:shd w:val="clear" w:color="auto" w:fill="FFFFFF"/>
        </w:rPr>
        <w:t xml:space="preserve">при этом </w:t>
      </w:r>
      <w:r w:rsidRPr="00B11C49" w:rsidR="00D56E12">
        <w:rPr>
          <w:color w:val="000000"/>
          <w:sz w:val="28"/>
          <w:szCs w:val="28"/>
          <w:shd w:val="clear" w:color="auto" w:fill="FFFFFF"/>
        </w:rPr>
        <w:t>не имеющим права управления транспортными средствами</w:t>
      </w:r>
      <w:r w:rsidRPr="00B11C49" w:rsidR="00F954B3">
        <w:rPr>
          <w:sz w:val="28"/>
          <w:szCs w:val="28"/>
        </w:rPr>
        <w:t>.</w:t>
      </w:r>
    </w:p>
    <w:p w:rsidR="00476244" w:rsidRPr="000B52E3" w:rsidP="00595E28">
      <w:pPr>
        <w:ind w:right="-2" w:firstLine="567"/>
        <w:jc w:val="both"/>
        <w:rPr>
          <w:sz w:val="28"/>
          <w:szCs w:val="28"/>
        </w:rPr>
      </w:pPr>
      <w:r w:rsidRPr="000B52E3">
        <w:rPr>
          <w:sz w:val="28"/>
          <w:szCs w:val="28"/>
        </w:rPr>
        <w:t>Куртиняк</w:t>
      </w:r>
      <w:r w:rsidRPr="000B52E3">
        <w:rPr>
          <w:sz w:val="28"/>
          <w:szCs w:val="28"/>
        </w:rPr>
        <w:t xml:space="preserve"> А.А. в судебном заседании вину в совершении правонарушения признал в полном объеме, </w:t>
      </w:r>
      <w:r w:rsidRPr="000B52E3" w:rsidR="00BE707B">
        <w:rPr>
          <w:sz w:val="28"/>
          <w:szCs w:val="28"/>
        </w:rPr>
        <w:t xml:space="preserve">раскаялся, </w:t>
      </w:r>
      <w:r w:rsidRPr="000B52E3">
        <w:rPr>
          <w:sz w:val="28"/>
          <w:szCs w:val="28"/>
        </w:rPr>
        <w:t>пояснив, что действительно управлял транспортным средс</w:t>
      </w:r>
      <w:r w:rsidR="000B52E3">
        <w:rPr>
          <w:sz w:val="28"/>
          <w:szCs w:val="28"/>
        </w:rPr>
        <w:t>твом, не имея водительских прав</w:t>
      </w:r>
      <w:r w:rsidRPr="000B52E3" w:rsidR="000B52E3">
        <w:rPr>
          <w:sz w:val="28"/>
          <w:szCs w:val="28"/>
        </w:rPr>
        <w:t xml:space="preserve">. </w:t>
      </w:r>
      <w:r w:rsidRPr="000B52E3">
        <w:rPr>
          <w:sz w:val="28"/>
          <w:szCs w:val="28"/>
        </w:rPr>
        <w:t xml:space="preserve">Отказался от освидетельствования на состояние опьянения, предложенное сотрудниками ГИБДД, </w:t>
      </w:r>
      <w:r w:rsidRPr="000B52E3" w:rsidR="000B52E3">
        <w:rPr>
          <w:sz w:val="28"/>
          <w:szCs w:val="28"/>
        </w:rPr>
        <w:t xml:space="preserve">побоявшись, что </w:t>
      </w:r>
      <w:r w:rsidRPr="000B52E3">
        <w:rPr>
          <w:sz w:val="28"/>
          <w:szCs w:val="28"/>
        </w:rPr>
        <w:t xml:space="preserve">будет </w:t>
      </w:r>
      <w:r w:rsidRPr="000B52E3" w:rsidR="000B52E3">
        <w:rPr>
          <w:sz w:val="28"/>
          <w:szCs w:val="28"/>
        </w:rPr>
        <w:t xml:space="preserve">установлено состояние опьянения, поскольку за сутки до совершения правонарушения выпивал. </w:t>
      </w:r>
    </w:p>
    <w:p w:rsidR="00476244" w:rsidRPr="000B52E3" w:rsidP="00595E28">
      <w:pPr>
        <w:pStyle w:val="NoSpacing"/>
        <w:ind w:right="-2" w:firstLine="567"/>
        <w:jc w:val="both"/>
        <w:rPr>
          <w:sz w:val="28"/>
          <w:szCs w:val="28"/>
        </w:rPr>
      </w:pPr>
    </w:p>
    <w:p w:rsidR="00BE707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Выслушав</w:t>
      </w:r>
      <w:r w:rsidRPr="00BE707B">
        <w:rPr>
          <w:sz w:val="28"/>
          <w:szCs w:val="28"/>
        </w:rPr>
        <w:t xml:space="preserve"> </w:t>
      </w:r>
      <w:r>
        <w:rPr>
          <w:sz w:val="28"/>
          <w:szCs w:val="28"/>
        </w:rPr>
        <w:t>Куртиняк</w:t>
      </w:r>
      <w:r w:rsidR="00EB179B">
        <w:rPr>
          <w:sz w:val="28"/>
          <w:szCs w:val="28"/>
        </w:rPr>
        <w:t>а</w:t>
      </w:r>
      <w:r>
        <w:rPr>
          <w:sz w:val="28"/>
          <w:szCs w:val="28"/>
        </w:rPr>
        <w:t xml:space="preserve"> А.А.,</w:t>
      </w:r>
      <w:r w:rsidRPr="00B11C4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1C49" w:rsidR="00F954B3">
        <w:rPr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>
        <w:rPr>
          <w:sz w:val="28"/>
          <w:szCs w:val="28"/>
        </w:rPr>
        <w:t>мировой судья</w:t>
      </w:r>
      <w:r w:rsidRPr="00B11C49" w:rsidR="00F954B3">
        <w:rPr>
          <w:sz w:val="28"/>
          <w:szCs w:val="28"/>
        </w:rPr>
        <w:t xml:space="preserve"> приходит к выводу, что </w:t>
      </w:r>
      <w:r w:rsidR="00160BA6">
        <w:rPr>
          <w:sz w:val="28"/>
          <w:szCs w:val="28"/>
        </w:rPr>
        <w:t>Куртиняк</w:t>
      </w:r>
      <w:r w:rsidR="00160BA6">
        <w:rPr>
          <w:sz w:val="28"/>
          <w:szCs w:val="28"/>
        </w:rPr>
        <w:t xml:space="preserve"> А.А.</w:t>
      </w:r>
      <w:r w:rsidRPr="00B11C49" w:rsidR="00F954B3">
        <w:rPr>
          <w:b/>
          <w:sz w:val="28"/>
          <w:szCs w:val="28"/>
        </w:rPr>
        <w:t xml:space="preserve"> </w:t>
      </w:r>
      <w:r w:rsidRPr="00B11C49" w:rsidR="00F954B3">
        <w:rPr>
          <w:sz w:val="28"/>
          <w:szCs w:val="28"/>
        </w:rPr>
        <w:t>совершил правонарушение, предусмотренное ч.</w:t>
      </w:r>
      <w:r w:rsidRPr="00B11C49" w:rsidR="00D56E12">
        <w:rPr>
          <w:sz w:val="28"/>
          <w:szCs w:val="28"/>
        </w:rPr>
        <w:t>2</w:t>
      </w:r>
      <w:r w:rsidRPr="00B11C49" w:rsidR="00F954B3">
        <w:rPr>
          <w:sz w:val="28"/>
          <w:szCs w:val="28"/>
        </w:rPr>
        <w:t xml:space="preserve"> ст.12.26 </w:t>
      </w:r>
      <w:r w:rsidRPr="00B11C49" w:rsidR="004D34BD">
        <w:rPr>
          <w:sz w:val="28"/>
          <w:szCs w:val="28"/>
        </w:rPr>
        <w:t>КоАП РФ</w:t>
      </w:r>
      <w:r w:rsidRPr="00B11C49" w:rsidR="00F954B3">
        <w:rPr>
          <w:sz w:val="28"/>
          <w:szCs w:val="28"/>
        </w:rPr>
        <w:t xml:space="preserve">, </w:t>
      </w:r>
      <w:r w:rsidRPr="00FD5E5B">
        <w:rPr>
          <w:sz w:val="28"/>
          <w:szCs w:val="28"/>
        </w:rPr>
        <w:t xml:space="preserve">а именно: 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 w:rsidRPr="00FD5E5B">
        <w:rPr>
          <w:sz w:val="28"/>
          <w:szCs w:val="28"/>
        </w:rPr>
        <w:t>должностного лица о прохождении медицинского освидетельствования на состояние опьянения.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D5E5B">
        <w:rPr>
          <w:sz w:val="28"/>
          <w:szCs w:val="28"/>
        </w:rPr>
        <w:t>проходить</w:t>
      </w:r>
      <w:r w:rsidRPr="00FD5E5B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  </w:t>
      </w:r>
    </w:p>
    <w:p w:rsidR="00A82996" w:rsidP="00595E28">
      <w:pPr>
        <w:shd w:val="clear" w:color="auto" w:fill="FFFFFF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1C49">
        <w:rPr>
          <w:sz w:val="28"/>
          <w:szCs w:val="28"/>
          <w:shd w:val="clear" w:color="auto" w:fill="FFFFFF"/>
        </w:rPr>
        <w:t>Вина</w:t>
      </w:r>
      <w:r w:rsidRPr="00B11C49">
        <w:rPr>
          <w:sz w:val="28"/>
          <w:szCs w:val="28"/>
          <w:shd w:val="clear" w:color="auto" w:fill="FFFFFF"/>
        </w:rPr>
        <w:t xml:space="preserve"> </w:t>
      </w:r>
      <w:r w:rsidR="00160BA6">
        <w:rPr>
          <w:sz w:val="28"/>
          <w:szCs w:val="28"/>
        </w:rPr>
        <w:t>Куртиняк</w:t>
      </w:r>
      <w:r w:rsidR="00EB179B">
        <w:rPr>
          <w:sz w:val="28"/>
          <w:szCs w:val="28"/>
        </w:rPr>
        <w:t>а</w:t>
      </w:r>
      <w:r w:rsidR="00160BA6">
        <w:rPr>
          <w:sz w:val="28"/>
          <w:szCs w:val="28"/>
        </w:rPr>
        <w:t xml:space="preserve"> А.А.</w:t>
      </w:r>
      <w:r w:rsidRPr="00B11C49" w:rsidR="00D32EB0">
        <w:rPr>
          <w:sz w:val="28"/>
          <w:szCs w:val="28"/>
        </w:rPr>
        <w:t xml:space="preserve"> </w:t>
      </w:r>
      <w:r w:rsidRPr="00B11C49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B11C49">
        <w:rPr>
          <w:sz w:val="28"/>
          <w:szCs w:val="28"/>
          <w:shd w:val="clear" w:color="auto" w:fill="FFFFFF"/>
        </w:rPr>
        <w:t xml:space="preserve"> 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B11C49" w:rsidR="00D56E12">
        <w:rPr>
          <w:color w:val="000000"/>
          <w:sz w:val="28"/>
          <w:szCs w:val="28"/>
          <w:shd w:val="clear" w:color="auto" w:fill="FFFFFF"/>
        </w:rPr>
        <w:t>77 МР 094</w:t>
      </w:r>
      <w:r w:rsidR="00160BA6">
        <w:rPr>
          <w:color w:val="000000"/>
          <w:sz w:val="28"/>
          <w:szCs w:val="28"/>
          <w:shd w:val="clear" w:color="auto" w:fill="FFFFFF"/>
        </w:rPr>
        <w:t>4092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11C49" w:rsidR="00D32EB0">
        <w:rPr>
          <w:color w:val="000000"/>
          <w:sz w:val="28"/>
          <w:szCs w:val="28"/>
          <w:shd w:val="clear" w:color="auto" w:fill="FFFFFF"/>
        </w:rPr>
        <w:t>2</w:t>
      </w:r>
      <w:r w:rsidRPr="00B11C49" w:rsidR="00D56E12">
        <w:rPr>
          <w:color w:val="000000"/>
          <w:sz w:val="28"/>
          <w:szCs w:val="28"/>
          <w:shd w:val="clear" w:color="auto" w:fill="FFFFFF"/>
        </w:rPr>
        <w:t>6.02</w:t>
      </w:r>
      <w:r w:rsidRPr="00B11C49" w:rsidR="00D32EB0">
        <w:rPr>
          <w:color w:val="000000"/>
          <w:sz w:val="28"/>
          <w:szCs w:val="28"/>
          <w:shd w:val="clear" w:color="auto" w:fill="FFFFFF"/>
        </w:rPr>
        <w:t>.2017</w:t>
      </w:r>
      <w:r w:rsidRPr="00B11C49" w:rsidR="00794310">
        <w:rPr>
          <w:color w:val="000000"/>
          <w:sz w:val="28"/>
          <w:szCs w:val="28"/>
          <w:shd w:val="clear" w:color="auto" w:fill="FFFFFF"/>
        </w:rPr>
        <w:t xml:space="preserve">г. </w:t>
      </w:r>
      <w:r w:rsidRPr="00B11C49">
        <w:rPr>
          <w:color w:val="000000"/>
          <w:sz w:val="28"/>
          <w:szCs w:val="28"/>
          <w:shd w:val="clear" w:color="auto" w:fill="FFFFFF"/>
        </w:rPr>
        <w:t>(л.д.</w:t>
      </w:r>
      <w:r w:rsidRPr="00B11C49" w:rsidR="00D56E12">
        <w:rPr>
          <w:color w:val="000000"/>
          <w:sz w:val="28"/>
          <w:szCs w:val="28"/>
          <w:shd w:val="clear" w:color="auto" w:fill="FFFFFF"/>
        </w:rPr>
        <w:t>2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); протоколом об отстранении от управления транспортным средством </w:t>
      </w:r>
      <w:r w:rsidRPr="00B11C49" w:rsidR="00F40035">
        <w:rPr>
          <w:color w:val="000000"/>
          <w:sz w:val="28"/>
          <w:szCs w:val="28"/>
          <w:shd w:val="clear" w:color="auto" w:fill="FFFFFF"/>
        </w:rPr>
        <w:t xml:space="preserve">61 АМ </w:t>
      </w:r>
      <w:r w:rsidRPr="00B11C49" w:rsidR="00D56E12">
        <w:rPr>
          <w:color w:val="000000"/>
          <w:sz w:val="28"/>
          <w:szCs w:val="28"/>
          <w:shd w:val="clear" w:color="auto" w:fill="FFFFFF"/>
        </w:rPr>
        <w:t>40</w:t>
      </w:r>
      <w:r w:rsidR="00160BA6">
        <w:rPr>
          <w:color w:val="000000"/>
          <w:sz w:val="28"/>
          <w:szCs w:val="28"/>
          <w:shd w:val="clear" w:color="auto" w:fill="FFFFFF"/>
        </w:rPr>
        <w:t>5926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11C49" w:rsidR="00D32EB0">
        <w:rPr>
          <w:color w:val="000000"/>
          <w:sz w:val="28"/>
          <w:szCs w:val="28"/>
          <w:shd w:val="clear" w:color="auto" w:fill="FFFFFF"/>
        </w:rPr>
        <w:t>2</w:t>
      </w:r>
      <w:r w:rsidRPr="00B11C49" w:rsidR="00D56E12">
        <w:rPr>
          <w:color w:val="000000"/>
          <w:sz w:val="28"/>
          <w:szCs w:val="28"/>
          <w:shd w:val="clear" w:color="auto" w:fill="FFFFFF"/>
        </w:rPr>
        <w:t>6.02</w:t>
      </w:r>
      <w:r w:rsidRPr="00B11C49" w:rsidR="00D32EB0">
        <w:rPr>
          <w:color w:val="000000"/>
          <w:sz w:val="28"/>
          <w:szCs w:val="28"/>
          <w:shd w:val="clear" w:color="auto" w:fill="FFFFFF"/>
        </w:rPr>
        <w:t>.2017</w:t>
      </w:r>
      <w:r w:rsidRPr="00B11C49" w:rsidR="00D56E12">
        <w:rPr>
          <w:color w:val="000000"/>
          <w:sz w:val="28"/>
          <w:szCs w:val="28"/>
          <w:shd w:val="clear" w:color="auto" w:fill="FFFFFF"/>
        </w:rPr>
        <w:t>г. (л.д.3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); протоколом о направлении на медицинское освидетельствование </w:t>
      </w:r>
      <w:r w:rsidRPr="00B11C49" w:rsidR="003B4DB3">
        <w:rPr>
          <w:color w:val="000000"/>
          <w:sz w:val="28"/>
          <w:szCs w:val="28"/>
          <w:shd w:val="clear" w:color="auto" w:fill="FFFFFF"/>
        </w:rPr>
        <w:t xml:space="preserve">на состояние опьянения </w:t>
      </w:r>
      <w:r w:rsidRPr="00B11C49" w:rsidR="00D56E12">
        <w:rPr>
          <w:color w:val="000000"/>
          <w:sz w:val="28"/>
          <w:szCs w:val="28"/>
          <w:shd w:val="clear" w:color="auto" w:fill="FFFFFF"/>
        </w:rPr>
        <w:t>50 МВ №03</w:t>
      </w:r>
      <w:r w:rsidR="00160BA6">
        <w:rPr>
          <w:color w:val="000000"/>
          <w:sz w:val="28"/>
          <w:szCs w:val="28"/>
          <w:shd w:val="clear" w:color="auto" w:fill="FFFFFF"/>
        </w:rPr>
        <w:t>1156</w:t>
      </w:r>
      <w:r w:rsidRPr="00B11C49" w:rsidR="00253F71">
        <w:rPr>
          <w:color w:val="000000"/>
          <w:sz w:val="28"/>
          <w:szCs w:val="28"/>
          <w:shd w:val="clear" w:color="auto" w:fill="FFFFFF"/>
        </w:rPr>
        <w:t xml:space="preserve"> 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от </w:t>
      </w:r>
      <w:r w:rsidRPr="00B11C49" w:rsidR="00D32EB0">
        <w:rPr>
          <w:color w:val="000000"/>
          <w:sz w:val="28"/>
          <w:szCs w:val="28"/>
          <w:shd w:val="clear" w:color="auto" w:fill="FFFFFF"/>
        </w:rPr>
        <w:t>2</w:t>
      </w:r>
      <w:r w:rsidRPr="00B11C49" w:rsidR="00D56E12">
        <w:rPr>
          <w:color w:val="000000"/>
          <w:sz w:val="28"/>
          <w:szCs w:val="28"/>
          <w:shd w:val="clear" w:color="auto" w:fill="FFFFFF"/>
        </w:rPr>
        <w:t>6.02</w:t>
      </w:r>
      <w:r w:rsidRPr="00B11C49" w:rsidR="00D32EB0">
        <w:rPr>
          <w:color w:val="000000"/>
          <w:sz w:val="28"/>
          <w:szCs w:val="28"/>
          <w:shd w:val="clear" w:color="auto" w:fill="FFFFFF"/>
        </w:rPr>
        <w:t>.2017</w:t>
      </w:r>
      <w:r w:rsidR="00EB179B">
        <w:rPr>
          <w:color w:val="000000"/>
          <w:sz w:val="28"/>
          <w:szCs w:val="28"/>
          <w:shd w:val="clear" w:color="auto" w:fill="FFFFFF"/>
        </w:rPr>
        <w:t xml:space="preserve">г. 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</w:t>
      </w:r>
      <w:r w:rsidRPr="00FD5E5B" w:rsidR="00EB179B">
        <w:rPr>
          <w:sz w:val="28"/>
          <w:szCs w:val="28"/>
        </w:rPr>
        <w:t xml:space="preserve">с указанием признаков: </w:t>
      </w:r>
      <w:r w:rsidR="00EB179B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11C49" w:rsidR="0041785A">
        <w:rPr>
          <w:color w:val="000000"/>
          <w:sz w:val="28"/>
          <w:szCs w:val="28"/>
          <w:shd w:val="clear" w:color="auto" w:fill="FFFFFF"/>
        </w:rPr>
        <w:t xml:space="preserve"> (л.д.</w:t>
      </w:r>
      <w:r w:rsidRPr="00B11C49" w:rsidR="00D56E12">
        <w:rPr>
          <w:color w:val="000000"/>
          <w:sz w:val="28"/>
          <w:szCs w:val="28"/>
          <w:shd w:val="clear" w:color="auto" w:fill="FFFFFF"/>
        </w:rPr>
        <w:t>4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); </w:t>
      </w:r>
      <w:r w:rsidRPr="00B11C49" w:rsidR="00E44A5B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B11C49" w:rsidR="00D32EB0">
        <w:rPr>
          <w:color w:val="000000"/>
          <w:sz w:val="28"/>
          <w:szCs w:val="28"/>
          <w:shd w:val="clear" w:color="auto" w:fill="FFFFFF"/>
        </w:rPr>
        <w:t>82 ПЗ №00</w:t>
      </w:r>
      <w:r w:rsidRPr="00B11C49" w:rsidR="00D56E12">
        <w:rPr>
          <w:color w:val="000000"/>
          <w:sz w:val="28"/>
          <w:szCs w:val="28"/>
          <w:shd w:val="clear" w:color="auto" w:fill="FFFFFF"/>
        </w:rPr>
        <w:t>0</w:t>
      </w:r>
      <w:r w:rsidR="00160BA6">
        <w:rPr>
          <w:color w:val="000000"/>
          <w:sz w:val="28"/>
          <w:szCs w:val="28"/>
          <w:shd w:val="clear" w:color="auto" w:fill="FFFFFF"/>
        </w:rPr>
        <w:t>524</w:t>
      </w:r>
      <w:r w:rsidRPr="00B11C49" w:rsidR="00CA1AF7">
        <w:rPr>
          <w:color w:val="000000"/>
          <w:sz w:val="28"/>
          <w:szCs w:val="28"/>
          <w:shd w:val="clear" w:color="auto" w:fill="FFFFFF"/>
        </w:rPr>
        <w:t xml:space="preserve"> </w:t>
      </w:r>
      <w:r w:rsidRPr="00B11C49" w:rsidR="00E44A5B">
        <w:rPr>
          <w:color w:val="000000"/>
          <w:sz w:val="28"/>
          <w:szCs w:val="28"/>
          <w:shd w:val="clear" w:color="auto" w:fill="FFFFFF"/>
        </w:rPr>
        <w:t>о задержании транспортного</w:t>
      </w:r>
      <w:r w:rsidRPr="00B11C49" w:rsidR="00125524">
        <w:rPr>
          <w:color w:val="000000"/>
          <w:sz w:val="28"/>
          <w:szCs w:val="28"/>
          <w:shd w:val="clear" w:color="auto" w:fill="FFFFFF"/>
        </w:rPr>
        <w:t xml:space="preserve"> средства от 2</w:t>
      </w:r>
      <w:r w:rsidRPr="00B11C49" w:rsidR="00D56E12">
        <w:rPr>
          <w:color w:val="000000"/>
          <w:sz w:val="28"/>
          <w:szCs w:val="28"/>
          <w:shd w:val="clear" w:color="auto" w:fill="FFFFFF"/>
        </w:rPr>
        <w:t>6.02</w:t>
      </w:r>
      <w:r w:rsidRPr="00B11C49" w:rsidR="00D32EB0">
        <w:rPr>
          <w:color w:val="000000"/>
          <w:sz w:val="28"/>
          <w:szCs w:val="28"/>
          <w:shd w:val="clear" w:color="auto" w:fill="FFFFFF"/>
        </w:rPr>
        <w:t>.2017</w:t>
      </w:r>
      <w:r w:rsidRPr="00B11C49" w:rsidR="00D56E12">
        <w:rPr>
          <w:color w:val="000000"/>
          <w:sz w:val="28"/>
          <w:szCs w:val="28"/>
          <w:shd w:val="clear" w:color="auto" w:fill="FFFFFF"/>
        </w:rPr>
        <w:t>г. (л.д.5</w:t>
      </w:r>
      <w:r w:rsidRPr="00B11C49" w:rsidR="00E44A5B">
        <w:rPr>
          <w:color w:val="000000"/>
          <w:sz w:val="28"/>
          <w:szCs w:val="28"/>
          <w:shd w:val="clear" w:color="auto" w:fill="FFFFFF"/>
        </w:rPr>
        <w:t>)</w:t>
      </w:r>
      <w:r w:rsidRPr="00B11C49" w:rsidR="00E32822">
        <w:rPr>
          <w:color w:val="000000"/>
          <w:sz w:val="28"/>
          <w:szCs w:val="28"/>
          <w:shd w:val="clear" w:color="auto" w:fill="FFFFFF"/>
        </w:rPr>
        <w:t xml:space="preserve">, </w:t>
      </w:r>
      <w:r w:rsidRPr="00B11C49" w:rsidR="00D56E12">
        <w:rPr>
          <w:color w:val="000000"/>
          <w:sz w:val="28"/>
          <w:szCs w:val="28"/>
          <w:shd w:val="clear" w:color="auto" w:fill="FFFFFF"/>
        </w:rPr>
        <w:t>протоколом 50 ВА №045</w:t>
      </w:r>
      <w:r w:rsidR="00160BA6">
        <w:rPr>
          <w:color w:val="000000"/>
          <w:sz w:val="28"/>
          <w:szCs w:val="28"/>
          <w:shd w:val="clear" w:color="auto" w:fill="FFFFFF"/>
        </w:rPr>
        <w:t>918</w:t>
      </w:r>
      <w:r w:rsidRPr="00B11C49" w:rsidR="00D56E12">
        <w:rPr>
          <w:color w:val="000000"/>
          <w:sz w:val="28"/>
          <w:szCs w:val="28"/>
          <w:shd w:val="clear" w:color="auto" w:fill="FFFFFF"/>
        </w:rPr>
        <w:t xml:space="preserve"> о доставлении от 2</w:t>
      </w:r>
      <w:r w:rsidR="00160BA6">
        <w:rPr>
          <w:color w:val="000000"/>
          <w:sz w:val="28"/>
          <w:szCs w:val="28"/>
          <w:shd w:val="clear" w:color="auto" w:fill="FFFFFF"/>
        </w:rPr>
        <w:t>7</w:t>
      </w:r>
      <w:r w:rsidRPr="00B11C49" w:rsidR="00D56E12">
        <w:rPr>
          <w:color w:val="000000"/>
          <w:sz w:val="28"/>
          <w:szCs w:val="28"/>
          <w:shd w:val="clear" w:color="auto" w:fill="FFFFFF"/>
        </w:rPr>
        <w:t xml:space="preserve">.02.2017г. (л.д.6), </w:t>
      </w:r>
      <w:r w:rsidRPr="00B11C49" w:rsidR="00754E57">
        <w:rPr>
          <w:color w:val="000000"/>
          <w:sz w:val="28"/>
          <w:szCs w:val="28"/>
          <w:shd w:val="clear" w:color="auto" w:fill="FFFFFF"/>
        </w:rPr>
        <w:t xml:space="preserve">справкой об отсутствии у </w:t>
      </w:r>
      <w:r w:rsidR="00160BA6">
        <w:rPr>
          <w:color w:val="000000"/>
          <w:sz w:val="28"/>
          <w:szCs w:val="28"/>
          <w:shd w:val="clear" w:color="auto" w:fill="FFFFFF"/>
        </w:rPr>
        <w:t>Куртиняк</w:t>
      </w:r>
      <w:r w:rsidR="00EB179B">
        <w:rPr>
          <w:color w:val="000000"/>
          <w:sz w:val="28"/>
          <w:szCs w:val="28"/>
          <w:shd w:val="clear" w:color="auto" w:fill="FFFFFF"/>
        </w:rPr>
        <w:t>а</w:t>
      </w:r>
      <w:r w:rsidR="00160BA6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B11C49" w:rsidR="00754E57">
        <w:rPr>
          <w:color w:val="000000"/>
          <w:sz w:val="28"/>
          <w:szCs w:val="28"/>
          <w:shd w:val="clear" w:color="auto" w:fill="FFFFFF"/>
        </w:rPr>
        <w:t xml:space="preserve"> водительского удостоверения от 27.02.2017г. (л.д.1</w:t>
      </w:r>
      <w:r w:rsidR="00160BA6">
        <w:rPr>
          <w:color w:val="000000"/>
          <w:sz w:val="28"/>
          <w:szCs w:val="28"/>
          <w:shd w:val="clear" w:color="auto" w:fill="FFFFFF"/>
        </w:rPr>
        <w:t>1</w:t>
      </w:r>
      <w:r w:rsidRPr="00B11C49" w:rsidR="00754E57">
        <w:rPr>
          <w:color w:val="000000"/>
          <w:sz w:val="28"/>
          <w:szCs w:val="28"/>
          <w:shd w:val="clear" w:color="auto" w:fill="FFFFFF"/>
        </w:rPr>
        <w:t xml:space="preserve">), видеозаписью, приобщенной к материалам дела </w:t>
      </w:r>
      <w:r w:rsidRPr="00B11C49">
        <w:rPr>
          <w:color w:val="000000"/>
          <w:sz w:val="28"/>
          <w:szCs w:val="28"/>
          <w:shd w:val="clear" w:color="auto" w:fill="FFFFFF"/>
        </w:rPr>
        <w:t>(л.д.</w:t>
      </w:r>
      <w:r w:rsidRPr="00B11C49" w:rsidR="008F54E0">
        <w:rPr>
          <w:color w:val="000000"/>
          <w:sz w:val="28"/>
          <w:szCs w:val="28"/>
          <w:shd w:val="clear" w:color="auto" w:fill="FFFFFF"/>
        </w:rPr>
        <w:t>1</w:t>
      </w:r>
      <w:r w:rsidR="00160BA6">
        <w:rPr>
          <w:color w:val="000000"/>
          <w:sz w:val="28"/>
          <w:szCs w:val="28"/>
          <w:shd w:val="clear" w:color="auto" w:fill="FFFFFF"/>
        </w:rPr>
        <w:t>2</w:t>
      </w:r>
      <w:r w:rsidRPr="00B11C49" w:rsidR="005D15D1">
        <w:rPr>
          <w:color w:val="000000"/>
          <w:sz w:val="28"/>
          <w:szCs w:val="28"/>
          <w:shd w:val="clear" w:color="auto" w:fill="FFFFFF"/>
        </w:rPr>
        <w:t>)</w:t>
      </w:r>
      <w:r w:rsidR="00EB179B">
        <w:rPr>
          <w:color w:val="000000"/>
          <w:sz w:val="28"/>
          <w:szCs w:val="28"/>
          <w:shd w:val="clear" w:color="auto" w:fill="FFFFFF"/>
        </w:rPr>
        <w:t>,</w:t>
      </w:r>
      <w:r w:rsidRPr="00EB179B" w:rsidR="00EB179B">
        <w:rPr>
          <w:sz w:val="28"/>
          <w:szCs w:val="28"/>
        </w:rPr>
        <w:t xml:space="preserve"> </w:t>
      </w:r>
      <w:r w:rsidRPr="00FD5E5B" w:rsidR="00EB179B">
        <w:rPr>
          <w:sz w:val="28"/>
          <w:szCs w:val="28"/>
        </w:rPr>
        <w:t>фактически устными поя</w:t>
      </w:r>
      <w:r w:rsidR="00EB179B">
        <w:rPr>
          <w:sz w:val="28"/>
          <w:szCs w:val="28"/>
        </w:rPr>
        <w:t>снениями самого правонарушителя</w:t>
      </w:r>
      <w:r w:rsidR="000B52E3">
        <w:rPr>
          <w:color w:val="000000"/>
          <w:sz w:val="28"/>
          <w:szCs w:val="28"/>
          <w:shd w:val="clear" w:color="auto" w:fill="FFFFFF"/>
        </w:rPr>
        <w:t>, другими материалами дела.</w:t>
      </w:r>
    </w:p>
    <w:p w:rsidR="00B11C49" w:rsidRPr="00B11C49" w:rsidP="00595E28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B11C49">
        <w:rPr>
          <w:rFonts w:eastAsia="Calibri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B11C49" w:rsidRPr="00B11C49" w:rsidP="00595E28">
      <w:pPr>
        <w:ind w:right="-2" w:firstLine="567"/>
        <w:jc w:val="both"/>
        <w:rPr>
          <w:sz w:val="28"/>
          <w:szCs w:val="28"/>
        </w:rPr>
      </w:pPr>
      <w:r w:rsidRPr="00B11C49">
        <w:rPr>
          <w:rFonts w:eastAsia="Calibri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>
        <w:rPr>
          <w:sz w:val="28"/>
          <w:szCs w:val="28"/>
        </w:rPr>
        <w:t>Куртиняка</w:t>
      </w:r>
      <w:r>
        <w:rPr>
          <w:sz w:val="28"/>
          <w:szCs w:val="28"/>
        </w:rPr>
        <w:t xml:space="preserve"> А.А.</w:t>
      </w:r>
      <w:r w:rsidRPr="00B11C49">
        <w:rPr>
          <w:sz w:val="28"/>
          <w:szCs w:val="28"/>
        </w:rPr>
        <w:t xml:space="preserve"> </w:t>
      </w:r>
      <w:r w:rsidRPr="00FD5E5B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Обстоятельств, предусмотренных ч.2 ст. 3.9 КоАП РФ, исключающих применение административного </w:t>
      </w:r>
      <w:r w:rsidRPr="00FD5E5B">
        <w:rPr>
          <w:sz w:val="28"/>
          <w:szCs w:val="28"/>
        </w:rPr>
        <w:t>ареста</w:t>
      </w:r>
      <w:r w:rsidRPr="00FD5E5B">
        <w:rPr>
          <w:sz w:val="28"/>
          <w:szCs w:val="28"/>
        </w:rPr>
        <w:t xml:space="preserve"> к </w:t>
      </w:r>
      <w:r>
        <w:rPr>
          <w:sz w:val="28"/>
          <w:szCs w:val="28"/>
        </w:rPr>
        <w:t>Куртиняку</w:t>
      </w:r>
      <w:r>
        <w:rPr>
          <w:sz w:val="28"/>
          <w:szCs w:val="28"/>
        </w:rPr>
        <w:t xml:space="preserve"> А.А.</w:t>
      </w:r>
      <w:r w:rsidRPr="00FD5E5B">
        <w:rPr>
          <w:sz w:val="28"/>
          <w:szCs w:val="28"/>
        </w:rPr>
        <w:t>,  – судом не установлено.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По мнению суда, именно назначенное наказание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На основании изложенного, руководствуясь ч.2 ст.12.26, </w:t>
      </w:r>
      <w:r w:rsidRPr="00FD5E5B">
        <w:rPr>
          <w:sz w:val="28"/>
          <w:szCs w:val="28"/>
        </w:rPr>
        <w:t>ст.ст</w:t>
      </w:r>
      <w:r w:rsidRPr="00FD5E5B">
        <w:rPr>
          <w:sz w:val="28"/>
          <w:szCs w:val="28"/>
        </w:rPr>
        <w:t>., 4.1 – 4.3, 29.9, 29.10, 29.11, Кодекса Российской Федерации об административных правонарушениях, мировой судья –</w:t>
      </w:r>
    </w:p>
    <w:p w:rsidR="005D107C" w:rsidP="00595E28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A82996" w:rsidRPr="00B11C49" w:rsidP="00595E2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11C49">
        <w:rPr>
          <w:b/>
          <w:color w:val="000000"/>
          <w:sz w:val="28"/>
          <w:szCs w:val="28"/>
        </w:rPr>
        <w:t>ПОСТАНОВИЛ:</w:t>
      </w:r>
    </w:p>
    <w:p w:rsidR="00754E57" w:rsidRPr="00B11C49" w:rsidP="00595E28">
      <w:pPr>
        <w:pStyle w:val="NoSpacing"/>
        <w:ind w:right="-2" w:firstLine="540"/>
        <w:jc w:val="both"/>
        <w:rPr>
          <w:rStyle w:val="FontStyle17"/>
          <w:sz w:val="28"/>
          <w:szCs w:val="28"/>
          <w:u w:val="single"/>
        </w:rPr>
      </w:pPr>
      <w:r w:rsidRPr="00B11C49">
        <w:rPr>
          <w:sz w:val="28"/>
          <w:szCs w:val="28"/>
        </w:rPr>
        <w:t xml:space="preserve">Признать </w:t>
      </w:r>
      <w:r w:rsidR="005D107C">
        <w:rPr>
          <w:sz w:val="28"/>
          <w:szCs w:val="28"/>
        </w:rPr>
        <w:t>Куртиняк</w:t>
      </w:r>
      <w:r w:rsidR="00EB179B">
        <w:rPr>
          <w:sz w:val="28"/>
          <w:szCs w:val="28"/>
        </w:rPr>
        <w:t>а</w:t>
      </w:r>
      <w:r w:rsidR="005D107C">
        <w:rPr>
          <w:sz w:val="28"/>
          <w:szCs w:val="28"/>
        </w:rPr>
        <w:t xml:space="preserve"> Александра Алексеевича</w:t>
      </w:r>
      <w:r w:rsidRPr="00B11C49" w:rsidR="005D107C">
        <w:rPr>
          <w:sz w:val="28"/>
          <w:szCs w:val="28"/>
        </w:rPr>
        <w:t xml:space="preserve"> </w:t>
      </w:r>
      <w:r w:rsidRPr="00B11C49" w:rsidR="00A82996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B11C49" w:rsidR="00BE24FD">
        <w:rPr>
          <w:sz w:val="28"/>
          <w:szCs w:val="28"/>
        </w:rPr>
        <w:t>ч.</w:t>
      </w:r>
      <w:r w:rsidRPr="00B11C49">
        <w:rPr>
          <w:sz w:val="28"/>
          <w:szCs w:val="28"/>
        </w:rPr>
        <w:t>2</w:t>
      </w:r>
      <w:r w:rsidRPr="00B11C49" w:rsidR="00BE24FD">
        <w:rPr>
          <w:sz w:val="28"/>
          <w:szCs w:val="28"/>
        </w:rPr>
        <w:t xml:space="preserve"> ст.12.26</w:t>
      </w:r>
      <w:r w:rsidRPr="00B11C49" w:rsidR="00A82996">
        <w:rPr>
          <w:i/>
          <w:sz w:val="28"/>
          <w:szCs w:val="28"/>
        </w:rPr>
        <w:t xml:space="preserve"> </w:t>
      </w:r>
      <w:r w:rsidRPr="00B11C49" w:rsidR="00A82996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B11C49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B11C49">
        <w:rPr>
          <w:rStyle w:val="FontStyle17"/>
          <w:sz w:val="28"/>
          <w:szCs w:val="28"/>
          <w:u w:val="single"/>
        </w:rPr>
        <w:t xml:space="preserve"> </w:t>
      </w:r>
    </w:p>
    <w:p w:rsidR="00754E57" w:rsidRPr="00B11C49" w:rsidP="00595E28">
      <w:pPr>
        <w:ind w:right="-2" w:firstLine="540"/>
        <w:contextualSpacing/>
        <w:jc w:val="both"/>
        <w:rPr>
          <w:bCs/>
          <w:sz w:val="28"/>
          <w:szCs w:val="28"/>
        </w:rPr>
      </w:pPr>
      <w:r w:rsidRPr="00B11C49">
        <w:rPr>
          <w:bCs/>
          <w:sz w:val="28"/>
          <w:szCs w:val="28"/>
        </w:rPr>
        <w:t xml:space="preserve">Место отбывания наказания </w:t>
      </w:r>
      <w:r w:rsidR="005D107C">
        <w:rPr>
          <w:bCs/>
          <w:sz w:val="28"/>
          <w:szCs w:val="28"/>
        </w:rPr>
        <w:t>Куртиняк</w:t>
      </w:r>
      <w:r w:rsidR="00EB179B">
        <w:rPr>
          <w:bCs/>
          <w:sz w:val="28"/>
          <w:szCs w:val="28"/>
        </w:rPr>
        <w:t>а</w:t>
      </w:r>
      <w:r w:rsidR="005D107C">
        <w:rPr>
          <w:bCs/>
          <w:sz w:val="28"/>
          <w:szCs w:val="28"/>
        </w:rPr>
        <w:t xml:space="preserve"> А.А.</w:t>
      </w:r>
      <w:r w:rsidRPr="00B11C49">
        <w:rPr>
          <w:sz w:val="28"/>
          <w:szCs w:val="28"/>
        </w:rPr>
        <w:t>:</w:t>
      </w:r>
      <w:r w:rsidRPr="00B11C4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54E57" w:rsidRPr="00B11C49" w:rsidP="00595E28">
      <w:pPr>
        <w:ind w:right="-2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1C49">
        <w:rPr>
          <w:sz w:val="28"/>
          <w:szCs w:val="28"/>
        </w:rPr>
        <w:t xml:space="preserve">Срок наказания исчислять </w:t>
      </w:r>
      <w:r w:rsidRPr="00B11C49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 w:rsidR="005D107C">
        <w:rPr>
          <w:bCs/>
          <w:color w:val="000000"/>
          <w:sz w:val="28"/>
          <w:szCs w:val="28"/>
        </w:rPr>
        <w:t>Куртиняк</w:t>
      </w:r>
      <w:r w:rsidR="00EB179B">
        <w:rPr>
          <w:bCs/>
          <w:color w:val="000000"/>
          <w:sz w:val="28"/>
          <w:szCs w:val="28"/>
        </w:rPr>
        <w:t>а</w:t>
      </w:r>
      <w:r w:rsidR="005D107C">
        <w:rPr>
          <w:bCs/>
          <w:color w:val="000000"/>
          <w:sz w:val="28"/>
          <w:szCs w:val="28"/>
        </w:rPr>
        <w:t xml:space="preserve"> А.А.</w:t>
      </w:r>
      <w:r w:rsidRPr="00B11C49">
        <w:rPr>
          <w:bCs/>
          <w:color w:val="000000"/>
          <w:sz w:val="28"/>
          <w:szCs w:val="28"/>
        </w:rPr>
        <w:t xml:space="preserve"> </w:t>
      </w:r>
    </w:p>
    <w:p w:rsidR="00754E57" w:rsidP="00595E28">
      <w:pPr>
        <w:pStyle w:val="NoSpacing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B11C49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EB179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                      </w:t>
      </w:r>
    </w:p>
    <w:p w:rsidR="00EB179B" w:rsidRPr="00B11C49" w:rsidP="00595E28">
      <w:pPr>
        <w:pStyle w:val="NoSpacing"/>
        <w:ind w:right="-2"/>
        <w:jc w:val="both"/>
        <w:rPr>
          <w:color w:val="000000"/>
          <w:sz w:val="28"/>
          <w:szCs w:val="28"/>
          <w:shd w:val="clear" w:color="auto" w:fill="FFFFFF"/>
        </w:rPr>
      </w:pPr>
    </w:p>
    <w:p w:rsidR="004E0B2D" w:rsidRPr="00B11C49" w:rsidP="00595E28">
      <w:pPr>
        <w:ind w:right="-2"/>
        <w:jc w:val="both"/>
        <w:rPr>
          <w:b/>
          <w:sz w:val="28"/>
          <w:szCs w:val="28"/>
          <w:shd w:val="clear" w:color="auto" w:fill="FFFFFF"/>
        </w:rPr>
      </w:pPr>
      <w:r w:rsidRPr="00B11C49">
        <w:rPr>
          <w:sz w:val="28"/>
          <w:szCs w:val="28"/>
        </w:rPr>
        <w:t xml:space="preserve">Мировой судья                                                                           О.А. </w:t>
      </w:r>
      <w:r w:rsidRPr="00B11C49">
        <w:rPr>
          <w:sz w:val="28"/>
          <w:szCs w:val="28"/>
        </w:rPr>
        <w:t>Чепиль</w:t>
      </w:r>
      <w:r w:rsidRPr="00B11C49">
        <w:rPr>
          <w:sz w:val="28"/>
          <w:szCs w:val="28"/>
        </w:rPr>
        <w:t xml:space="preserve"> </w:t>
      </w:r>
      <w:r w:rsidRPr="00B11C49" w:rsidR="00A82996">
        <w:rPr>
          <w:sz w:val="28"/>
          <w:szCs w:val="28"/>
        </w:rPr>
        <w:br/>
      </w:r>
    </w:p>
    <w:sectPr w:rsidSect="00B50C5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6"/>
    <w:rsid w:val="00022276"/>
    <w:rsid w:val="00042E4C"/>
    <w:rsid w:val="0006399E"/>
    <w:rsid w:val="00076CCC"/>
    <w:rsid w:val="00082700"/>
    <w:rsid w:val="00083EAC"/>
    <w:rsid w:val="000914A3"/>
    <w:rsid w:val="00095809"/>
    <w:rsid w:val="000B52E3"/>
    <w:rsid w:val="00125004"/>
    <w:rsid w:val="00125524"/>
    <w:rsid w:val="00145266"/>
    <w:rsid w:val="00156E27"/>
    <w:rsid w:val="00160BA6"/>
    <w:rsid w:val="0017679A"/>
    <w:rsid w:val="0018558F"/>
    <w:rsid w:val="001A0B62"/>
    <w:rsid w:val="001B7111"/>
    <w:rsid w:val="001D2460"/>
    <w:rsid w:val="001E50AB"/>
    <w:rsid w:val="00212457"/>
    <w:rsid w:val="00245755"/>
    <w:rsid w:val="00253AEF"/>
    <w:rsid w:val="00253F71"/>
    <w:rsid w:val="00261B8C"/>
    <w:rsid w:val="00265A5F"/>
    <w:rsid w:val="00293D82"/>
    <w:rsid w:val="002A4EAA"/>
    <w:rsid w:val="002C68C0"/>
    <w:rsid w:val="00305C63"/>
    <w:rsid w:val="00315C61"/>
    <w:rsid w:val="003309D8"/>
    <w:rsid w:val="00332B13"/>
    <w:rsid w:val="00340E69"/>
    <w:rsid w:val="00357292"/>
    <w:rsid w:val="003671D3"/>
    <w:rsid w:val="003A51A6"/>
    <w:rsid w:val="003B4DB3"/>
    <w:rsid w:val="003F35F7"/>
    <w:rsid w:val="004058B9"/>
    <w:rsid w:val="0041785A"/>
    <w:rsid w:val="00425187"/>
    <w:rsid w:val="00426657"/>
    <w:rsid w:val="00435027"/>
    <w:rsid w:val="00437231"/>
    <w:rsid w:val="004442AE"/>
    <w:rsid w:val="00455156"/>
    <w:rsid w:val="004710D1"/>
    <w:rsid w:val="00476244"/>
    <w:rsid w:val="0047679D"/>
    <w:rsid w:val="0049452B"/>
    <w:rsid w:val="004C4AF7"/>
    <w:rsid w:val="004C654B"/>
    <w:rsid w:val="004D34BD"/>
    <w:rsid w:val="004E0B2D"/>
    <w:rsid w:val="0050030D"/>
    <w:rsid w:val="00507F41"/>
    <w:rsid w:val="005179EA"/>
    <w:rsid w:val="00517A0B"/>
    <w:rsid w:val="00535415"/>
    <w:rsid w:val="005640F5"/>
    <w:rsid w:val="00582835"/>
    <w:rsid w:val="00595E28"/>
    <w:rsid w:val="005A1FCB"/>
    <w:rsid w:val="005C6C91"/>
    <w:rsid w:val="005D107C"/>
    <w:rsid w:val="005D15D1"/>
    <w:rsid w:val="006A5068"/>
    <w:rsid w:val="006E20F7"/>
    <w:rsid w:val="006F32A5"/>
    <w:rsid w:val="007052F9"/>
    <w:rsid w:val="00736C32"/>
    <w:rsid w:val="00754E57"/>
    <w:rsid w:val="0076242D"/>
    <w:rsid w:val="007625A5"/>
    <w:rsid w:val="00775F84"/>
    <w:rsid w:val="007859F0"/>
    <w:rsid w:val="00786ADC"/>
    <w:rsid w:val="00794310"/>
    <w:rsid w:val="007A5C5B"/>
    <w:rsid w:val="007B47AA"/>
    <w:rsid w:val="007F14C8"/>
    <w:rsid w:val="00807D6E"/>
    <w:rsid w:val="00817134"/>
    <w:rsid w:val="00865F53"/>
    <w:rsid w:val="008848B6"/>
    <w:rsid w:val="008A7B93"/>
    <w:rsid w:val="008F54E0"/>
    <w:rsid w:val="009138CA"/>
    <w:rsid w:val="00973893"/>
    <w:rsid w:val="00975E06"/>
    <w:rsid w:val="00983020"/>
    <w:rsid w:val="009A1892"/>
    <w:rsid w:val="009C6B90"/>
    <w:rsid w:val="00A149A5"/>
    <w:rsid w:val="00A245C5"/>
    <w:rsid w:val="00A250CE"/>
    <w:rsid w:val="00A31D38"/>
    <w:rsid w:val="00A32E15"/>
    <w:rsid w:val="00A3646C"/>
    <w:rsid w:val="00A37A6C"/>
    <w:rsid w:val="00A70CB7"/>
    <w:rsid w:val="00A71719"/>
    <w:rsid w:val="00A72507"/>
    <w:rsid w:val="00A82996"/>
    <w:rsid w:val="00A97386"/>
    <w:rsid w:val="00AF112D"/>
    <w:rsid w:val="00AF2BB3"/>
    <w:rsid w:val="00B022B8"/>
    <w:rsid w:val="00B03433"/>
    <w:rsid w:val="00B11C49"/>
    <w:rsid w:val="00B244A7"/>
    <w:rsid w:val="00B3756E"/>
    <w:rsid w:val="00B50C54"/>
    <w:rsid w:val="00B60AF2"/>
    <w:rsid w:val="00B750AB"/>
    <w:rsid w:val="00B77BF4"/>
    <w:rsid w:val="00BB0977"/>
    <w:rsid w:val="00BC7F7B"/>
    <w:rsid w:val="00BD37CB"/>
    <w:rsid w:val="00BE24FD"/>
    <w:rsid w:val="00BE707B"/>
    <w:rsid w:val="00BF1C4E"/>
    <w:rsid w:val="00BF4F78"/>
    <w:rsid w:val="00C12D36"/>
    <w:rsid w:val="00C13D8E"/>
    <w:rsid w:val="00C24AF4"/>
    <w:rsid w:val="00C26BF1"/>
    <w:rsid w:val="00C26DC0"/>
    <w:rsid w:val="00C2722A"/>
    <w:rsid w:val="00C32B5D"/>
    <w:rsid w:val="00C825F5"/>
    <w:rsid w:val="00C831B2"/>
    <w:rsid w:val="00C84B3C"/>
    <w:rsid w:val="00C8575C"/>
    <w:rsid w:val="00CA1AF7"/>
    <w:rsid w:val="00CE0439"/>
    <w:rsid w:val="00D06DB8"/>
    <w:rsid w:val="00D241F9"/>
    <w:rsid w:val="00D32EB0"/>
    <w:rsid w:val="00D4477F"/>
    <w:rsid w:val="00D56E12"/>
    <w:rsid w:val="00D7722E"/>
    <w:rsid w:val="00D80735"/>
    <w:rsid w:val="00D877E7"/>
    <w:rsid w:val="00DA0341"/>
    <w:rsid w:val="00E268C8"/>
    <w:rsid w:val="00E32822"/>
    <w:rsid w:val="00E43349"/>
    <w:rsid w:val="00E44A5B"/>
    <w:rsid w:val="00E54F45"/>
    <w:rsid w:val="00E560EC"/>
    <w:rsid w:val="00E56E31"/>
    <w:rsid w:val="00E72C99"/>
    <w:rsid w:val="00E779A4"/>
    <w:rsid w:val="00E81D44"/>
    <w:rsid w:val="00E957E7"/>
    <w:rsid w:val="00E959C5"/>
    <w:rsid w:val="00EB0D1E"/>
    <w:rsid w:val="00EB179B"/>
    <w:rsid w:val="00EC5CB8"/>
    <w:rsid w:val="00EE07F2"/>
    <w:rsid w:val="00F40035"/>
    <w:rsid w:val="00F60E1C"/>
    <w:rsid w:val="00F627FD"/>
    <w:rsid w:val="00F709AA"/>
    <w:rsid w:val="00F82EA3"/>
    <w:rsid w:val="00F954B3"/>
    <w:rsid w:val="00FB1108"/>
    <w:rsid w:val="00FC1C66"/>
    <w:rsid w:val="00FD5E5B"/>
    <w:rsid w:val="00FE25D9"/>
    <w:rsid w:val="00FF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996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82996"/>
    <w:pPr>
      <w:ind w:firstLine="360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82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8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82996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uiPriority w:val="99"/>
    <w:rsid w:val="00A82996"/>
    <w:rPr>
      <w:rFonts w:ascii="Times New Roman" w:hAnsi="Times New Roman" w:cs="Times New Roman" w:hint="default"/>
    </w:rPr>
  </w:style>
  <w:style w:type="character" w:customStyle="1" w:styleId="FontStyle17">
    <w:name w:val="Font Style17"/>
    <w:uiPriority w:val="99"/>
    <w:rsid w:val="00FC1C66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848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48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D56E12"/>
    <w:rPr>
      <w:color w:val="106BBE"/>
    </w:rPr>
  </w:style>
  <w:style w:type="character" w:customStyle="1" w:styleId="hps">
    <w:name w:val="hps"/>
    <w:basedOn w:val="DefaultParagraphFont"/>
    <w:rsid w:val="0075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188D-4921-4A24-9C42-BCCE102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