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BC4A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70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C4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марта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B7F2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Мит</w:t>
      </w:r>
      <w:r w:rsidR="00437C7B">
        <w:rPr>
          <w:rFonts w:ascii="Times New Roman" w:hAnsi="Times New Roman" w:cs="Times New Roman"/>
          <w:sz w:val="28"/>
          <w:szCs w:val="28"/>
        </w:rPr>
        <w:t>рад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Бондарева Д.Л.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6"/>
          <w:szCs w:val="26"/>
        </w:rPr>
        <w:t>(данные изъяты</w:t>
      </w:r>
      <w:r>
        <w:rPr>
          <w:rFonts w:ascii="Times New Roman" w:hAnsi="Times New Roman"/>
          <w:sz w:val="26"/>
          <w:szCs w:val="26"/>
        </w:rPr>
        <w:t>),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 Д.Л.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B7F2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C16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Мит</w:t>
      </w:r>
      <w:r w:rsidR="00437C7B">
        <w:rPr>
          <w:rFonts w:ascii="Times New Roman" w:hAnsi="Times New Roman" w:cs="Times New Roman"/>
          <w:sz w:val="28"/>
          <w:szCs w:val="28"/>
        </w:rPr>
        <w:t>рад</w:t>
      </w:r>
      <w:r w:rsidR="000C16A8">
        <w:rPr>
          <w:rFonts w:ascii="Times New Roman" w:hAnsi="Times New Roman" w:cs="Times New Roman"/>
          <w:sz w:val="28"/>
          <w:szCs w:val="28"/>
        </w:rPr>
        <w:t>»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Мит</w:t>
      </w:r>
      <w:r w:rsidR="00437C7B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6"/>
          <w:szCs w:val="26"/>
        </w:rPr>
        <w:t>(данные изъяты),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4C0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B64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платежа за отчетный период код </w:t>
      </w:r>
      <w:r w:rsidR="007554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16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>
        <w:rPr>
          <w:rFonts w:ascii="Times New Roman" w:eastAsia="Times New Roman" w:hAnsi="Times New Roman" w:cs="Times New Roman"/>
          <w:sz w:val="28"/>
          <w:szCs w:val="28"/>
        </w:rPr>
        <w:t>, за филиал ООО «</w:t>
      </w:r>
      <w:r>
        <w:rPr>
          <w:rFonts w:ascii="Times New Roman" w:eastAsia="Times New Roman" w:hAnsi="Times New Roman" w:cs="Times New Roman"/>
          <w:sz w:val="28"/>
          <w:szCs w:val="28"/>
        </w:rPr>
        <w:t>Митр</w:t>
      </w:r>
      <w:r w:rsidR="00437C7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6"/>
          <w:szCs w:val="26"/>
        </w:rPr>
        <w:t>(данные изъяты</w:t>
      </w:r>
      <w:r>
        <w:rPr>
          <w:rFonts w:ascii="Times New Roman" w:hAnsi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нахождения: </w:t>
      </w:r>
      <w:r>
        <w:rPr>
          <w:rFonts w:ascii="Times New Roman" w:hAnsi="Times New Roman"/>
          <w:sz w:val="26"/>
          <w:szCs w:val="26"/>
        </w:rPr>
        <w:t>(данные изъяты),</w:t>
      </w:r>
    </w:p>
    <w:p w:rsidR="000A4E56" w:rsidP="000A4E56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 Бондарев Д.Л.</w:t>
      </w:r>
      <w:r>
        <w:rPr>
          <w:rFonts w:ascii="Times New Roman" w:hAnsi="Times New Roman" w:cs="Times New Roman"/>
          <w:sz w:val="28"/>
          <w:szCs w:val="28"/>
        </w:rPr>
        <w:t xml:space="preserve"> не явился, о дате, времени и месте рассмотрения дела извещен надлежащим образом, предоставил заявление о рассмотрении дела в его отсутствие, обстоятельства, изложенные в протоколе об административном правонарушении, не оспаривал, просил назначить минималь</w:t>
      </w:r>
      <w:r>
        <w:rPr>
          <w:rFonts w:ascii="Times New Roman" w:hAnsi="Times New Roman" w:cs="Times New Roman"/>
          <w:sz w:val="28"/>
          <w:szCs w:val="28"/>
        </w:rPr>
        <w:t xml:space="preserve">ное наказание. 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374836">
        <w:rPr>
          <w:rFonts w:ascii="Times New Roman" w:hAnsi="Times New Roman" w:cs="Times New Roman"/>
          <w:sz w:val="28"/>
          <w:szCs w:val="28"/>
        </w:rPr>
        <w:t>Бондарева Д.Л.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п. 2 ст. 285 Налогового кодекса РФ отчетными периодами по налогу признаются первый квартал, полугодие и девять месяцев календарного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7554C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 квартал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>
        <w:rPr>
          <w:rFonts w:ascii="Times New Roman" w:hAnsi="Times New Roman"/>
          <w:sz w:val="26"/>
          <w:szCs w:val="26"/>
        </w:rPr>
        <w:t>(данные изъяты),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7554C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 квартал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374836">
        <w:rPr>
          <w:rFonts w:ascii="Times New Roman" w:hAnsi="Times New Roman" w:eastAsiaTheme="minorHAnsi" w:cs="Times New Roman"/>
          <w:sz w:val="28"/>
          <w:szCs w:val="28"/>
          <w:lang w:eastAsia="en-US"/>
        </w:rPr>
        <w:t>Мит</w:t>
      </w:r>
      <w:r w:rsidR="00437C7B">
        <w:rPr>
          <w:rFonts w:ascii="Times New Roman" w:hAnsi="Times New Roman" w:eastAsiaTheme="minorHAnsi" w:cs="Times New Roman"/>
          <w:sz w:val="28"/>
          <w:szCs w:val="28"/>
          <w:lang w:eastAsia="en-US"/>
        </w:rPr>
        <w:t>рад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/>
          <w:sz w:val="26"/>
          <w:szCs w:val="26"/>
        </w:rPr>
        <w:t>(данные изъяты),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Временем совершения правонарушения является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374836">
        <w:rPr>
          <w:rFonts w:ascii="Times New Roman" w:hAnsi="Times New Roman" w:eastAsiaTheme="minorHAnsi" w:cs="Times New Roman"/>
          <w:sz w:val="28"/>
          <w:szCs w:val="28"/>
          <w:lang w:eastAsia="en-US"/>
        </w:rPr>
        <w:t>Мит</w:t>
      </w:r>
      <w:r w:rsidR="00437C7B">
        <w:rPr>
          <w:rFonts w:ascii="Times New Roman" w:hAnsi="Times New Roman" w:eastAsiaTheme="minorHAnsi" w:cs="Times New Roman"/>
          <w:sz w:val="28"/>
          <w:szCs w:val="28"/>
          <w:lang w:eastAsia="en-US"/>
        </w:rPr>
        <w:t>рад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374836">
        <w:rPr>
          <w:rFonts w:ascii="Times New Roman" w:eastAsia="Times New Roman" w:hAnsi="Times New Roman" w:cs="Times New Roman"/>
          <w:sz w:val="28"/>
          <w:szCs w:val="28"/>
        </w:rPr>
        <w:t>Бондарев Д.Л.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 xml:space="preserve">енной регистрации. Каждой записи присваивается государственный регистрационный номер, и для каждой записи </w:t>
      </w:r>
      <w:r w:rsidRPr="008E7557">
        <w:rPr>
          <w:rFonts w:ascii="Times New Roman" w:hAnsi="Times New Roman" w:cs="Times New Roman"/>
          <w:sz w:val="28"/>
          <w:szCs w:val="28"/>
        </w:rPr>
        <w:t>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CF7E8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Юридическим лицом не предостав</w:t>
      </w:r>
      <w:r>
        <w:rPr>
          <w:rFonts w:ascii="Times New Roman" w:hAnsi="Times New Roman" w:cs="Times New Roman"/>
          <w:sz w:val="28"/>
          <w:szCs w:val="28"/>
        </w:rPr>
        <w:t>лены документы о наличии должности главного бухгалтера.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CF7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Бондарев Д.Л.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Опровергающих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указанные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Бондарев Д.Л.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 КоА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CF7E87">
        <w:rPr>
          <w:rFonts w:ascii="Times New Roman" w:hAnsi="Times New Roman" w:eastAsiaTheme="minorHAnsi" w:cs="Times New Roman"/>
          <w:sz w:val="28"/>
          <w:szCs w:val="28"/>
          <w:lang w:eastAsia="en-US"/>
        </w:rPr>
        <w:t>Бондарева Д.Л.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8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4-15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об обнаружении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 от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7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8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копией решения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которого рассматриваются в порядке, установленном статьей 101 Налогового кодекса Российской Федерации) от </w:t>
      </w:r>
      <w:r>
        <w:rPr>
          <w:rFonts w:ascii="Times New Roman" w:hAnsi="Times New Roman"/>
          <w:sz w:val="26"/>
          <w:szCs w:val="26"/>
        </w:rPr>
        <w:t xml:space="preserve">(данные изъяты),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58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-2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производства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законные интересы </w:t>
      </w:r>
      <w:r w:rsidR="00CF7E87">
        <w:rPr>
          <w:rFonts w:ascii="Times New Roman" w:eastAsia="Times New Roman" w:hAnsi="Times New Roman" w:cs="Times New Roman"/>
          <w:sz w:val="28"/>
          <w:szCs w:val="28"/>
        </w:rPr>
        <w:t>Бондарева Д.Л.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лении протокола об административном правонарушении нарушены не были.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сборов, личность виновного, который работает </w:t>
      </w:r>
      <w:r w:rsidR="00AB7F2E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="005D5282">
        <w:rPr>
          <w:rFonts w:ascii="Times New Roman" w:hAnsi="Times New Roman" w:cs="Times New Roman"/>
          <w:sz w:val="28"/>
          <w:szCs w:val="28"/>
        </w:rPr>
        <w:t>«</w:t>
      </w:r>
      <w:r w:rsidR="00437C7B">
        <w:rPr>
          <w:rFonts w:ascii="Times New Roman" w:hAnsi="Times New Roman" w:cs="Times New Roman"/>
          <w:sz w:val="28"/>
          <w:szCs w:val="28"/>
        </w:rPr>
        <w:t>Митрад</w:t>
      </w:r>
      <w:r w:rsidR="00AB7F2E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>, его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Pr="000A4E5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A4E56" w:rsidR="002A7332">
        <w:rPr>
          <w:rFonts w:ascii="Times New Roman" w:hAnsi="Times New Roman" w:cs="Times New Roman"/>
          <w:sz w:val="28"/>
          <w:szCs w:val="28"/>
        </w:rPr>
        <w:t xml:space="preserve">наличие обстоятельства, смягчающего административную ответственность, в виде раскаяния лица, совершившего административное правонарушение, </w:t>
      </w:r>
      <w:r w:rsidRPr="000A4E56">
        <w:rPr>
          <w:rFonts w:ascii="Times New Roman" w:hAnsi="Times New Roman" w:cs="Times New Roman"/>
          <w:sz w:val="28"/>
          <w:szCs w:val="28"/>
        </w:rPr>
        <w:t>отсутств</w:t>
      </w:r>
      <w:r w:rsidRPr="000A4E56">
        <w:rPr>
          <w:rFonts w:ascii="Times New Roman" w:hAnsi="Times New Roman" w:cs="Times New Roman"/>
          <w:sz w:val="28"/>
          <w:szCs w:val="28"/>
        </w:rPr>
        <w:t>ие обстоятельств</w:t>
      </w:r>
      <w:r w:rsidRPr="000A4E56" w:rsidR="002A7332">
        <w:rPr>
          <w:rFonts w:ascii="Times New Roman" w:hAnsi="Times New Roman" w:cs="Times New Roman"/>
          <w:sz w:val="28"/>
          <w:szCs w:val="28"/>
        </w:rPr>
        <w:t>,</w:t>
      </w:r>
      <w:r w:rsidRPr="000A4E56">
        <w:rPr>
          <w:rFonts w:ascii="Times New Roman" w:hAnsi="Times New Roman" w:cs="Times New Roman"/>
          <w:sz w:val="28"/>
          <w:szCs w:val="28"/>
        </w:rPr>
        <w:t xml:space="preserve"> отягчающих его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</w:t>
      </w:r>
      <w:r w:rsidRPr="008E7557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</w:t>
      </w:r>
      <w:r w:rsidRPr="008E7557">
        <w:rPr>
          <w:rFonts w:ascii="Times New Roman" w:hAnsi="Times New Roman" w:cs="Times New Roman"/>
          <w:sz w:val="28"/>
          <w:szCs w:val="28"/>
        </w:rPr>
        <w:t>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</w:t>
      </w:r>
      <w:r w:rsidRPr="008E7557">
        <w:rPr>
          <w:rFonts w:ascii="Times New Roman" w:hAnsi="Times New Roman" w:cs="Times New Roman"/>
          <w:sz w:val="28"/>
          <w:szCs w:val="28"/>
        </w:rPr>
        <w:t>о и техногенного характера, а также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437C7B">
        <w:rPr>
          <w:rFonts w:ascii="Times New Roman" w:hAnsi="Times New Roman" w:cs="Times New Roman"/>
          <w:sz w:val="28"/>
          <w:szCs w:val="28"/>
        </w:rPr>
        <w:t>Бондарева Д.Л.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о налогах и сборах </w:t>
      </w:r>
      <w:r w:rsidRPr="008E7557">
        <w:rPr>
          <w:rFonts w:ascii="Times New Roman" w:hAnsi="Times New Roman" w:cs="Times New Roman"/>
          <w:sz w:val="28"/>
          <w:szCs w:val="28"/>
        </w:rPr>
        <w:t>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ает необходимым заменить </w:t>
      </w:r>
      <w:r w:rsidR="00697971">
        <w:rPr>
          <w:rFonts w:ascii="Times New Roman" w:hAnsi="Times New Roman" w:cs="Times New Roman"/>
          <w:sz w:val="28"/>
          <w:szCs w:val="28"/>
        </w:rPr>
        <w:t>Бондареву Д.Л.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>4.1.1, 29.9-29.11 Кодекса Российской Федерации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5282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0774E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Митрад</w:t>
      </w:r>
      <w:r w:rsidR="000774E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Бондарева Д.Л.</w:t>
      </w:r>
      <w:r w:rsidRPr="008E7557" w:rsidR="000774E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 w:rsidR="005D5282"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 w:rsidR="005D5282"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 Кодекса Рос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6A0D"/>
    <w:rsid w:val="000A4E56"/>
    <w:rsid w:val="000C16A8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78B7"/>
    <w:rsid w:val="00256E11"/>
    <w:rsid w:val="002A6162"/>
    <w:rsid w:val="002A7332"/>
    <w:rsid w:val="00304318"/>
    <w:rsid w:val="0030481D"/>
    <w:rsid w:val="00306BD7"/>
    <w:rsid w:val="00307C02"/>
    <w:rsid w:val="00314420"/>
    <w:rsid w:val="003201D5"/>
    <w:rsid w:val="00320816"/>
    <w:rsid w:val="00323553"/>
    <w:rsid w:val="003436F9"/>
    <w:rsid w:val="00366FC0"/>
    <w:rsid w:val="003677D7"/>
    <w:rsid w:val="00374836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37C7B"/>
    <w:rsid w:val="00445893"/>
    <w:rsid w:val="00454574"/>
    <w:rsid w:val="004830D5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74050"/>
    <w:rsid w:val="005923E4"/>
    <w:rsid w:val="005942AE"/>
    <w:rsid w:val="005A00B3"/>
    <w:rsid w:val="005A6F76"/>
    <w:rsid w:val="005B40B5"/>
    <w:rsid w:val="005B7519"/>
    <w:rsid w:val="005D5282"/>
    <w:rsid w:val="005E22CC"/>
    <w:rsid w:val="006247FF"/>
    <w:rsid w:val="006317B2"/>
    <w:rsid w:val="00643C40"/>
    <w:rsid w:val="006644C4"/>
    <w:rsid w:val="00697971"/>
    <w:rsid w:val="00705CE8"/>
    <w:rsid w:val="00705DEE"/>
    <w:rsid w:val="007114CB"/>
    <w:rsid w:val="007208E8"/>
    <w:rsid w:val="00725614"/>
    <w:rsid w:val="00734F6E"/>
    <w:rsid w:val="00744F52"/>
    <w:rsid w:val="007554C0"/>
    <w:rsid w:val="007670A2"/>
    <w:rsid w:val="007728D5"/>
    <w:rsid w:val="00772944"/>
    <w:rsid w:val="007B3104"/>
    <w:rsid w:val="007B566B"/>
    <w:rsid w:val="007E37E9"/>
    <w:rsid w:val="00840FCE"/>
    <w:rsid w:val="008445BC"/>
    <w:rsid w:val="008465E4"/>
    <w:rsid w:val="008747AE"/>
    <w:rsid w:val="00884314"/>
    <w:rsid w:val="008E7557"/>
    <w:rsid w:val="008F57C8"/>
    <w:rsid w:val="00936107"/>
    <w:rsid w:val="00945A1C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9E0D9E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4705E"/>
    <w:rsid w:val="00B61614"/>
    <w:rsid w:val="00B64530"/>
    <w:rsid w:val="00B73F0A"/>
    <w:rsid w:val="00BC4ACD"/>
    <w:rsid w:val="00C2595C"/>
    <w:rsid w:val="00C409A4"/>
    <w:rsid w:val="00C41D25"/>
    <w:rsid w:val="00C57E8C"/>
    <w:rsid w:val="00C63CA9"/>
    <w:rsid w:val="00C74ACF"/>
    <w:rsid w:val="00C84126"/>
    <w:rsid w:val="00C943A2"/>
    <w:rsid w:val="00CC71D8"/>
    <w:rsid w:val="00CD38EC"/>
    <w:rsid w:val="00CE5BF9"/>
    <w:rsid w:val="00CE6771"/>
    <w:rsid w:val="00CF7E87"/>
    <w:rsid w:val="00D44043"/>
    <w:rsid w:val="00D63C73"/>
    <w:rsid w:val="00DA4155"/>
    <w:rsid w:val="00DB4E3D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D0700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D06A-CEEC-4E7C-A2FE-E6E39295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