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2EA" w:rsidRPr="00EA4582" w:rsidP="00EA4582">
      <w:pPr>
        <w:spacing w:after="0" w:line="240" w:lineRule="auto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EA4582">
        <w:rPr>
          <w:rFonts w:ascii="Times New Roman" w:hAnsi="Times New Roman" w:cs="Times New Roman"/>
          <w:noProof/>
          <w:sz w:val="28"/>
          <w:szCs w:val="28"/>
        </w:rPr>
        <w:t xml:space="preserve">Дело №05-0097/16/2025 </w:t>
      </w:r>
    </w:p>
    <w:p w:rsidR="00E702EA" w:rsidRPr="00EA4582" w:rsidP="00EA4582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EA4582">
        <w:rPr>
          <w:rFonts w:ascii="Times New Roman" w:hAnsi="Times New Roman" w:cs="Times New Roman"/>
          <w:bCs/>
          <w:sz w:val="28"/>
          <w:szCs w:val="28"/>
        </w:rPr>
        <w:tab/>
      </w:r>
    </w:p>
    <w:p w:rsidR="00E702EA" w:rsidRPr="00EA4582" w:rsidP="00EA4582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58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E702EA" w:rsidRPr="00EA4582" w:rsidP="00EA4582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02EA" w:rsidRPr="00EA4582" w:rsidP="00EA4582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>3 марта 2025 года                                                          гор. Симферополь</w:t>
      </w:r>
    </w:p>
    <w:p w:rsidR="00E702EA" w:rsidRPr="00EA4582" w:rsidP="00EA4582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02EA" w:rsidRPr="00EA4582" w:rsidP="00EA45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</w:t>
      </w:r>
      <w:r w:rsidRPr="00EA4582">
        <w:rPr>
          <w:rFonts w:ascii="Times New Roman" w:hAnsi="Times New Roman" w:cs="Times New Roman"/>
          <w:sz w:val="28"/>
          <w:szCs w:val="28"/>
        </w:rPr>
        <w:t xml:space="preserve"> Симферополь) Республики Крым Ильгова К.Ю.,</w:t>
      </w:r>
      <w:r w:rsidRPr="00EA4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582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EA4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A458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                                 </w:t>
      </w:r>
      <w:r w:rsidRPr="00EA4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A458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</w:t>
      </w:r>
      <w:r w:rsidRPr="00EA4582">
        <w:rPr>
          <w:rFonts w:ascii="Times New Roman" w:hAnsi="Times New Roman" w:cs="Times New Roman"/>
          <w:sz w:val="28"/>
          <w:szCs w:val="28"/>
        </w:rPr>
        <w:t>и в отношении должностного лица:</w:t>
      </w:r>
    </w:p>
    <w:p w:rsidR="00E702EA" w:rsidRPr="00EA4582" w:rsidP="00EA45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02EA" w:rsidRPr="00EA4582" w:rsidP="00EA4582">
      <w:pPr>
        <w:spacing w:after="0" w:line="240" w:lineRule="auto"/>
        <w:ind w:left="2552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министра культуры Республики Крым Терещенко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702EA" w:rsidRPr="00EA4582" w:rsidP="00EA45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702EA" w:rsidRPr="00EA4582" w:rsidP="00EA45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D34D12" w:rsidRPr="00EA4582" w:rsidP="00EA45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D12" w:rsidRPr="00EA4582" w:rsidP="00EA4582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702EA" w:rsidRPr="00EA4582" w:rsidP="00EA458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4582">
        <w:rPr>
          <w:color w:val="000000" w:themeColor="text1"/>
          <w:sz w:val="28"/>
          <w:szCs w:val="28"/>
        </w:rPr>
        <w:t>Терещенко А.Н.</w:t>
      </w:r>
      <w:r w:rsidRPr="00EA4582" w:rsidR="00D34D12">
        <w:rPr>
          <w:sz w:val="28"/>
          <w:szCs w:val="28"/>
        </w:rPr>
        <w:t xml:space="preserve">, являясь </w:t>
      </w:r>
      <w:r w:rsidRPr="00EA4582">
        <w:rPr>
          <w:sz w:val="28"/>
          <w:szCs w:val="28"/>
        </w:rPr>
        <w:t xml:space="preserve">заместителем министра культуры Республики Крым, </w:t>
      </w:r>
      <w:r w:rsidRPr="00EA4582" w:rsidR="00D34D12">
        <w:rPr>
          <w:sz w:val="28"/>
          <w:szCs w:val="28"/>
        </w:rPr>
        <w:t xml:space="preserve">в  нарушение требований </w:t>
      </w:r>
      <w:r w:rsidRPr="00EA4582">
        <w:rPr>
          <w:sz w:val="28"/>
          <w:szCs w:val="28"/>
        </w:rPr>
        <w:t xml:space="preserve">ч. 3 ст. 8, ст. </w:t>
      </w:r>
      <w:r w:rsidRPr="00EA4582" w:rsidR="00D34D12">
        <w:rPr>
          <w:sz w:val="28"/>
          <w:szCs w:val="28"/>
        </w:rPr>
        <w:t xml:space="preserve">ст.10 Федерального закона от 02.05.2006 г. № 59-ФЗ «О порядке рассмотрения обращений граждан Российской Федерации» (далее - </w:t>
      </w:r>
      <w:r w:rsidRPr="00EA4582" w:rsidR="00D34D12">
        <w:rPr>
          <w:color w:val="000000" w:themeColor="text1"/>
          <w:sz w:val="28"/>
          <w:szCs w:val="28"/>
        </w:rPr>
        <w:t>Федеральный закон от 02.05.2006 № 59-ФЗ</w:t>
      </w:r>
      <w:r w:rsidRPr="00EA4582" w:rsidR="00D34D12">
        <w:rPr>
          <w:sz w:val="28"/>
          <w:szCs w:val="28"/>
        </w:rPr>
        <w:t>)</w:t>
      </w:r>
      <w:r w:rsidRPr="00EA4582" w:rsidR="000A03A6">
        <w:rPr>
          <w:sz w:val="28"/>
          <w:szCs w:val="28"/>
        </w:rPr>
        <w:t xml:space="preserve"> </w:t>
      </w:r>
      <w:r w:rsidRPr="00EA4582">
        <w:rPr>
          <w:sz w:val="28"/>
          <w:szCs w:val="28"/>
        </w:rPr>
        <w:t xml:space="preserve">не </w:t>
      </w:r>
      <w:r w:rsidRPr="00EA4582">
        <w:rPr>
          <w:sz w:val="28"/>
          <w:szCs w:val="28"/>
        </w:rPr>
        <w:t xml:space="preserve">направил обращение </w:t>
      </w:r>
      <w:r>
        <w:rPr>
          <w:sz w:val="28"/>
          <w:szCs w:val="28"/>
          <w:lang w:eastAsia="uk-UA"/>
        </w:rPr>
        <w:t>«данные изъяты»</w:t>
      </w:r>
      <w:r w:rsidRPr="00EA4582">
        <w:rPr>
          <w:sz w:val="28"/>
          <w:szCs w:val="28"/>
        </w:rPr>
        <w:t xml:space="preserve"> в надлежащий орган или должностному лицу, к чьей компетенции отнесены поставленные в обращении вопросы, не дал письменный</w:t>
      </w:r>
      <w:r w:rsidRPr="00EA4582">
        <w:rPr>
          <w:sz w:val="28"/>
          <w:szCs w:val="28"/>
        </w:rPr>
        <w:t xml:space="preserve"> ответ по обращению </w:t>
      </w:r>
      <w:r>
        <w:rPr>
          <w:sz w:val="28"/>
          <w:szCs w:val="28"/>
          <w:lang w:eastAsia="uk-UA"/>
        </w:rPr>
        <w:t>«данные изъяты»</w:t>
      </w:r>
      <w:r w:rsidRPr="00EA4582">
        <w:rPr>
          <w:sz w:val="28"/>
          <w:szCs w:val="28"/>
        </w:rPr>
        <w:t xml:space="preserve"> по существу поставленных в обращении вопросов, </w:t>
      </w:r>
      <w:r w:rsidRPr="00EA4582" w:rsidR="00D34D12">
        <w:rPr>
          <w:sz w:val="28"/>
          <w:szCs w:val="28"/>
        </w:rPr>
        <w:t>чем совершил правонарушение, предусмотренное ст. 5.59 КоАП РФ.</w:t>
      </w:r>
    </w:p>
    <w:p w:rsidR="00E702EA" w:rsidRPr="00EA4582" w:rsidP="00EA458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4582">
        <w:rPr>
          <w:sz w:val="28"/>
          <w:szCs w:val="28"/>
        </w:rPr>
        <w:t xml:space="preserve">Терещенко А.Н. в судебном заседании вину в совершении административного правонарушения не признал. Пояснил, что обращение, зарегистрированное </w:t>
      </w:r>
      <w:r>
        <w:rPr>
          <w:sz w:val="28"/>
          <w:szCs w:val="28"/>
          <w:lang w:eastAsia="uk-UA"/>
        </w:rPr>
        <w:t>«данные изъяты»</w:t>
      </w:r>
      <w:r w:rsidRPr="00EA4582">
        <w:rPr>
          <w:sz w:val="28"/>
          <w:szCs w:val="28"/>
        </w:rPr>
        <w:t>, в соответствии с ч. 1 ст. 11 59-ФЗ, не содер</w:t>
      </w:r>
      <w:r w:rsidRPr="00EA4582">
        <w:rPr>
          <w:sz w:val="28"/>
          <w:szCs w:val="28"/>
        </w:rPr>
        <w:t xml:space="preserve">жащее сведения о лице, подготавливающем, совершающем или </w:t>
      </w:r>
      <w:r w:rsidRPr="00EA4582">
        <w:rPr>
          <w:sz w:val="28"/>
          <w:szCs w:val="28"/>
        </w:rPr>
        <w:t>совершившим</w:t>
      </w:r>
      <w:r w:rsidRPr="00EA4582">
        <w:rPr>
          <w:sz w:val="28"/>
          <w:szCs w:val="28"/>
        </w:rPr>
        <w:t xml:space="preserve"> противоправное деяние, перенаправлени</w:t>
      </w:r>
      <w:r w:rsidR="00612A75">
        <w:rPr>
          <w:sz w:val="28"/>
          <w:szCs w:val="28"/>
        </w:rPr>
        <w:t>ю</w:t>
      </w:r>
      <w:r w:rsidRPr="00EA4582">
        <w:rPr>
          <w:sz w:val="28"/>
          <w:szCs w:val="28"/>
        </w:rPr>
        <w:t xml:space="preserve"> в государственный орган в соответствии с его компетенцией не осуществляется. Ответ на обращение, зарегистрированное в Министерстве </w:t>
      </w:r>
      <w:r>
        <w:rPr>
          <w:sz w:val="28"/>
          <w:szCs w:val="28"/>
          <w:lang w:eastAsia="uk-UA"/>
        </w:rPr>
        <w:t>«данные изъяты»</w:t>
      </w:r>
      <w:r w:rsidRPr="00EA4582">
        <w:rPr>
          <w:sz w:val="28"/>
          <w:szCs w:val="28"/>
        </w:rPr>
        <w:t xml:space="preserve">, </w:t>
      </w:r>
      <w:r w:rsidRPr="00EA4582" w:rsidR="000951AA">
        <w:rPr>
          <w:sz w:val="28"/>
          <w:szCs w:val="28"/>
        </w:rPr>
        <w:t xml:space="preserve">предоставлен в полном объеме. </w:t>
      </w:r>
      <w:r w:rsidRPr="00EA4582">
        <w:rPr>
          <w:sz w:val="28"/>
          <w:szCs w:val="28"/>
        </w:rPr>
        <w:t xml:space="preserve">   </w:t>
      </w:r>
    </w:p>
    <w:p w:rsidR="00D34D12" w:rsidRPr="00EA4582" w:rsidP="00EA4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Потерпевш</w:t>
      </w:r>
      <w:r w:rsidRPr="00EA4582" w:rsidR="00541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</w:t>
      </w:r>
      <w:r w:rsidRPr="00EA4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 w:rsidR="00541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4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Pr="00EA4582" w:rsidR="00541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EA4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A4582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</w:t>
      </w:r>
      <w:r w:rsidRPr="00EA4582" w:rsidR="00C37241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EA4582">
        <w:rPr>
          <w:rFonts w:ascii="Times New Roman" w:hAnsi="Times New Roman" w:cs="Times New Roman"/>
          <w:sz w:val="28"/>
          <w:szCs w:val="28"/>
        </w:rPr>
        <w:t xml:space="preserve"> телефонограммой</w:t>
      </w:r>
      <w:r w:rsidRPr="00EA4582" w:rsidR="00BA48C1">
        <w:rPr>
          <w:rFonts w:ascii="Times New Roman" w:hAnsi="Times New Roman" w:cs="Times New Roman"/>
          <w:sz w:val="28"/>
          <w:szCs w:val="28"/>
        </w:rPr>
        <w:t xml:space="preserve">, </w:t>
      </w:r>
      <w:r w:rsidRPr="00EA4582" w:rsidR="0054186F">
        <w:rPr>
          <w:rFonts w:ascii="Times New Roman" w:hAnsi="Times New Roman" w:cs="Times New Roman"/>
          <w:sz w:val="28"/>
          <w:szCs w:val="28"/>
        </w:rPr>
        <w:t>причины неявки суду не сообщил.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ст. 25.2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рассмотреть дело в отсутствие потерпевшего. </w:t>
      </w:r>
    </w:p>
    <w:p w:rsidR="00BA48C1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A4582" w:rsidR="0054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отдела управления прокуратуры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 постановление о возбуждении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административном правонарушении по ст. 5.59 КоАП РФ в отношении </w:t>
      </w:r>
      <w:r w:rsidRPr="00EA4582" w:rsidR="00541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А.Н.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суд привлечь данное лицо к административной ответственности, не возражал против замены наказания на основании </w:t>
      </w:r>
      <w:r w:rsidRPr="00EA4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4.1.1 Ко</w:t>
      </w:r>
      <w:r w:rsidRPr="00EA4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 РФ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предупреждение.  </w:t>
      </w:r>
    </w:p>
    <w:p w:rsidR="000A03A6" w:rsidP="000A03A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582">
        <w:rPr>
          <w:sz w:val="28"/>
          <w:szCs w:val="28"/>
        </w:rPr>
        <w:t xml:space="preserve">Выслушав </w:t>
      </w:r>
      <w:r w:rsidRPr="00EA4582" w:rsidR="0054186F">
        <w:rPr>
          <w:sz w:val="28"/>
          <w:szCs w:val="28"/>
        </w:rPr>
        <w:t xml:space="preserve">прокурора, Терещенко А.Н.,  </w:t>
      </w:r>
      <w:r w:rsidRPr="00EA4582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A4582" w:rsidR="0054186F">
        <w:rPr>
          <w:sz w:val="28"/>
          <w:szCs w:val="28"/>
        </w:rPr>
        <w:t>заместителем министра культуры Республики Крым Терещенко А.Н. с</w:t>
      </w:r>
      <w:r w:rsidRPr="00EA4582">
        <w:rPr>
          <w:sz w:val="28"/>
          <w:szCs w:val="28"/>
        </w:rPr>
        <w:t>овершено правона</w:t>
      </w:r>
      <w:r w:rsidRPr="00EA4582">
        <w:rPr>
          <w:sz w:val="28"/>
          <w:szCs w:val="28"/>
        </w:rPr>
        <w:t>рушение, предусмотренное ст. 5.59 КоАП РФ, исходя из следующего.</w:t>
      </w:r>
    </w:p>
    <w:p w:rsidR="000A03A6" w:rsidP="000A03A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582">
        <w:rPr>
          <w:sz w:val="28"/>
          <w:szCs w:val="2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</w:t>
      </w:r>
      <w:r w:rsidRPr="00EA4582">
        <w:rPr>
          <w:sz w:val="28"/>
          <w:szCs w:val="28"/>
        </w:rP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A03A6" w:rsidP="000A03A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582">
        <w:rPr>
          <w:sz w:val="28"/>
          <w:szCs w:val="28"/>
        </w:rPr>
        <w:t>Согласно статье 2.4 Кодекса Российской Федерации об администра</w:t>
      </w:r>
      <w:r w:rsidRPr="00EA4582">
        <w:rPr>
          <w:sz w:val="28"/>
          <w:szCs w:val="28"/>
        </w:rPr>
        <w:t>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0635" w:rsidRPr="00EA4582" w:rsidP="000A03A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582">
        <w:rPr>
          <w:sz w:val="28"/>
          <w:szCs w:val="28"/>
        </w:rPr>
        <w:t>В силу статьи 5.59 Кодекса Российс</w:t>
      </w:r>
      <w:r w:rsidRPr="00EA4582">
        <w:rPr>
          <w:sz w:val="28"/>
          <w:szCs w:val="28"/>
        </w:rPr>
        <w:t>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</w:t>
      </w:r>
      <w:r w:rsidRPr="00EA4582">
        <w:rPr>
          <w:sz w:val="28"/>
          <w:szCs w:val="28"/>
        </w:rPr>
        <w:t xml:space="preserve">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</w:t>
      </w:r>
      <w:r w:rsidRPr="00EA4582">
        <w:rPr>
          <w:sz w:val="28"/>
          <w:szCs w:val="28"/>
        </w:rPr>
        <w:t>ративного штрафа в размере от пяти тысяч до десяти тысяч рублей.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33 Конституции Российской Федерации, ст. 2 Федерального закона № 59-ФЗ от 02.05.2006 года «О порядке рассмотрения обращений граждан Российской Федерации» граждане имеют право обр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 и иные организации, на которые возложено осуществление публично значимых функций, и их должностным лицам.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 мая 2006 года № 59-ФЗ «О порядке рассмотрения обращений граждан Российской Федерации» установлен порядок рассмо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трения обращений граждан государственными органами, органами местного самоуправления и должностными лицами.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1 ст. 1 указанного выше Федерального закона настоящим Федеральным законом регулируются правоотношения, связанные с реализацией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и должностными лицами.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 мая 2006 года № 59-ФЗ "О порядке рассмотрения обращений граждан Российской Федерации" в ч. 2 ст. 1 регламентирует, что установленный данным Федеральным законом порядок рассмотрения обраще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90635" w:rsidRPr="00EA4582" w:rsidP="00EA458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4582">
        <w:rPr>
          <w:sz w:val="28"/>
          <w:szCs w:val="28"/>
        </w:rPr>
        <w:t xml:space="preserve">Согласно ч. 3 ст. 8 Федерального закона от </w:t>
      </w:r>
      <w:r w:rsidRPr="00EA4582">
        <w:rPr>
          <w:sz w:val="28"/>
          <w:szCs w:val="28"/>
        </w:rPr>
        <w:t>02.05.2006 № 59-ФЗ «О порядке рассмотрения обращений граждан Российской Федерации»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</w:t>
      </w:r>
      <w:r w:rsidRPr="00EA4582">
        <w:rPr>
          <w:sz w:val="28"/>
          <w:szCs w:val="28"/>
        </w:rPr>
        <w:t>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</w:t>
      </w:r>
      <w:r w:rsidRPr="00EA4582">
        <w:rPr>
          <w:sz w:val="28"/>
          <w:szCs w:val="28"/>
        </w:rPr>
        <w:t>ния, за исключением случая, указанного в части 4 статьи 11 настоящего Федерального закона.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10 Федерального закона от 02.05.2006 № 59-ФЗ «О порядке рассмотрения обращений граждан Российской Федерации» государственный орган, орган м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2) запрашивает, в том числе в электронной форме, необходи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или защиту нарушенных прав, свобод и законных интересов гражданина;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Ответ на обращение подписывается руководителем государственного органа или органа мес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самоуправления, должностным лицом либо уполномоченным на то лицом.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статьи 5 указанного Федерального закона при рассмотрении обращения государственным органом, органом местного самоуправления или должностным лицом гражданин имеет пра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получать письменный ответ по существу поставленных в обращении вопросов, за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34D12" w:rsidRPr="00EA4582" w:rsidP="00EA458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4582">
        <w:rPr>
          <w:sz w:val="28"/>
          <w:szCs w:val="28"/>
        </w:rPr>
        <w:t>Приведенные нормы обя</w:t>
      </w:r>
      <w:r w:rsidRPr="00EA4582">
        <w:rPr>
          <w:sz w:val="28"/>
          <w:szCs w:val="28"/>
        </w:rPr>
        <w:t>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</w:t>
      </w:r>
      <w:r w:rsidRPr="00EA4582" w:rsidR="00A90635">
        <w:rPr>
          <w:sz w:val="28"/>
          <w:szCs w:val="28"/>
        </w:rPr>
        <w:t>, а также обеспечить направление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если письменное обращение содержит вопросы, решение которых не входит в компетенцию данных государственного органа, органа местного самоуправления или должностного лица</w:t>
      </w:r>
      <w:r w:rsidRPr="00EA4582">
        <w:rPr>
          <w:sz w:val="28"/>
          <w:szCs w:val="28"/>
        </w:rPr>
        <w:t>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 указанного Федерального закона письменное обращение, пост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C5AA7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2.4 КоАП РФ установлено, что административной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E1A9C" w:rsidRPr="00EA4582" w:rsidP="00EA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в министерстве культуры Республики </w:t>
      </w:r>
      <w:r w:rsidRPr="00EA4582">
        <w:rPr>
          <w:rFonts w:ascii="Times New Roman" w:hAnsi="Times New Roman" w:cs="Times New Roman"/>
          <w:sz w:val="28"/>
          <w:szCs w:val="28"/>
        </w:rPr>
        <w:t xml:space="preserve">Крым зарегистрированы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hAnsi="Times New Roman" w:cs="Times New Roman"/>
          <w:sz w:val="28"/>
          <w:szCs w:val="28"/>
        </w:rPr>
        <w:t xml:space="preserve"> по вопросу правомерности действий должностных лиц подведомственного Министерству учреждения, </w:t>
      </w:r>
      <w:r w:rsidRPr="00EA4582">
        <w:rPr>
          <w:rFonts w:ascii="Times New Roman" w:hAnsi="Times New Roman" w:cs="Times New Roman"/>
          <w:sz w:val="28"/>
          <w:szCs w:val="28"/>
        </w:rPr>
        <w:t>от</w:t>
      </w:r>
      <w:r w:rsidRPr="00EA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4582">
        <w:rPr>
          <w:rFonts w:ascii="Times New Roman" w:hAnsi="Times New Roman" w:cs="Times New Roman"/>
          <w:sz w:val="28"/>
          <w:szCs w:val="28"/>
        </w:rPr>
        <w:t>по вопросу разъяснения полномочий Министерства.</w:t>
      </w:r>
    </w:p>
    <w:p w:rsidR="00DE1A9C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hAnsi="Times New Roman" w:cs="Times New Roman"/>
          <w:sz w:val="28"/>
          <w:szCs w:val="28"/>
        </w:rPr>
        <w:t>О</w:t>
      </w:r>
      <w:r w:rsidRPr="00EA4582"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Pr="00EA4582">
        <w:rPr>
          <w:rFonts w:ascii="Times New Roman" w:hAnsi="Times New Roman" w:cs="Times New Roman"/>
          <w:sz w:val="28"/>
          <w:szCs w:val="28"/>
        </w:rPr>
        <w:t>от</w:t>
      </w:r>
      <w:r w:rsidRPr="00EA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изъяты»</w:t>
      </w:r>
      <w:r w:rsidRPr="00EA4582">
        <w:rPr>
          <w:rFonts w:ascii="Times New Roman" w:hAnsi="Times New Roman" w:cs="Times New Roman"/>
          <w:sz w:val="28"/>
          <w:szCs w:val="28"/>
        </w:rPr>
        <w:t xml:space="preserve"> по вопросу правомерности действий должностных лиц подведомственного Министерству учреждения в нарушение ч. 3 ст. 8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«О порядке рассмотрения обращений граждан Российской Фед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 в надлежащий орган или должностному лицу, к чьей компетенции отнесены поставленные вопросы, не направлено.</w:t>
      </w:r>
    </w:p>
    <w:p w:rsidR="00DE1A9C" w:rsidRPr="00EA4582" w:rsidP="00EA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4582">
        <w:rPr>
          <w:rFonts w:ascii="Times New Roman" w:hAnsi="Times New Roman" w:cs="Times New Roman"/>
          <w:sz w:val="28"/>
          <w:szCs w:val="28"/>
        </w:rPr>
        <w:t>по вопросу разъяснения полномочий Министерства ответ на поставленный вопрос не содержит.</w:t>
      </w:r>
    </w:p>
    <w:p w:rsidR="00DE1A9C" w:rsidRPr="00EA4582" w:rsidP="00EA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ответов на указанные обращения, является Терещенко А.Н.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подлежит должностное лицо в случае совершения им административного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в связи с неисполнением либо ненадлежащим исполнением своих служебных обязанностей.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должностным лицом в настоящем Кодексе следует понимать лицо, постоянно, временн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EA4582" w:rsidR="00A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4582" w:rsidR="00616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А.Н.</w:t>
      </w:r>
      <w:r w:rsidRPr="00EA4582" w:rsidR="00E25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должностное лицо</w:t>
      </w:r>
      <w:r w:rsidRPr="00EA4582" w:rsidR="0012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82" w:rsidR="00804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82" w:rsidR="006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культуры Республики Крым,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</w:t>
      </w:r>
      <w:r w:rsidRPr="00EA4582" w:rsidR="00A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EA4582" w:rsidR="006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8, п. 4 ч. 1 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10 ФЗ от 02 мая 2006 года № 59-ФЗ «О порядке рассмотрения обращений граждан Российской Федерации».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нарушении, мировой судья приходит к выводу, что должностное лицо </w:t>
      </w:r>
      <w:r w:rsidRPr="00EA4582" w:rsidR="00E25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6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культуры Республики Крым</w:t>
      </w:r>
      <w:r w:rsidRPr="00EA4582" w:rsidR="0061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Терещенко А.Н.</w:t>
      </w:r>
      <w:r w:rsidRPr="00EA4582" w:rsidR="00E25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EA4582" w:rsidR="00A97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 5.59 КоАП РФ.</w:t>
      </w:r>
    </w:p>
    <w:p w:rsidR="002A32F0" w:rsidRPr="00EA4582" w:rsidP="00EA458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4582">
        <w:rPr>
          <w:sz w:val="28"/>
          <w:szCs w:val="28"/>
        </w:rPr>
        <w:t xml:space="preserve">Доводы Терещенко А.Н. о том, что обращение от </w:t>
      </w:r>
      <w:r>
        <w:rPr>
          <w:sz w:val="28"/>
          <w:szCs w:val="28"/>
          <w:lang w:eastAsia="uk-UA"/>
        </w:rPr>
        <w:t>«данные изъяты»</w:t>
      </w:r>
      <w:r w:rsidRPr="00EA4582">
        <w:rPr>
          <w:sz w:val="28"/>
          <w:szCs w:val="28"/>
        </w:rPr>
        <w:t xml:space="preserve"> по вопросу правомерности действий должностных лиц подведомственного Министерству учреждения</w:t>
      </w:r>
      <w:r w:rsidRPr="00EA4582" w:rsidR="00270663">
        <w:rPr>
          <w:sz w:val="28"/>
          <w:szCs w:val="28"/>
        </w:rPr>
        <w:t>,</w:t>
      </w:r>
      <w:r w:rsidRPr="00EA4582">
        <w:rPr>
          <w:sz w:val="28"/>
          <w:szCs w:val="28"/>
        </w:rPr>
        <w:t xml:space="preserve"> в соответствии с ч. 1 ст. 11 59-ФЗ не содержащее сведения о лице, подготавливающем, совершающем или совершившим противоправное деяние, перенаправлению </w:t>
      </w:r>
      <w:r w:rsidRPr="00EA4582">
        <w:rPr>
          <w:sz w:val="28"/>
          <w:szCs w:val="28"/>
        </w:rPr>
        <w:t>в государственный орган в соответствии с его компетенцией не подлежало, мировой судья не принимает во внимание, поскольку в случае, если</w:t>
      </w:r>
      <w:r w:rsidRPr="00EA4582">
        <w:rPr>
          <w:sz w:val="28"/>
          <w:szCs w:val="28"/>
        </w:rPr>
        <w:t xml:space="preserve"> </w:t>
      </w:r>
      <w:r w:rsidRPr="00EA4582">
        <w:rPr>
          <w:sz w:val="28"/>
          <w:szCs w:val="28"/>
        </w:rPr>
        <w:t>в письменном обращении не указаны фамилия гражданина, направившего обращение, или почтовый адрес, по которому должен бы</w:t>
      </w:r>
      <w:r w:rsidRPr="00EA4582">
        <w:rPr>
          <w:sz w:val="28"/>
          <w:szCs w:val="28"/>
        </w:rPr>
        <w:t xml:space="preserve">ть направлен ответ, ответ на обращение не дается, а обращение </w:t>
      </w:r>
      <w:r>
        <w:rPr>
          <w:sz w:val="28"/>
          <w:szCs w:val="28"/>
          <w:lang w:eastAsia="uk-UA"/>
        </w:rPr>
        <w:t>«данные изъяты»</w:t>
      </w:r>
      <w:r w:rsidRPr="00EA4582">
        <w:rPr>
          <w:sz w:val="28"/>
          <w:szCs w:val="28"/>
        </w:rPr>
        <w:t xml:space="preserve"> было зарегистрировано и ответ на него был предоставлен, то, в соответствии с положениями указанной статьи, обращение подлежало направлению в государственный орган в соответствии с </w:t>
      </w:r>
      <w:r w:rsidRPr="00EA4582">
        <w:rPr>
          <w:sz w:val="28"/>
          <w:szCs w:val="28"/>
        </w:rPr>
        <w:t>его компетенцией.</w:t>
      </w:r>
    </w:p>
    <w:p w:rsidR="00946FFC" w:rsidRPr="00EA4582" w:rsidP="00EA458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4582">
        <w:rPr>
          <w:sz w:val="28"/>
          <w:szCs w:val="28"/>
        </w:rPr>
        <w:t xml:space="preserve">Кроме того, мировой судья не может согласиться с тем, что ответ на обращение, зарегистрированное в Министерстве </w:t>
      </w:r>
      <w:r>
        <w:rPr>
          <w:sz w:val="28"/>
          <w:szCs w:val="28"/>
          <w:lang w:eastAsia="uk-UA"/>
        </w:rPr>
        <w:t>«данные изъяты»</w:t>
      </w:r>
      <w:r w:rsidRPr="00EA4582">
        <w:rPr>
          <w:sz w:val="28"/>
          <w:szCs w:val="28"/>
        </w:rPr>
        <w:t>, предоставлен в полном объеме. Так, в ответе не указана испрашиваемая заявителем информация -  по к</w:t>
      </w:r>
      <w:r w:rsidRPr="00EA4582">
        <w:rPr>
          <w:sz w:val="28"/>
          <w:szCs w:val="28"/>
        </w:rPr>
        <w:t xml:space="preserve">акой причине обращение заявителя не было направлено в соответствующий орган или должностному лицу, в компетенцию которых входит решение поставленных в обращении вопросов, а указана ссылка на части 6,7 статьи 8 59-ФЗ, которая предписывает возвратить жалобу </w:t>
      </w:r>
      <w:r w:rsidRPr="00EA4582">
        <w:rPr>
          <w:sz w:val="28"/>
          <w:szCs w:val="28"/>
        </w:rPr>
        <w:t>гражданину с разъяснением его права обжаловать соответствующие решение или действие (бездействие) в установленном порядке в суд, если в соответствии с запретом, предусмотренным частью 6 настоящей статьи, невозможно направление жалобы на рассмотрение в госу</w:t>
      </w:r>
      <w:r w:rsidRPr="00EA4582">
        <w:rPr>
          <w:sz w:val="28"/>
          <w:szCs w:val="28"/>
        </w:rPr>
        <w:t xml:space="preserve">дарственный орган, орган местного самоуправления или должностному лицу, в компетенцию которых входит решение поставленных в </w:t>
      </w:r>
      <w:r w:rsidRPr="00EA4582">
        <w:rPr>
          <w:sz w:val="28"/>
          <w:szCs w:val="28"/>
        </w:rPr>
        <w:t xml:space="preserve">обращении вопросов. При этом, </w:t>
      </w:r>
      <w:r w:rsidR="00612A75">
        <w:rPr>
          <w:sz w:val="28"/>
          <w:szCs w:val="28"/>
        </w:rPr>
        <w:t xml:space="preserve">во исполнение ст. 8 59-ФЗ </w:t>
      </w:r>
      <w:r w:rsidRPr="00EA4582">
        <w:rPr>
          <w:sz w:val="28"/>
          <w:szCs w:val="28"/>
        </w:rPr>
        <w:t>жалоба заявителя возвращена</w:t>
      </w:r>
      <w:r w:rsidR="00612A75">
        <w:rPr>
          <w:sz w:val="28"/>
          <w:szCs w:val="28"/>
        </w:rPr>
        <w:t xml:space="preserve"> ему не была</w:t>
      </w:r>
      <w:r w:rsidRPr="00EA4582">
        <w:rPr>
          <w:sz w:val="28"/>
          <w:szCs w:val="28"/>
        </w:rPr>
        <w:t>.</w:t>
      </w:r>
    </w:p>
    <w:p w:rsidR="006863FF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 культуры Республики Крым</w:t>
      </w:r>
      <w:r w:rsidRPr="00EA4582" w:rsidR="005D0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Терещенко А.Н. </w:t>
      </w:r>
      <w:r w:rsidRPr="00EA4582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постановлении о возбуждении дела об административном</w:t>
      </w:r>
      <w:r w:rsidRPr="00EA4582" w:rsidR="004B0856">
        <w:rPr>
          <w:rFonts w:ascii="Times New Roman" w:hAnsi="Times New Roman" w:cs="Times New Roman"/>
          <w:sz w:val="28"/>
          <w:szCs w:val="28"/>
        </w:rPr>
        <w:t xml:space="preserve"> </w:t>
      </w:r>
      <w:r w:rsidRPr="00EA4582">
        <w:rPr>
          <w:rFonts w:ascii="Times New Roman" w:hAnsi="Times New Roman" w:cs="Times New Roman"/>
          <w:sz w:val="28"/>
          <w:szCs w:val="28"/>
        </w:rPr>
        <w:t>правонарушении,</w:t>
      </w:r>
      <w:r w:rsidRPr="00EA4582" w:rsidR="004B0856">
        <w:rPr>
          <w:rFonts w:ascii="Times New Roman" w:hAnsi="Times New Roman" w:cs="Times New Roman"/>
          <w:sz w:val="28"/>
          <w:szCs w:val="28"/>
        </w:rPr>
        <w:t xml:space="preserve"> </w:t>
      </w:r>
      <w:r w:rsidRPr="00EA4582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EA4582" w:rsidR="00A97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0817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 w:rsidR="0008175F">
        <w:rPr>
          <w:rFonts w:ascii="Times New Roman" w:eastAsia="Times New Roman" w:hAnsi="Times New Roman" w:cs="Times New Roman"/>
          <w:sz w:val="28"/>
          <w:szCs w:val="28"/>
        </w:rPr>
        <w:t xml:space="preserve"> (л.д.1-4), копией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. 5-8), копией обращения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. 9), копией ответа от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. 10-11), копией обращения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. 12), копией ответа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. 13-14), копией приказа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(л.д. 15-16), копией распоряжения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5D07A8">
        <w:rPr>
          <w:rFonts w:ascii="Times New Roman" w:eastAsia="Times New Roman" w:hAnsi="Times New Roman" w:cs="Times New Roman"/>
          <w:sz w:val="28"/>
          <w:szCs w:val="28"/>
        </w:rPr>
        <w:t xml:space="preserve">. 17), </w:t>
      </w:r>
      <w:r w:rsidRPr="00EA4582" w:rsidR="00477599">
        <w:rPr>
          <w:rFonts w:ascii="Times New Roman" w:eastAsia="Times New Roman" w:hAnsi="Times New Roman" w:cs="Times New Roman"/>
          <w:sz w:val="28"/>
          <w:szCs w:val="28"/>
        </w:rPr>
        <w:t xml:space="preserve">копией должностного регламента (л.д. 20-30), копией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47759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4582" w:rsidR="0047759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477599">
        <w:rPr>
          <w:rFonts w:ascii="Times New Roman" w:eastAsia="Times New Roman" w:hAnsi="Times New Roman" w:cs="Times New Roman"/>
          <w:sz w:val="28"/>
          <w:szCs w:val="28"/>
        </w:rPr>
        <w:t>. 42)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 xml:space="preserve">, копией приказа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 xml:space="preserve">. 59-67), 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>иными материалами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>дела.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34D12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</w:t>
      </w:r>
      <w:r w:rsidRPr="00EA4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разрешения дела, в постановлении отражены.</w:t>
      </w:r>
    </w:p>
    <w:p w:rsidR="00D34D12" w:rsidRPr="00EA4582" w:rsidP="00EA45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34D12" w:rsidRPr="00EA4582" w:rsidP="00EA45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правонарушителя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>, и о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отягчающих ответственность правонарушителя,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судом не усматривается.</w:t>
      </w:r>
    </w:p>
    <w:p w:rsidR="00AD57B1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имым назначить</w:t>
      </w:r>
      <w:r w:rsidRPr="00EA4582" w:rsidR="008E7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министра культуры Республики Крым</w:t>
      </w:r>
      <w:r w:rsidRPr="00EA4582" w:rsidR="0005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Терещенко А.Н</w:t>
      </w:r>
      <w:r w:rsidRPr="00EA4582" w:rsidR="008E7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штрафа,</w:t>
      </w:r>
      <w:r w:rsidRPr="00EA4582">
        <w:rPr>
          <w:rFonts w:ascii="Times New Roman" w:hAnsi="Times New Roman" w:cs="Times New Roman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7B1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наличии обстоятельств,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AD57B1" w:rsidRPr="00EA4582" w:rsidP="00EA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582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</w:t>
      </w:r>
      <w:r w:rsidRPr="00EA4582">
        <w:rPr>
          <w:rFonts w:ascii="Times New Roman" w:eastAsia="Calibri" w:hAnsi="Times New Roman" w:cs="Times New Roman"/>
          <w:sz w:val="28"/>
          <w:szCs w:val="28"/>
        </w:rPr>
        <w:t xml:space="preserve">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 w:rsidRPr="00EA4582">
        <w:rPr>
          <w:rFonts w:ascii="Times New Roman" w:eastAsia="Calibri" w:hAnsi="Times New Roman" w:cs="Times New Roman"/>
          <w:sz w:val="28"/>
          <w:szCs w:val="28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D57B1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 и подтверждается материалами дела, что данное административное правонарушение 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министра культуры Республики Крым</w:t>
      </w:r>
      <w:r w:rsidRPr="00EA4582" w:rsidR="0005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Терещенко А.Н</w:t>
      </w:r>
      <w:r w:rsidRPr="00EA4582" w:rsidR="008E7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4582" w:rsidR="008E7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совершено впервые, совершенное </w:t>
      </w:r>
      <w:r w:rsidRPr="00EA4582">
        <w:rPr>
          <w:rFonts w:ascii="Times New Roman" w:hAnsi="Times New Roman" w:cs="Times New Roman"/>
          <w:sz w:val="28"/>
          <w:szCs w:val="28"/>
        </w:rPr>
        <w:t xml:space="preserve">указанным должностным лицом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правонарушение не повлекло причинение в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ычайных ситуаций природного и техногенного характера и имущественного ущерба.</w:t>
      </w:r>
    </w:p>
    <w:p w:rsidR="00AD57B1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а также принимая во внимание характер совершенного правонарушения, имущественное и финансовое положение лица, 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>отсутствие с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мягчающих и отягчающих ответственно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сть обстоятельств, мировой судья</w:t>
      </w:r>
      <w:r w:rsidRPr="00EA4582" w:rsidR="00056D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ст. 5.59 КоАП на предупреждение.</w:t>
      </w:r>
    </w:p>
    <w:p w:rsidR="00AC7E5F" w:rsidRPr="00EA4582" w:rsidP="00EA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>Руковод</w:t>
      </w:r>
      <w:r w:rsidRPr="00EA4582">
        <w:rPr>
          <w:rFonts w:ascii="Times New Roman" w:hAnsi="Times New Roman" w:cs="Times New Roman"/>
          <w:sz w:val="28"/>
          <w:szCs w:val="28"/>
        </w:rPr>
        <w:t xml:space="preserve">ствуясь </w:t>
      </w:r>
      <w:r w:rsidRPr="00EA4582" w:rsidR="00AD57B1">
        <w:rPr>
          <w:rFonts w:ascii="Times New Roman" w:hAnsi="Times New Roman" w:cs="Times New Roman"/>
          <w:sz w:val="28"/>
          <w:szCs w:val="28"/>
        </w:rPr>
        <w:t xml:space="preserve">ст. 4.1.1, </w:t>
      </w:r>
      <w:r w:rsidRPr="00EA4582">
        <w:rPr>
          <w:rFonts w:ascii="Times New Roman" w:hAnsi="Times New Roman" w:cs="Times New Roman"/>
          <w:sz w:val="28"/>
          <w:szCs w:val="28"/>
        </w:rPr>
        <w:t>ст.5.59, ст.ст. 29.9, 29.10, 29.11 Кодекса Российской Федерации об административных</w:t>
      </w:r>
      <w:r w:rsidRPr="00EA4582" w:rsidR="00AD57B1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  <w:r w:rsidRPr="00EA4582">
        <w:rPr>
          <w:rFonts w:ascii="Times New Roman" w:hAnsi="Times New Roman" w:cs="Times New Roman"/>
          <w:sz w:val="28"/>
          <w:szCs w:val="28"/>
        </w:rPr>
        <w:t>–</w:t>
      </w:r>
    </w:p>
    <w:p w:rsidR="00D34D12" w:rsidRPr="00EA4582" w:rsidP="00EA4582">
      <w:pPr>
        <w:pStyle w:val="NoSpacing"/>
        <w:ind w:right="-2" w:firstLine="567"/>
        <w:jc w:val="center"/>
        <w:rPr>
          <w:b/>
          <w:sz w:val="28"/>
          <w:szCs w:val="28"/>
        </w:rPr>
      </w:pPr>
      <w:r w:rsidRPr="00EA4582">
        <w:rPr>
          <w:b/>
          <w:sz w:val="28"/>
          <w:szCs w:val="28"/>
        </w:rPr>
        <w:t>ПОСТАНОВИЛ:</w:t>
      </w:r>
    </w:p>
    <w:p w:rsidR="00612A75" w:rsidP="00EA45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02EA" w:rsidRPr="00EA4582" w:rsidP="00EA45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>Признать з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аместителя министра культуры Республики Крым Терещенко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r w:rsidRPr="00EA458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</w:t>
      </w:r>
      <w:r w:rsidRPr="00EA4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ей.  </w:t>
      </w:r>
    </w:p>
    <w:p w:rsidR="00E702EA" w:rsidRPr="00EA4582" w:rsidP="00EA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E702EA" w:rsidRPr="00EA4582" w:rsidP="00EA4582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8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 xml:space="preserve">ебного участка №16 Центрального судебного района г. Симферополь (Центральный район </w:t>
      </w:r>
      <w:r w:rsidRPr="00EA4582">
        <w:rPr>
          <w:rFonts w:ascii="Times New Roman" w:eastAsia="Times New Roman" w:hAnsi="Times New Roman" w:cs="Times New Roman"/>
          <w:sz w:val="28"/>
          <w:szCs w:val="28"/>
        </w:rPr>
        <w:t>городского округа Симферополя) в течение 10 дней со дня вручения или получения копии постановления.</w:t>
      </w:r>
    </w:p>
    <w:p w:rsidR="00E702EA" w:rsidRPr="00EA4582" w:rsidP="00EA4582">
      <w:pPr>
        <w:pStyle w:val="NoSpacing"/>
        <w:ind w:firstLine="567"/>
        <w:jc w:val="both"/>
        <w:rPr>
          <w:b/>
          <w:sz w:val="28"/>
          <w:szCs w:val="28"/>
        </w:rPr>
      </w:pPr>
      <w:r w:rsidRPr="00EA4582">
        <w:rPr>
          <w:b/>
          <w:sz w:val="28"/>
          <w:szCs w:val="28"/>
        </w:rPr>
        <w:t xml:space="preserve">                 </w:t>
      </w:r>
    </w:p>
    <w:p w:rsidR="00E702EA" w:rsidRPr="00EA4582" w:rsidP="00EA458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A458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Pr="00EA45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4582">
        <w:rPr>
          <w:rFonts w:ascii="Times New Roman" w:hAnsi="Times New Roman" w:cs="Times New Roman"/>
          <w:sz w:val="28"/>
          <w:szCs w:val="28"/>
        </w:rPr>
        <w:tab/>
      </w:r>
      <w:r w:rsidRPr="00EA4582">
        <w:rPr>
          <w:rFonts w:ascii="Times New Roman" w:hAnsi="Times New Roman" w:cs="Times New Roman"/>
          <w:sz w:val="28"/>
          <w:szCs w:val="28"/>
        </w:rPr>
        <w:tab/>
      </w:r>
      <w:r w:rsidRPr="00EA4582">
        <w:rPr>
          <w:rFonts w:ascii="Times New Roman" w:hAnsi="Times New Roman" w:cs="Times New Roman"/>
          <w:sz w:val="28"/>
          <w:szCs w:val="28"/>
        </w:rPr>
        <w:tab/>
        <w:t>К.Ю. Ильгова</w:t>
      </w:r>
    </w:p>
    <w:p w:rsidR="009A70E0" w:rsidP="00EA45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A75" w:rsidRPr="00EA4582" w:rsidP="00EA45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8E7C6D">
      <w:headerReference w:type="default" r:id="rId5"/>
      <w:pgSz w:w="11906" w:h="16838"/>
      <w:pgMar w:top="568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6431808"/>
      <w:docPartObj>
        <w:docPartGallery w:val="Page Numbers (Top of Page)"/>
        <w:docPartUnique/>
      </w:docPartObj>
    </w:sdtPr>
    <w:sdtContent>
      <w:p w:rsidR="007E37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3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B"/>
    <w:rsid w:val="00005E45"/>
    <w:rsid w:val="0001381B"/>
    <w:rsid w:val="000318AF"/>
    <w:rsid w:val="00056D96"/>
    <w:rsid w:val="0008175F"/>
    <w:rsid w:val="000951AA"/>
    <w:rsid w:val="000A03A6"/>
    <w:rsid w:val="000D3295"/>
    <w:rsid w:val="000D3DE2"/>
    <w:rsid w:val="00127A00"/>
    <w:rsid w:val="00134336"/>
    <w:rsid w:val="001C5138"/>
    <w:rsid w:val="0021103F"/>
    <w:rsid w:val="00270663"/>
    <w:rsid w:val="002A32F0"/>
    <w:rsid w:val="002A69A7"/>
    <w:rsid w:val="002B3341"/>
    <w:rsid w:val="00314420"/>
    <w:rsid w:val="00315025"/>
    <w:rsid w:val="00383F58"/>
    <w:rsid w:val="003B12D3"/>
    <w:rsid w:val="004170C9"/>
    <w:rsid w:val="00475344"/>
    <w:rsid w:val="00477599"/>
    <w:rsid w:val="004A4EDE"/>
    <w:rsid w:val="004B0856"/>
    <w:rsid w:val="004B3EE3"/>
    <w:rsid w:val="004D1889"/>
    <w:rsid w:val="0054186F"/>
    <w:rsid w:val="00555F20"/>
    <w:rsid w:val="005D07A8"/>
    <w:rsid w:val="00612A75"/>
    <w:rsid w:val="0061616A"/>
    <w:rsid w:val="006863FF"/>
    <w:rsid w:val="006F4020"/>
    <w:rsid w:val="0074052D"/>
    <w:rsid w:val="007678B0"/>
    <w:rsid w:val="007801FF"/>
    <w:rsid w:val="007B2818"/>
    <w:rsid w:val="007E37B8"/>
    <w:rsid w:val="007E70D2"/>
    <w:rsid w:val="00804368"/>
    <w:rsid w:val="0084221E"/>
    <w:rsid w:val="008A6B3B"/>
    <w:rsid w:val="008D1569"/>
    <w:rsid w:val="008E7C6D"/>
    <w:rsid w:val="00927CCB"/>
    <w:rsid w:val="00946FFC"/>
    <w:rsid w:val="00966BCF"/>
    <w:rsid w:val="009A70E0"/>
    <w:rsid w:val="009F1192"/>
    <w:rsid w:val="00A336F5"/>
    <w:rsid w:val="00A63E76"/>
    <w:rsid w:val="00A90635"/>
    <w:rsid w:val="00A97BDC"/>
    <w:rsid w:val="00AA272F"/>
    <w:rsid w:val="00AC5F33"/>
    <w:rsid w:val="00AC7E5F"/>
    <w:rsid w:val="00AD57B1"/>
    <w:rsid w:val="00BA48C1"/>
    <w:rsid w:val="00C30935"/>
    <w:rsid w:val="00C37241"/>
    <w:rsid w:val="00C45FBC"/>
    <w:rsid w:val="00CC5AA7"/>
    <w:rsid w:val="00CE3141"/>
    <w:rsid w:val="00CF35E2"/>
    <w:rsid w:val="00D233C1"/>
    <w:rsid w:val="00D34D12"/>
    <w:rsid w:val="00D95B60"/>
    <w:rsid w:val="00D97DBA"/>
    <w:rsid w:val="00DE1A9C"/>
    <w:rsid w:val="00E05307"/>
    <w:rsid w:val="00E25727"/>
    <w:rsid w:val="00E325E9"/>
    <w:rsid w:val="00E5423C"/>
    <w:rsid w:val="00E67FE0"/>
    <w:rsid w:val="00E702EA"/>
    <w:rsid w:val="00E85936"/>
    <w:rsid w:val="00EA4582"/>
    <w:rsid w:val="00EE0F0B"/>
    <w:rsid w:val="00F06D0D"/>
    <w:rsid w:val="00F2204B"/>
    <w:rsid w:val="00F3471C"/>
    <w:rsid w:val="00F669F9"/>
    <w:rsid w:val="00F90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D34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D34D12"/>
  </w:style>
  <w:style w:type="paragraph" w:customStyle="1" w:styleId="p2">
    <w:name w:val="p2"/>
    <w:basedOn w:val="Normal"/>
    <w:rsid w:val="00D3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D34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4D12"/>
  </w:style>
  <w:style w:type="paragraph" w:styleId="ListParagraph">
    <w:name w:val="List Paragraph"/>
    <w:basedOn w:val="Normal"/>
    <w:uiPriority w:val="34"/>
    <w:qFormat/>
    <w:rsid w:val="00927C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D455-46A3-46DA-9625-F7C3EA4C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