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E7262" w:rsidRPr="008E7262" w:rsidP="008E7262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E7262"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05-0235/16/2017</w:t>
      </w:r>
    </w:p>
    <w:p w:rsidR="008E7262" w:rsidRPr="008E7262" w:rsidP="008E726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E72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4489"/>
        <w:gridCol w:w="4570"/>
      </w:tblGrid>
      <w:tr w:rsidTr="008E7262">
        <w:tblPrEx>
          <w:tblW w:w="0" w:type="auto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262" w:rsidRPr="008E7262" w:rsidP="008E7262">
            <w:pPr>
              <w:spacing w:after="0" w:line="240" w:lineRule="auto"/>
              <w:ind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    06 июля 2017 года</w:t>
            </w:r>
          </w:p>
          <w:p w:rsidR="008E7262" w:rsidRPr="008E7262" w:rsidP="008E7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262" w:rsidRPr="008E7262" w:rsidP="008E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город Симферополь </w:t>
            </w:r>
          </w:p>
        </w:tc>
      </w:tr>
    </w:tbl>
    <w:p w:rsidR="008E7262" w:rsidRPr="008E7262" w:rsidP="008E72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2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8E72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Ломанов</w:t>
      </w:r>
      <w:r w:rsidRPr="008E72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Станислав Геннадиевич, исполняющий обязанности мирового судьи судебного участка № 16 Центрального судебного района города Симферополь (Центральный район городского округа Симферополь) Республики Крым,</w:t>
      </w:r>
      <w:r w:rsidRPr="008E726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рассмотрев </w:t>
      </w:r>
      <w:r w:rsidRPr="008E72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8E7262">
        <w:rPr>
          <w:rFonts w:ascii="Times New Roman" w:eastAsia="Times New Roman" w:hAnsi="Times New Roman"/>
          <w:sz w:val="24"/>
          <w:szCs w:val="24"/>
          <w:lang w:eastAsia="ru-RU"/>
        </w:rPr>
        <w:t>дело об административном правонарушении, предусмотренном частью</w:t>
      </w:r>
      <w:r w:rsidRPr="008E7262">
        <w:rPr>
          <w:rFonts w:ascii="Times New Roman" w:eastAsia="Times New Roman" w:hAnsi="Times New Roman"/>
          <w:sz w:val="24"/>
          <w:szCs w:val="24"/>
          <w:lang w:eastAsia="ru-RU"/>
        </w:rPr>
        <w:t xml:space="preserve"> 1 статьи 19.5 </w:t>
      </w:r>
      <w:r w:rsidRPr="008E7262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8E7262">
        <w:rPr>
          <w:rFonts w:ascii="Times New Roman" w:eastAsia="Times New Roman" w:hAnsi="Times New Roman"/>
          <w:sz w:val="24"/>
          <w:szCs w:val="24"/>
          <w:lang w:eastAsia="ru-RU"/>
        </w:rPr>
        <w:t>, в отношении Общества с ограниченной ответственностью  «Управляющая компания «</w:t>
      </w:r>
      <w:r w:rsidRPr="008E7262">
        <w:rPr>
          <w:rFonts w:ascii="Times New Roman" w:eastAsia="Times New Roman" w:hAnsi="Times New Roman"/>
          <w:sz w:val="24"/>
          <w:szCs w:val="24"/>
          <w:lang w:eastAsia="ru-RU"/>
        </w:rPr>
        <w:t>Авентин</w:t>
      </w:r>
      <w:r w:rsidRPr="008E7262">
        <w:rPr>
          <w:rFonts w:ascii="Times New Roman" w:eastAsia="Times New Roman" w:hAnsi="Times New Roman"/>
          <w:sz w:val="24"/>
          <w:szCs w:val="24"/>
          <w:lang w:eastAsia="ru-RU"/>
        </w:rPr>
        <w:t>» (далее – ООО «УК «</w:t>
      </w:r>
      <w:r w:rsidRPr="008E7262">
        <w:rPr>
          <w:rFonts w:ascii="Times New Roman" w:eastAsia="Times New Roman" w:hAnsi="Times New Roman"/>
          <w:sz w:val="24"/>
          <w:szCs w:val="24"/>
          <w:lang w:eastAsia="ru-RU"/>
        </w:rPr>
        <w:t>Авентин</w:t>
      </w:r>
      <w:r w:rsidRPr="008E7262">
        <w:rPr>
          <w:rFonts w:ascii="Times New Roman" w:eastAsia="Times New Roman" w:hAnsi="Times New Roman"/>
          <w:sz w:val="24"/>
          <w:szCs w:val="24"/>
          <w:lang w:eastAsia="ru-RU"/>
        </w:rPr>
        <w:t xml:space="preserve">»), расположенного 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Pr="008E7262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E7262" w:rsidRPr="008E7262" w:rsidP="008E72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262" w:rsidRPr="008E7262" w:rsidP="008E72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262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установил: </w:t>
      </w:r>
    </w:p>
    <w:p w:rsidR="008E7262" w:rsidRPr="008E7262" w:rsidP="008E7262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262" w:rsidRPr="008E7262" w:rsidP="008E7262">
      <w:pPr>
        <w:pStyle w:val="211"/>
        <w:spacing w:line="240" w:lineRule="auto"/>
        <w:ind w:left="40" w:right="80" w:firstLine="668"/>
        <w:jc w:val="both"/>
        <w:rPr>
          <w:rFonts w:ascii="Arial Unicode MS" w:hAnsi="Arial Unicode MS" w:cs="Arial Unicode MS"/>
          <w:sz w:val="24"/>
          <w:szCs w:val="24"/>
        </w:rPr>
      </w:pPr>
      <w:r w:rsidRPr="008E7262">
        <w:rPr>
          <w:sz w:val="24"/>
          <w:szCs w:val="24"/>
        </w:rPr>
        <w:t>По результатам проведенной Инспекцией по жилищному надзору Республики Крым проверки с 05 декабря 2016 года по 09 декабря 2016 года в отношении ООО «УК «</w:t>
      </w:r>
      <w:r w:rsidRPr="008E7262">
        <w:rPr>
          <w:sz w:val="24"/>
          <w:szCs w:val="24"/>
        </w:rPr>
        <w:t>Авентин</w:t>
      </w:r>
      <w:r w:rsidRPr="008E7262">
        <w:rPr>
          <w:sz w:val="24"/>
          <w:szCs w:val="24"/>
        </w:rPr>
        <w:t>» установлено, что в соответствии с приказом от 30.11.2016 № 398/н о проведении внеплановой выездной проверки были выявлены нарушения прав потребителя в сфере жилищно-коммунального хозяйства организацией, осуществляющей управление многоквартирным домом ООО «УК «</w:t>
      </w:r>
      <w:r w:rsidRPr="008E7262">
        <w:rPr>
          <w:sz w:val="24"/>
          <w:szCs w:val="24"/>
        </w:rPr>
        <w:t>Авентин</w:t>
      </w:r>
      <w:r w:rsidRPr="008E7262">
        <w:rPr>
          <w:sz w:val="24"/>
          <w:szCs w:val="24"/>
        </w:rPr>
        <w:t>» на основании заключенного</w:t>
      </w:r>
      <w:r w:rsidRPr="008E7262">
        <w:rPr>
          <w:sz w:val="24"/>
          <w:szCs w:val="24"/>
        </w:rPr>
        <w:t xml:space="preserve"> договора управления, его эксплуатацию и обслуживание, нарушение обязательных требований к управляющей организации по управлению многоквартирным домом </w:t>
      </w:r>
      <w:r>
        <w:rPr>
          <w:rFonts w:eastAsia="Times New Roman"/>
          <w:sz w:val="24"/>
          <w:szCs w:val="24"/>
          <w:lang w:eastAsia="ru-RU"/>
        </w:rPr>
        <w:t>«данные изъяты»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8E7262">
        <w:rPr>
          <w:sz w:val="24"/>
          <w:szCs w:val="24"/>
        </w:rPr>
        <w:t>установленных жилищным законодательством Российской Федерации.</w:t>
      </w:r>
    </w:p>
    <w:p w:rsidR="008E7262" w:rsidRPr="008E7262" w:rsidP="008E7262">
      <w:pPr>
        <w:pStyle w:val="211"/>
        <w:spacing w:line="240" w:lineRule="auto"/>
        <w:ind w:left="40" w:right="80" w:firstLine="668"/>
        <w:jc w:val="both"/>
        <w:rPr>
          <w:rFonts w:ascii="Arial Unicode MS" w:hAnsi="Arial Unicode MS" w:cs="Arial Unicode MS" w:hint="eastAsia"/>
          <w:sz w:val="24"/>
          <w:szCs w:val="24"/>
        </w:rPr>
      </w:pPr>
      <w:r w:rsidRPr="008E7262">
        <w:rPr>
          <w:sz w:val="24"/>
          <w:szCs w:val="24"/>
        </w:rPr>
        <w:t>В соответствии с п. 1 ч. 1 ст. 36 Жилищного кодекса Российской Федерации (далее - ЖК РФ) собственникам помещений в многоквартирном доме принадлежит на праве общей долевой собственности общее имущество в многоквартирном доме, а именно: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</w:t>
      </w:r>
      <w:r w:rsidRPr="008E7262">
        <w:rPr>
          <w:sz w:val="24"/>
          <w:szCs w:val="24"/>
        </w:rPr>
        <w:t>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подвалы).</w:t>
      </w:r>
    </w:p>
    <w:p w:rsidR="008E7262" w:rsidRPr="008E7262" w:rsidP="008E7262">
      <w:pPr>
        <w:pStyle w:val="211"/>
        <w:spacing w:line="240" w:lineRule="auto"/>
        <w:ind w:left="40" w:right="80" w:firstLine="400"/>
        <w:jc w:val="both"/>
        <w:rPr>
          <w:rFonts w:ascii="Arial Unicode MS" w:hAnsi="Arial Unicode MS" w:cs="Arial Unicode MS" w:hint="eastAsia"/>
          <w:sz w:val="24"/>
          <w:szCs w:val="24"/>
        </w:rPr>
      </w:pPr>
      <w:r w:rsidRPr="008E7262">
        <w:rPr>
          <w:sz w:val="24"/>
          <w:szCs w:val="24"/>
        </w:rPr>
        <w:t xml:space="preserve">   В соответствии с п. 2. </w:t>
      </w:r>
      <w:r w:rsidRPr="008E7262">
        <w:rPr>
          <w:sz w:val="24"/>
          <w:szCs w:val="24"/>
        </w:rPr>
        <w:t>Правил осуществления деятельности по управлению многоквартирными домами, утвержденные постановлением Правительства Российской Федерации от 15 мая 2013 № 416 «О порядке осуществления деятельности управлению многоквартирными домами» (далее - Правила №416) под деятельностью по управлению многоквартирным домом понимается выполнение стандартов, направленных на достижение целей, установленных статьей 161 Жилищного кодекса Российской Федерации, а также определенных решением собственников помещений в многоквартирном доме.</w:t>
      </w:r>
    </w:p>
    <w:p w:rsidR="008E7262" w:rsidRPr="008E7262" w:rsidP="008E7262">
      <w:pPr>
        <w:pStyle w:val="BodyText"/>
        <w:spacing w:before="0" w:line="240" w:lineRule="auto"/>
        <w:ind w:left="40" w:right="80" w:firstLine="400"/>
        <w:rPr>
          <w:rFonts w:ascii="Arial Unicode MS" w:hAnsi="Arial Unicode MS" w:cs="Arial Unicode MS" w:hint="eastAsia"/>
          <w:sz w:val="24"/>
          <w:szCs w:val="24"/>
        </w:rPr>
      </w:pPr>
      <w:r w:rsidRPr="008E7262">
        <w:rPr>
          <w:sz w:val="24"/>
          <w:szCs w:val="24"/>
        </w:rPr>
        <w:t xml:space="preserve"> Согласно </w:t>
      </w:r>
      <w:r w:rsidRPr="008E7262">
        <w:rPr>
          <w:sz w:val="24"/>
          <w:szCs w:val="24"/>
        </w:rPr>
        <w:t>ч.ч</w:t>
      </w:r>
      <w:r w:rsidRPr="008E7262">
        <w:rPr>
          <w:sz w:val="24"/>
          <w:szCs w:val="24"/>
        </w:rPr>
        <w:t xml:space="preserve">. 1 и 1.1. ст. 161 ЖК РФ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доме;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 </w:t>
      </w:r>
      <w:r w:rsidRPr="008E7262">
        <w:rPr>
          <w:sz w:val="24"/>
          <w:szCs w:val="24"/>
        </w:rPr>
        <w:t xml:space="preserve">соблюдение требований к надежности и безопасности многоквартирного дома; безопасность жизни и здоровья граждан, имущества физических лиц, имущества юридических лиц, государственного и муниципального имущества; доступность пользования помещениями и иным имуществом, входящим в состав общего имущества собственников помещений в многоквартирном доме; соблюдение прав и законных интересов собственников помещений в многоквартирном доме, а также иных лиц; </w:t>
      </w:r>
      <w:r w:rsidRPr="008E7262">
        <w:rPr>
          <w:sz w:val="24"/>
          <w:szCs w:val="24"/>
        </w:rPr>
        <w:t>постоянную готовность инженерных коммуникаций, приборов учета и другого оборудования, входящих в состав общего имущества собственников помещений в многоквартирном доме, к осуществлению поставок ресурсов, необходимых для предоставления коммунальных услуг гражданам, проживающим в многоквартирном доме, в соответствии с правилами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установленными Правительством Российской Федерации.</w:t>
      </w:r>
    </w:p>
    <w:p w:rsidR="008E7262" w:rsidRPr="008E7262" w:rsidP="008E7262">
      <w:pPr>
        <w:pStyle w:val="31"/>
        <w:tabs>
          <w:tab w:val="left" w:pos="8818"/>
        </w:tabs>
        <w:spacing w:line="240" w:lineRule="auto"/>
        <w:ind w:right="80"/>
        <w:jc w:val="both"/>
        <w:rPr>
          <w:rFonts w:ascii="Arial Unicode MS" w:hAnsi="Arial Unicode MS" w:cs="Arial Unicode MS" w:hint="eastAsia"/>
        </w:rPr>
      </w:pPr>
      <w:r w:rsidRPr="008E7262">
        <w:t>Подпунктами г), з) п. 11 Правил содержания общего имущества в многоквартирном доме, утвержденных Постановлением Правительства Российской Федерации № 491 от 13.08.2006 (далее - Правила № 491) установлено, 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 включает в себя уборку и прочистку помещений</w:t>
      </w:r>
      <w:r w:rsidRPr="008E7262">
        <w:t xml:space="preserve"> общего пользования, а также земельного участка, входящего в состав общего имущества; текущий и капитальный ремонт.</w:t>
      </w:r>
    </w:p>
    <w:p w:rsidR="008E7262" w:rsidRPr="008E7262" w:rsidP="008E7262">
      <w:pPr>
        <w:pStyle w:val="BodyText"/>
        <w:spacing w:before="0" w:line="240" w:lineRule="auto"/>
        <w:ind w:left="40" w:right="80" w:firstLine="660"/>
        <w:rPr>
          <w:rFonts w:ascii="Arial Unicode MS" w:hAnsi="Arial Unicode MS" w:cs="Arial Unicode MS" w:hint="eastAsia"/>
          <w:sz w:val="24"/>
          <w:szCs w:val="24"/>
        </w:rPr>
      </w:pPr>
      <w:r w:rsidRPr="008E7262">
        <w:rPr>
          <w:sz w:val="24"/>
          <w:szCs w:val="24"/>
        </w:rPr>
        <w:t>Нормы п. 10 Правил № 491 определяют, что 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 безопасность для жизни и здоровья граждан, сохранность имущества физических или юридических лиц, государственного, муниципального и иного имущества.</w:t>
      </w:r>
    </w:p>
    <w:p w:rsidR="008E7262" w:rsidRPr="008E7262" w:rsidP="008E7262">
      <w:pPr>
        <w:pStyle w:val="BodyText"/>
        <w:spacing w:before="0" w:line="240" w:lineRule="auto"/>
        <w:ind w:left="40" w:right="80" w:firstLine="660"/>
        <w:rPr>
          <w:rFonts w:ascii="Arial Unicode MS" w:hAnsi="Arial Unicode MS" w:cs="Arial Unicode MS" w:hint="eastAsia"/>
          <w:sz w:val="24"/>
          <w:szCs w:val="24"/>
        </w:rPr>
      </w:pPr>
      <w:r w:rsidRPr="008E7262">
        <w:rPr>
          <w:sz w:val="24"/>
          <w:szCs w:val="24"/>
        </w:rPr>
        <w:t>Так, по результатам проведенной проверки, ООО «УК «</w:t>
      </w:r>
      <w:r w:rsidRPr="008E7262">
        <w:rPr>
          <w:sz w:val="24"/>
          <w:szCs w:val="24"/>
        </w:rPr>
        <w:t>Авентин</w:t>
      </w:r>
      <w:r w:rsidRPr="008E7262">
        <w:rPr>
          <w:sz w:val="24"/>
          <w:szCs w:val="24"/>
        </w:rPr>
        <w:t xml:space="preserve">» выдано предписание Инспекции по жилищному надзору Республики Крым от 12.12.2016 № </w:t>
      </w:r>
      <w:r>
        <w:rPr>
          <w:rFonts w:eastAsia="Times New Roman"/>
          <w:sz w:val="24"/>
          <w:szCs w:val="24"/>
        </w:rPr>
        <w:t>«данные изъяты»</w:t>
      </w:r>
      <w:r>
        <w:rPr>
          <w:rFonts w:eastAsia="Times New Roman"/>
          <w:sz w:val="24"/>
          <w:szCs w:val="24"/>
        </w:rPr>
        <w:t xml:space="preserve"> </w:t>
      </w:r>
      <w:r w:rsidRPr="008E7262">
        <w:rPr>
          <w:sz w:val="24"/>
          <w:szCs w:val="24"/>
        </w:rPr>
        <w:t xml:space="preserve">об устранении в установленный срок выявленных в ходе проверки нарушений по управлению (содержанию и обслуживанию) многоквартирным домом </w:t>
      </w:r>
      <w:r>
        <w:rPr>
          <w:rFonts w:eastAsia="Times New Roman"/>
          <w:sz w:val="24"/>
          <w:szCs w:val="24"/>
        </w:rPr>
        <w:t>«данные изъяты»</w:t>
      </w:r>
      <w:r w:rsidRPr="008E7262">
        <w:rPr>
          <w:sz w:val="24"/>
          <w:szCs w:val="24"/>
        </w:rPr>
        <w:t>.</w:t>
      </w:r>
    </w:p>
    <w:p w:rsidR="008E7262" w:rsidRPr="008E7262" w:rsidP="008E7262">
      <w:pPr>
        <w:pStyle w:val="BodyText"/>
        <w:spacing w:before="0" w:line="240" w:lineRule="auto"/>
        <w:ind w:left="40" w:right="80" w:firstLine="660"/>
        <w:rPr>
          <w:rFonts w:ascii="Arial Unicode MS" w:hAnsi="Arial Unicode MS" w:cs="Arial Unicode MS" w:hint="eastAsia"/>
          <w:sz w:val="24"/>
          <w:szCs w:val="24"/>
        </w:rPr>
      </w:pPr>
      <w:r w:rsidRPr="008E7262">
        <w:rPr>
          <w:sz w:val="24"/>
          <w:szCs w:val="24"/>
        </w:rPr>
        <w:t>На основании ходатайства ООО «УК «</w:t>
      </w:r>
      <w:r w:rsidRPr="008E7262">
        <w:rPr>
          <w:sz w:val="24"/>
          <w:szCs w:val="24"/>
        </w:rPr>
        <w:t>Авентин</w:t>
      </w:r>
      <w:r w:rsidRPr="008E7262">
        <w:rPr>
          <w:sz w:val="24"/>
          <w:szCs w:val="24"/>
        </w:rPr>
        <w:t>» от 26.12.2016 исх. № 139</w:t>
      </w:r>
      <w:r w:rsidRPr="008E7262">
        <w:rPr>
          <w:sz w:val="24"/>
          <w:szCs w:val="24"/>
        </w:rPr>
        <w:t>/С</w:t>
      </w:r>
      <w:r w:rsidRPr="008E7262">
        <w:rPr>
          <w:sz w:val="24"/>
          <w:szCs w:val="24"/>
        </w:rPr>
        <w:t xml:space="preserve"> определением Инспекции от 28.12.2016 года из 16 пунктов предписания был продлен до 30.04.2017г. срок исполнения пунктов 3, 4, и 7 предписания № 189/н от 12.12.2016г., выданного ООО «УК «</w:t>
      </w:r>
      <w:r w:rsidRPr="008E7262">
        <w:rPr>
          <w:sz w:val="24"/>
          <w:szCs w:val="24"/>
        </w:rPr>
        <w:t>Авентин</w:t>
      </w:r>
      <w:r w:rsidRPr="008E7262">
        <w:rPr>
          <w:sz w:val="24"/>
          <w:szCs w:val="24"/>
        </w:rPr>
        <w:t>», а именно пункт 3 - провести работы по укрытию электрической проводки защитными коробами; пункт 4 - провести работы по восстановлению штукатурного слоя; пункт 7 – провести работы по обустройству вентиляции, откачке вод и просушке подвальных помещений.</w:t>
      </w:r>
    </w:p>
    <w:p w:rsidR="008E7262" w:rsidRPr="008E7262" w:rsidP="008E7262">
      <w:pPr>
        <w:pStyle w:val="BodyText"/>
        <w:spacing w:before="0" w:line="240" w:lineRule="auto"/>
        <w:ind w:left="40" w:right="80" w:firstLine="660"/>
        <w:rPr>
          <w:rFonts w:ascii="Arial Unicode MS" w:hAnsi="Arial Unicode MS" w:cs="Arial Unicode MS" w:hint="eastAsia"/>
          <w:sz w:val="24"/>
          <w:szCs w:val="24"/>
        </w:rPr>
      </w:pPr>
      <w:r w:rsidRPr="008E7262">
        <w:rPr>
          <w:sz w:val="24"/>
          <w:szCs w:val="24"/>
        </w:rPr>
        <w:t>В соответствии с приказом Инспекции от 02.05.2017 № 372 о проведении проверки выданного предписания, Инспекцией проведена проверка выполнения вышеуказанного предписания, выданног</w:t>
      </w:r>
      <w:r w:rsidRPr="008E7262">
        <w:rPr>
          <w:sz w:val="24"/>
          <w:szCs w:val="24"/>
        </w:rPr>
        <w:t>о ООО</w:t>
      </w:r>
      <w:r w:rsidRPr="008E7262">
        <w:rPr>
          <w:sz w:val="24"/>
          <w:szCs w:val="24"/>
        </w:rPr>
        <w:t xml:space="preserve"> «УК «</w:t>
      </w:r>
      <w:r w:rsidRPr="008E7262">
        <w:rPr>
          <w:sz w:val="24"/>
          <w:szCs w:val="24"/>
        </w:rPr>
        <w:t>Авентин</w:t>
      </w:r>
      <w:r w:rsidRPr="008E7262">
        <w:rPr>
          <w:sz w:val="24"/>
          <w:szCs w:val="24"/>
        </w:rPr>
        <w:t xml:space="preserve">» для устранения выявленных нарушений при содержании и обслуживании многоквартирного дома </w:t>
      </w:r>
      <w:r>
        <w:rPr>
          <w:rFonts w:eastAsia="Times New Roman"/>
          <w:sz w:val="24"/>
          <w:szCs w:val="24"/>
        </w:rPr>
        <w:t>«данные изъяты»</w:t>
      </w:r>
      <w:r w:rsidRPr="008E7262">
        <w:rPr>
          <w:sz w:val="24"/>
          <w:szCs w:val="24"/>
        </w:rPr>
        <w:t>.</w:t>
      </w:r>
    </w:p>
    <w:p w:rsidR="008E7262" w:rsidRPr="008E7262" w:rsidP="008E7262">
      <w:pPr>
        <w:pStyle w:val="BodyText"/>
        <w:spacing w:before="0" w:line="240" w:lineRule="auto"/>
        <w:ind w:left="40" w:right="80" w:firstLine="660"/>
        <w:rPr>
          <w:rFonts w:hint="eastAsia"/>
          <w:sz w:val="24"/>
          <w:szCs w:val="24"/>
        </w:rPr>
      </w:pPr>
      <w:r w:rsidRPr="008E7262">
        <w:rPr>
          <w:sz w:val="24"/>
          <w:szCs w:val="24"/>
        </w:rPr>
        <w:t>В ходе проверки установлено, что предписание ООО «УК «</w:t>
      </w:r>
      <w:r w:rsidRPr="008E7262">
        <w:rPr>
          <w:sz w:val="24"/>
          <w:szCs w:val="24"/>
        </w:rPr>
        <w:t>Авентин</w:t>
      </w:r>
      <w:r w:rsidRPr="008E7262">
        <w:rPr>
          <w:sz w:val="24"/>
          <w:szCs w:val="24"/>
        </w:rPr>
        <w:t>» не выполнено в полном объеме, выявленные ранее нарушения не устранены, о чем составлен Акт№351 проверки органом государственного контроля (надзора), органом муниципального контроля юридического лица, ИП от 24.05.2017 года, в котором зафиксировано невыполнение ООО «УК «</w:t>
      </w:r>
      <w:r w:rsidRPr="008E7262">
        <w:rPr>
          <w:sz w:val="24"/>
          <w:szCs w:val="24"/>
        </w:rPr>
        <w:t>Авентин</w:t>
      </w:r>
      <w:r w:rsidRPr="008E7262">
        <w:rPr>
          <w:sz w:val="24"/>
          <w:szCs w:val="24"/>
        </w:rPr>
        <w:t>» предписания об устранении выявленных нарушений жилищного законодательства № 189/н от 12.12.2016г., в том числе</w:t>
      </w:r>
      <w:r w:rsidRPr="008E7262">
        <w:rPr>
          <w:sz w:val="24"/>
          <w:szCs w:val="24"/>
        </w:rPr>
        <w:t xml:space="preserve">, но не исключительно, в части п.3 и п.4 предписания, срок исполнения которых был продлен до 30.04.2017 года, а именно – работы по </w:t>
      </w:r>
      <w:r w:rsidRPr="008E7262">
        <w:rPr>
          <w:sz w:val="24"/>
          <w:szCs w:val="24"/>
        </w:rPr>
        <w:t>укрытию соединений электрической</w:t>
      </w:r>
      <w:r w:rsidRPr="008E7262">
        <w:rPr>
          <w:sz w:val="24"/>
          <w:szCs w:val="24"/>
        </w:rPr>
        <w:tab/>
        <w:t xml:space="preserve"> проводки защитными коробами не завершены, уборка подвальных помещений не проведена.</w:t>
      </w:r>
    </w:p>
    <w:p w:rsidR="008E7262" w:rsidRPr="008E7262" w:rsidP="008E7262">
      <w:pPr>
        <w:pStyle w:val="BodyText"/>
        <w:spacing w:before="0" w:line="240" w:lineRule="auto"/>
        <w:ind w:left="40" w:right="80" w:firstLine="660"/>
        <w:rPr>
          <w:sz w:val="24"/>
          <w:szCs w:val="24"/>
        </w:rPr>
      </w:pPr>
      <w:r w:rsidRPr="008E7262">
        <w:rPr>
          <w:sz w:val="24"/>
          <w:szCs w:val="24"/>
        </w:rPr>
        <w:t xml:space="preserve">Учитывая положения </w:t>
      </w:r>
      <w:r w:rsidRPr="008E7262">
        <w:rPr>
          <w:sz w:val="24"/>
          <w:szCs w:val="24"/>
        </w:rPr>
        <w:t>п.п</w:t>
      </w:r>
      <w:r w:rsidRPr="008E7262">
        <w:rPr>
          <w:sz w:val="24"/>
          <w:szCs w:val="24"/>
        </w:rPr>
        <w:t xml:space="preserve">. з) п.3  Пленума ВС РФ №5 от 24.03.2017г. «О некоторых вопросах, возникающих у судов при применении Кодекса РФ об административных правонарушениях» и то, что объективная сторона рассматриваемого правонарушения выражена в форме бездействия, местом совершения административного правонарушения является </w:t>
      </w:r>
      <w:r>
        <w:rPr>
          <w:rFonts w:eastAsia="Times New Roman"/>
          <w:sz w:val="24"/>
          <w:szCs w:val="24"/>
        </w:rPr>
        <w:t>«данные изъяты»</w:t>
      </w:r>
      <w:r w:rsidRPr="008E7262">
        <w:rPr>
          <w:sz w:val="24"/>
          <w:szCs w:val="24"/>
        </w:rPr>
        <w:t xml:space="preserve"> (юридический адрес ООО «УК «</w:t>
      </w:r>
      <w:r w:rsidRPr="008E7262">
        <w:rPr>
          <w:sz w:val="24"/>
          <w:szCs w:val="24"/>
        </w:rPr>
        <w:t>Авентин</w:t>
      </w:r>
      <w:r w:rsidRPr="008E7262">
        <w:rPr>
          <w:sz w:val="24"/>
          <w:szCs w:val="24"/>
        </w:rPr>
        <w:t>»). Время совершения административного правонарушения в части неисполнения ООО «УК «</w:t>
      </w:r>
      <w:r w:rsidRPr="008E7262">
        <w:rPr>
          <w:sz w:val="24"/>
          <w:szCs w:val="24"/>
        </w:rPr>
        <w:t>Авентин</w:t>
      </w:r>
      <w:r w:rsidRPr="008E7262">
        <w:rPr>
          <w:sz w:val="24"/>
          <w:szCs w:val="24"/>
        </w:rPr>
        <w:t>» пунктов 5, 12 предписания Инспекции по жилищному надзору Республики Крым от 12.12.2016 № 189/н в срок до 19.12.2016 года – 20 декабря 2016 года; в части неисполнения пунктов  6, 16 предписания в срок до 12.01.2017 года – 13 января 2017 года; в части неисполнения пунктов 1, 2, 13, 14, 15 предписания в срок до 01.03.2017 года – 02 марта 2017 года; в части неисполнения пунктов 3 и 4 предписания в срок до 30.04.2017 года – 01 мая 2017 года.</w:t>
      </w:r>
    </w:p>
    <w:p w:rsidR="008E7262" w:rsidRPr="008E7262" w:rsidP="008E7262">
      <w:pPr>
        <w:pStyle w:val="BodyText"/>
        <w:spacing w:before="0" w:line="240" w:lineRule="auto"/>
        <w:ind w:left="40" w:right="80" w:firstLine="660"/>
        <w:rPr>
          <w:sz w:val="24"/>
          <w:szCs w:val="24"/>
        </w:rPr>
      </w:pPr>
      <w:r w:rsidRPr="008E7262">
        <w:rPr>
          <w:sz w:val="24"/>
          <w:szCs w:val="24"/>
        </w:rPr>
        <w:t>В Акте проверки органом государственного контроля (надзора), органом муниципального контроля юридического лица, ИП №</w:t>
      </w:r>
      <w:r>
        <w:rPr>
          <w:rFonts w:eastAsia="Times New Roman"/>
          <w:sz w:val="24"/>
          <w:szCs w:val="24"/>
        </w:rPr>
        <w:t>«данные изъяты»</w:t>
      </w:r>
      <w:r w:rsidRPr="008E7262">
        <w:rPr>
          <w:sz w:val="24"/>
          <w:szCs w:val="24"/>
        </w:rPr>
        <w:t xml:space="preserve">  от 24.05.2017 года  зафиксировано неисполнение ООО «УК «</w:t>
      </w:r>
      <w:r w:rsidRPr="008E7262">
        <w:rPr>
          <w:sz w:val="24"/>
          <w:szCs w:val="24"/>
        </w:rPr>
        <w:t>Авентин</w:t>
      </w:r>
      <w:r w:rsidRPr="008E7262">
        <w:rPr>
          <w:sz w:val="24"/>
          <w:szCs w:val="24"/>
        </w:rPr>
        <w:t>» вышеуказанных пунктов предписания Инспекции по жилищному надзору Республики Крым от 12.12.2016 №189/н, однако учитывая положения ст. 4.5. Кодекса РФ об административных правонарушениях во всех других случаях неисполнения пунктов предписания, кроме пунктов 3 и 4, на сегодняшний день истек срок давности привлечения к административной ответственност</w:t>
      </w:r>
      <w:r w:rsidRPr="008E7262">
        <w:rPr>
          <w:sz w:val="24"/>
          <w:szCs w:val="24"/>
        </w:rPr>
        <w:t>и ООО</w:t>
      </w:r>
      <w:r w:rsidRPr="008E7262">
        <w:rPr>
          <w:sz w:val="24"/>
          <w:szCs w:val="24"/>
        </w:rPr>
        <w:t xml:space="preserve"> «УК «</w:t>
      </w:r>
      <w:r w:rsidRPr="008E7262">
        <w:rPr>
          <w:sz w:val="24"/>
          <w:szCs w:val="24"/>
        </w:rPr>
        <w:t>Авентин</w:t>
      </w:r>
      <w:r w:rsidRPr="008E7262">
        <w:rPr>
          <w:sz w:val="24"/>
          <w:szCs w:val="24"/>
        </w:rPr>
        <w:t>», который составляет 3 месяца со дня  совершения административного правонарушения, предусмотренного ч. 1 ст. 19.5 Кодекса Российской Федерации об административных правонарушениях. Аналогичная позиция содержится в Постановлении Верховного суда РФ от 22.12.2016г. №8-АД16-10.</w:t>
      </w:r>
    </w:p>
    <w:p w:rsidR="008E7262" w:rsidRPr="008E7262" w:rsidP="008E72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7262">
        <w:rPr>
          <w:rFonts w:ascii="Times New Roman" w:hAnsi="Times New Roman"/>
          <w:sz w:val="24"/>
          <w:szCs w:val="24"/>
        </w:rPr>
        <w:t>Представитель ООО «УК «</w:t>
      </w:r>
      <w:r w:rsidRPr="008E7262">
        <w:rPr>
          <w:rFonts w:ascii="Times New Roman" w:hAnsi="Times New Roman"/>
          <w:sz w:val="24"/>
          <w:szCs w:val="24"/>
        </w:rPr>
        <w:t>Авентин</w:t>
      </w:r>
      <w:r w:rsidRPr="008E7262">
        <w:rPr>
          <w:rFonts w:ascii="Times New Roman" w:hAnsi="Times New Roman"/>
          <w:sz w:val="24"/>
          <w:szCs w:val="24"/>
        </w:rPr>
        <w:t xml:space="preserve">» в судебное заседание, будучи надлежащим </w:t>
      </w:r>
      <w:r w:rsidRPr="008E7262">
        <w:rPr>
          <w:rFonts w:ascii="Times New Roman" w:hAnsi="Times New Roman"/>
          <w:sz w:val="24"/>
          <w:szCs w:val="24"/>
        </w:rPr>
        <w:t>образом</w:t>
      </w:r>
      <w:r w:rsidRPr="008E7262">
        <w:rPr>
          <w:rFonts w:ascii="Times New Roman" w:hAnsi="Times New Roman"/>
          <w:sz w:val="24"/>
          <w:szCs w:val="24"/>
        </w:rPr>
        <w:t xml:space="preserve"> извещенным о дате, времени и месте рассмотрения дела, не явился, о причинах неявки суду не сообщил, ходатайств об отложении дела в адрес мирового судьи не поступало.</w:t>
      </w:r>
    </w:p>
    <w:p w:rsidR="008E7262" w:rsidRPr="008E7262" w:rsidP="008E72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7262">
        <w:rPr>
          <w:rFonts w:ascii="Times New Roman" w:hAnsi="Times New Roman"/>
          <w:sz w:val="24"/>
          <w:szCs w:val="24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 (представителя лица), в отношении которого ведётся производство по делу.</w:t>
      </w:r>
    </w:p>
    <w:p w:rsidR="008E7262" w:rsidRPr="008E7262" w:rsidP="008E72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7262">
        <w:rPr>
          <w:rFonts w:ascii="Times New Roman" w:hAnsi="Times New Roman"/>
          <w:sz w:val="24"/>
          <w:szCs w:val="24"/>
        </w:rPr>
        <w:t>Вина ООО «УК «</w:t>
      </w:r>
      <w:r w:rsidRPr="008E7262">
        <w:rPr>
          <w:rFonts w:ascii="Times New Roman" w:hAnsi="Times New Roman"/>
          <w:sz w:val="24"/>
          <w:szCs w:val="24"/>
        </w:rPr>
        <w:t>Авентин</w:t>
      </w:r>
      <w:r w:rsidRPr="008E7262">
        <w:rPr>
          <w:rFonts w:ascii="Times New Roman" w:hAnsi="Times New Roman"/>
          <w:sz w:val="24"/>
          <w:szCs w:val="24"/>
        </w:rPr>
        <w:t xml:space="preserve">» в совершении административного правонарушения подтверждается следующими материалами дела: протоколом об административном правонарушении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Pr="008E7262">
        <w:rPr>
          <w:rFonts w:ascii="Times New Roman" w:hAnsi="Times New Roman"/>
          <w:sz w:val="24"/>
          <w:szCs w:val="24"/>
        </w:rPr>
        <w:t xml:space="preserve"> от 07.06.2017 г.; копией акта проверки № 348/н от 12.12.2016г.; копией предписания № 189/н от 12.12.2016г.; копией определения о продлении срока исполнения предписания от 28.12.2016 года; копией приказа от 02.05.2017 года №372 «о выполнении предписания»;</w:t>
      </w:r>
      <w:r w:rsidRPr="008E7262">
        <w:rPr>
          <w:rFonts w:ascii="Times New Roman" w:hAnsi="Times New Roman"/>
          <w:sz w:val="24"/>
          <w:szCs w:val="24"/>
        </w:rPr>
        <w:t xml:space="preserve"> копией акта проверки органом государственного контроля (надзора), органом муниципального контроля юридического лица, ИП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Pr="008E7262">
        <w:rPr>
          <w:rFonts w:ascii="Times New Roman" w:hAnsi="Times New Roman"/>
          <w:sz w:val="24"/>
          <w:szCs w:val="24"/>
        </w:rPr>
        <w:t xml:space="preserve"> от 24.05.2017 года; копией договора управления многоквартирным домом от 21.09.2016 года с приложениями к нему №1, №2, №3, №4, №5.</w:t>
      </w:r>
    </w:p>
    <w:p w:rsidR="008E7262" w:rsidRPr="008E7262" w:rsidP="008E7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E7262">
        <w:rPr>
          <w:rFonts w:ascii="Times New Roman" w:hAnsi="Times New Roman"/>
          <w:sz w:val="24"/>
          <w:szCs w:val="24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ООО «УК «</w:t>
      </w:r>
      <w:r w:rsidRPr="008E7262">
        <w:rPr>
          <w:rFonts w:ascii="Times New Roman" w:hAnsi="Times New Roman"/>
          <w:sz w:val="24"/>
          <w:szCs w:val="24"/>
        </w:rPr>
        <w:t>Авентин</w:t>
      </w:r>
      <w:r w:rsidRPr="008E7262">
        <w:rPr>
          <w:rFonts w:ascii="Times New Roman" w:hAnsi="Times New Roman"/>
          <w:sz w:val="24"/>
          <w:szCs w:val="24"/>
        </w:rPr>
        <w:t>» совершило административное правонарушение, ответственность за которое предусмотрена ч. 1 ст. 19.5 Кодекса Российской Федерации об административных правонарушениях -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</w:t>
      </w:r>
      <w:r w:rsidRPr="008E7262">
        <w:rPr>
          <w:rFonts w:ascii="Times New Roman" w:hAnsi="Times New Roman"/>
          <w:sz w:val="24"/>
          <w:szCs w:val="24"/>
        </w:rPr>
        <w:t>, об устранении нарушений законодательства.</w:t>
      </w:r>
    </w:p>
    <w:p w:rsidR="008E7262" w:rsidRPr="008E7262" w:rsidP="008E7262">
      <w:pPr>
        <w:spacing w:after="0" w:line="240" w:lineRule="auto"/>
        <w:ind w:right="-143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E7262">
        <w:rPr>
          <w:rFonts w:ascii="Times New Roman" w:eastAsia="Times New Roman" w:hAnsi="Times New Roman"/>
          <w:color w:val="000000"/>
          <w:sz w:val="24"/>
          <w:szCs w:val="24"/>
        </w:rPr>
        <w:t xml:space="preserve">При назначении </w:t>
      </w:r>
      <w:r w:rsidRPr="008E7262">
        <w:rPr>
          <w:rFonts w:ascii="Times New Roman" w:eastAsia="Times New Roman" w:hAnsi="Times New Roman"/>
          <w:sz w:val="24"/>
          <w:szCs w:val="24"/>
        </w:rPr>
        <w:t>наказания за административное правонарушение, мировой судья, в соответствии с требованиями ст.4.1 КоАП РФ, учитывает характер совершённог</w:t>
      </w:r>
      <w:r w:rsidRPr="008E7262">
        <w:rPr>
          <w:rFonts w:ascii="Times New Roman" w:eastAsia="Times New Roman" w:hAnsi="Times New Roman"/>
          <w:sz w:val="24"/>
          <w:szCs w:val="24"/>
        </w:rPr>
        <w:t>о О</w:t>
      </w:r>
      <w:r w:rsidRPr="008E7262">
        <w:rPr>
          <w:rFonts w:ascii="Times New Roman" w:hAnsi="Times New Roman"/>
          <w:sz w:val="24"/>
          <w:szCs w:val="24"/>
        </w:rPr>
        <w:t>ОО</w:t>
      </w:r>
      <w:r w:rsidRPr="008E7262">
        <w:rPr>
          <w:rFonts w:ascii="Times New Roman" w:hAnsi="Times New Roman"/>
          <w:sz w:val="24"/>
          <w:szCs w:val="24"/>
        </w:rPr>
        <w:t xml:space="preserve"> «УК «</w:t>
      </w:r>
      <w:r w:rsidRPr="008E7262">
        <w:rPr>
          <w:rFonts w:ascii="Times New Roman" w:hAnsi="Times New Roman"/>
          <w:sz w:val="24"/>
          <w:szCs w:val="24"/>
        </w:rPr>
        <w:t>Авентин</w:t>
      </w:r>
      <w:r w:rsidRPr="008E7262">
        <w:rPr>
          <w:rFonts w:ascii="Times New Roman" w:hAnsi="Times New Roman"/>
          <w:sz w:val="24"/>
          <w:szCs w:val="24"/>
        </w:rPr>
        <w:t>»</w:t>
      </w:r>
      <w:r w:rsidRPr="008E72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7262">
        <w:rPr>
          <w:rFonts w:ascii="Times New Roman" w:eastAsia="Times New Roman" w:hAnsi="Times New Roman"/>
          <w:sz w:val="24"/>
          <w:szCs w:val="24"/>
        </w:rPr>
        <w:t>административного правонарушения, относящегося к административным правонарушениям против порядка управления, его имущественное и финансовое положение, а также отсутствие обстоятельств, смягчающих или отягчающих его административную ответственность.</w:t>
      </w:r>
    </w:p>
    <w:p w:rsidR="008E7262" w:rsidRPr="008E7262" w:rsidP="008E7262">
      <w:pPr>
        <w:pStyle w:val="ConsPlusNormal"/>
        <w:ind w:firstLine="540"/>
        <w:jc w:val="both"/>
      </w:pPr>
      <w:r w:rsidRPr="008E7262">
        <w:t xml:space="preserve">С учетом вышеизложенного мировой судья считает, что для достижения целей административного наказания для </w:t>
      </w:r>
      <w:r w:rsidRPr="008E7262">
        <w:rPr>
          <w:rFonts w:eastAsia="Times New Roman"/>
        </w:rPr>
        <w:t>О</w:t>
      </w:r>
      <w:r w:rsidRPr="008E7262">
        <w:t>ОО «УК «</w:t>
      </w:r>
      <w:r w:rsidRPr="008E7262">
        <w:t>Авентин</w:t>
      </w:r>
      <w:r w:rsidRPr="008E7262">
        <w:t>»</w:t>
      </w:r>
      <w:r w:rsidRPr="008E7262">
        <w:rPr>
          <w:rFonts w:eastAsia="Times New Roman"/>
          <w:lang w:eastAsia="ru-RU"/>
        </w:rPr>
        <w:t xml:space="preserve"> </w:t>
      </w:r>
      <w:r w:rsidRPr="008E7262">
        <w:t>необходимо и достаточно установить административное наказание в виде минимального штрафа, предусмотренного санкцией</w:t>
      </w:r>
      <w:r w:rsidRPr="008E7262">
        <w:rPr>
          <w:rFonts w:eastAsia="Times New Roman"/>
          <w:lang w:eastAsia="ru-RU"/>
        </w:rPr>
        <w:t xml:space="preserve"> части 1 статьи 19.5 </w:t>
      </w:r>
      <w:r w:rsidRPr="008E7262">
        <w:t xml:space="preserve">Кодекса Российской Федерации об административных правонарушениях. </w:t>
      </w:r>
    </w:p>
    <w:p w:rsidR="008E7262" w:rsidRPr="008E7262" w:rsidP="008E72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7262">
        <w:rPr>
          <w:rFonts w:ascii="Times New Roman" w:hAnsi="Times New Roman"/>
          <w:sz w:val="24"/>
          <w:szCs w:val="24"/>
        </w:rPr>
        <w:t xml:space="preserve">         На основании </w:t>
      </w:r>
      <w:r w:rsidRPr="008E7262">
        <w:rPr>
          <w:rFonts w:ascii="Times New Roman" w:hAnsi="Times New Roman"/>
          <w:sz w:val="24"/>
          <w:szCs w:val="24"/>
        </w:rPr>
        <w:t>изложенного</w:t>
      </w:r>
      <w:r w:rsidRPr="008E7262">
        <w:rPr>
          <w:rFonts w:ascii="Times New Roman" w:hAnsi="Times New Roman"/>
          <w:sz w:val="24"/>
          <w:szCs w:val="24"/>
        </w:rPr>
        <w:t xml:space="preserve">, руководствуясь </w:t>
      </w:r>
      <w:r w:rsidRPr="008E7262">
        <w:rPr>
          <w:rFonts w:ascii="Times New Roman" w:hAnsi="Times New Roman"/>
          <w:sz w:val="24"/>
          <w:szCs w:val="24"/>
        </w:rPr>
        <w:t>ст.ст</w:t>
      </w:r>
      <w:r w:rsidRPr="008E7262">
        <w:rPr>
          <w:rFonts w:ascii="Times New Roman" w:hAnsi="Times New Roman"/>
          <w:sz w:val="24"/>
          <w:szCs w:val="24"/>
        </w:rPr>
        <w:t>. 29.9-29.11 КоАП РФ, мировой судья,-</w:t>
      </w:r>
    </w:p>
    <w:p w:rsidR="008E7262" w:rsidRPr="008E7262" w:rsidP="008E7262">
      <w:pPr>
        <w:spacing w:after="0" w:line="240" w:lineRule="auto"/>
        <w:ind w:left="-284" w:firstLine="567"/>
        <w:jc w:val="center"/>
        <w:rPr>
          <w:rFonts w:ascii="Times New Roman" w:hAnsi="Times New Roman"/>
          <w:sz w:val="24"/>
          <w:szCs w:val="24"/>
        </w:rPr>
      </w:pPr>
      <w:r w:rsidRPr="008E7262">
        <w:rPr>
          <w:rFonts w:ascii="Times New Roman" w:hAnsi="Times New Roman"/>
          <w:sz w:val="24"/>
          <w:szCs w:val="24"/>
        </w:rPr>
        <w:t>п</w:t>
      </w:r>
      <w:r w:rsidRPr="008E7262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8E7262" w:rsidRPr="008E7262" w:rsidP="008E7262">
      <w:pPr>
        <w:spacing w:after="0" w:line="240" w:lineRule="auto"/>
        <w:ind w:left="-284" w:firstLine="567"/>
        <w:jc w:val="center"/>
        <w:rPr>
          <w:rFonts w:ascii="Times New Roman" w:hAnsi="Times New Roman"/>
          <w:sz w:val="24"/>
          <w:szCs w:val="24"/>
        </w:rPr>
      </w:pPr>
    </w:p>
    <w:p w:rsidR="008E7262" w:rsidRPr="008E7262" w:rsidP="008E72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262">
        <w:rPr>
          <w:rFonts w:ascii="Times New Roman" w:eastAsia="Times New Roman" w:hAnsi="Times New Roman"/>
          <w:sz w:val="24"/>
          <w:szCs w:val="24"/>
          <w:lang w:eastAsia="ru-RU"/>
        </w:rPr>
        <w:t>Общество с ограниченной ответственностью  «Управляющая компания «</w:t>
      </w:r>
      <w:r w:rsidRPr="008E7262">
        <w:rPr>
          <w:rFonts w:ascii="Times New Roman" w:eastAsia="Times New Roman" w:hAnsi="Times New Roman"/>
          <w:sz w:val="24"/>
          <w:szCs w:val="24"/>
          <w:lang w:eastAsia="ru-RU"/>
        </w:rPr>
        <w:t>Авентин</w:t>
      </w:r>
      <w:r w:rsidRPr="008E7262">
        <w:rPr>
          <w:rFonts w:ascii="Times New Roman" w:eastAsia="Times New Roman" w:hAnsi="Times New Roman"/>
          <w:sz w:val="24"/>
          <w:szCs w:val="24"/>
          <w:lang w:eastAsia="ru-RU"/>
        </w:rPr>
        <w:t xml:space="preserve">»  </w:t>
      </w:r>
      <w:r w:rsidRPr="008E7262">
        <w:rPr>
          <w:rFonts w:ascii="Times New Roman" w:hAnsi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19.5 Кодекса Российской Федерации об административных правонарушениях и назначить наказание в виде административного штрафа в размере 10 000 (десять тысяч) рублей. </w:t>
      </w:r>
    </w:p>
    <w:p w:rsidR="008E7262" w:rsidRPr="008E7262" w:rsidP="008E726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E7262">
        <w:rPr>
          <w:rFonts w:ascii="Times New Roman" w:hAnsi="Times New Roman"/>
          <w:sz w:val="24"/>
          <w:szCs w:val="24"/>
        </w:rPr>
        <w:t xml:space="preserve">Перечисление штрафа производить по следующим реквизитам: </w:t>
      </w:r>
      <w:r w:rsidRPr="008E726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8E7262">
        <w:rPr>
          <w:rFonts w:ascii="Times New Roman" w:eastAsia="Times New Roman" w:hAnsi="Times New Roman"/>
          <w:sz w:val="24"/>
          <w:szCs w:val="24"/>
          <w:lang w:eastAsia="ru-RU"/>
        </w:rPr>
        <w:t>/с – 40101810335100010001; Центральный банк Российской Федерации Отделение Республика Крым г. Симферополя ( Инспекция по жилищному надзору Республики Крым); л/с 04752203350; Код ОКАТО – 35000000000; ОКТМО – 35701000001; ИНН – 9102012996; БИК – 043510001; КПП – 910201001; КБК – 83911690040040000140, УИН - 0.</w:t>
      </w:r>
    </w:p>
    <w:p w:rsidR="008E7262" w:rsidRPr="008E7262" w:rsidP="008E72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7262">
        <w:rPr>
          <w:rFonts w:ascii="Times New Roman" w:hAnsi="Times New Roman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E7262" w:rsidRPr="008E7262" w:rsidP="008E72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7262">
        <w:rPr>
          <w:rFonts w:ascii="Times New Roman" w:hAnsi="Times New Roman"/>
          <w:sz w:val="24"/>
          <w:szCs w:val="24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8E7262" w:rsidRPr="008E7262" w:rsidP="008E7262">
      <w:pPr>
        <w:pStyle w:val="s10"/>
        <w:spacing w:before="0" w:beforeAutospacing="0" w:after="0" w:afterAutospacing="0"/>
        <w:ind w:firstLine="720"/>
        <w:jc w:val="both"/>
        <w:rPr>
          <w:color w:val="000000"/>
        </w:rPr>
      </w:pPr>
      <w:r w:rsidRPr="008E7262">
        <w:t>Срок предъявления постановления к исполнению в течение двух лет со дня вступления постановления в законную силу.</w:t>
      </w:r>
    </w:p>
    <w:p w:rsidR="008E7262" w:rsidRPr="008E7262" w:rsidP="008E72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262">
        <w:rPr>
          <w:rFonts w:ascii="Times New Roman" w:hAnsi="Times New Roman"/>
          <w:color w:val="000000"/>
          <w:sz w:val="24"/>
          <w:szCs w:val="24"/>
        </w:rPr>
        <w:t xml:space="preserve">   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8E7262" w:rsidRPr="008E7262" w:rsidP="008E726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E7262">
        <w:rPr>
          <w:rFonts w:ascii="Times New Roman" w:eastAsia="Times New Roman" w:hAnsi="Times New Roman"/>
          <w:sz w:val="24"/>
          <w:szCs w:val="24"/>
          <w:lang w:eastAsia="ru-RU"/>
        </w:rPr>
        <w:t xml:space="preserve">  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 или непосредственно в Центральный районный суд города Симферополя Республики Крым</w:t>
      </w:r>
      <w:r w:rsidRPr="008E7262">
        <w:rPr>
          <w:rFonts w:ascii="Times New Roman" w:hAnsi="Times New Roman"/>
          <w:sz w:val="24"/>
          <w:szCs w:val="24"/>
        </w:rPr>
        <w:t>.</w:t>
      </w:r>
    </w:p>
    <w:p w:rsidR="008E7262" w:rsidRPr="008E7262" w:rsidP="008E7262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2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</w:p>
    <w:p w:rsidR="008E7262" w:rsidRPr="008E7262" w:rsidP="008E7262">
      <w:pPr>
        <w:spacing w:after="0" w:line="240" w:lineRule="auto"/>
        <w:ind w:left="-284" w:right="-1"/>
        <w:jc w:val="both"/>
        <w:rPr>
          <w:rFonts w:ascii="Times New Roman" w:eastAsia="MS Mincho" w:hAnsi="Times New Roman"/>
          <w:sz w:val="24"/>
          <w:szCs w:val="24"/>
        </w:rPr>
      </w:pPr>
      <w:r w:rsidRPr="008E726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8E7262">
        <w:rPr>
          <w:rFonts w:ascii="Times New Roman" w:hAnsi="Times New Roman"/>
          <w:sz w:val="24"/>
          <w:szCs w:val="24"/>
        </w:rPr>
        <w:t xml:space="preserve">Мировой судья:      </w:t>
      </w:r>
      <w:r w:rsidRPr="008E7262">
        <w:rPr>
          <w:rFonts w:ascii="Times New Roman" w:hAnsi="Times New Roman"/>
          <w:i/>
          <w:sz w:val="24"/>
          <w:szCs w:val="24"/>
        </w:rPr>
        <w:t xml:space="preserve">    </w:t>
      </w:r>
      <w:r w:rsidRPr="008E7262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8E7262">
        <w:rPr>
          <w:rFonts w:ascii="Times New Roman" w:eastAsia="MS Mincho" w:hAnsi="Times New Roman"/>
          <w:sz w:val="24"/>
          <w:szCs w:val="24"/>
        </w:rPr>
        <w:t xml:space="preserve">С.Г. </w:t>
      </w:r>
      <w:r w:rsidRPr="008E7262">
        <w:rPr>
          <w:rFonts w:ascii="Times New Roman" w:eastAsia="MS Mincho" w:hAnsi="Times New Roman"/>
          <w:sz w:val="24"/>
          <w:szCs w:val="24"/>
        </w:rPr>
        <w:t>Ломанов</w:t>
      </w:r>
    </w:p>
    <w:p w:rsidR="008E7262" w:rsidP="008E7262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eastAsia="Calibri" w:hAnsi="Times New Roman"/>
          <w:sz w:val="26"/>
          <w:szCs w:val="26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  <w:style w:type="character" w:customStyle="1" w:styleId="3">
    <w:name w:val="Основной текст (3)"/>
    <w:basedOn w:val="DefaultParagraphFont"/>
    <w:link w:val="31"/>
    <w:uiPriority w:val="99"/>
    <w:locked/>
    <w:rsid w:val="008E726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8E7262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_1"/>
    <w:basedOn w:val="Normal"/>
    <w:rsid w:val="008E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(21)"/>
    <w:basedOn w:val="DefaultParagraphFont"/>
    <w:link w:val="211"/>
    <w:uiPriority w:val="99"/>
    <w:locked/>
    <w:rsid w:val="008E726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1">
    <w:name w:val="Основной текст (21)1"/>
    <w:basedOn w:val="Normal"/>
    <w:link w:val="210"/>
    <w:uiPriority w:val="99"/>
    <w:rsid w:val="008E7262"/>
    <w:pPr>
      <w:shd w:val="clear" w:color="auto" w:fill="FFFFFF"/>
      <w:spacing w:after="0" w:line="322" w:lineRule="exact"/>
      <w:jc w:val="right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