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F1EB4" w:rsidRPr="00EE7B85" w:rsidP="00CF1EB4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7"/>
          <w:szCs w:val="27"/>
        </w:rPr>
      </w:pPr>
      <w:r w:rsidRPr="00EE7B85">
        <w:rPr>
          <w:rFonts w:ascii="Times New Roman" w:eastAsia="Times New Roman" w:hAnsi="Times New Roman" w:cs="Times New Roman"/>
          <w:sz w:val="27"/>
          <w:szCs w:val="27"/>
        </w:rPr>
        <w:t>Дело №05-0</w:t>
      </w:r>
      <w:r w:rsidR="00D90C3C">
        <w:rPr>
          <w:rFonts w:ascii="Times New Roman" w:eastAsia="Times New Roman" w:hAnsi="Times New Roman" w:cs="Times New Roman"/>
          <w:sz w:val="27"/>
          <w:szCs w:val="27"/>
        </w:rPr>
        <w:t>2</w:t>
      </w:r>
      <w:r w:rsidR="00720608">
        <w:rPr>
          <w:rFonts w:ascii="Times New Roman" w:eastAsia="Times New Roman" w:hAnsi="Times New Roman" w:cs="Times New Roman"/>
          <w:sz w:val="27"/>
          <w:szCs w:val="27"/>
        </w:rPr>
        <w:t>49</w:t>
      </w:r>
      <w:r w:rsidRPr="00EE7B85">
        <w:rPr>
          <w:rFonts w:ascii="Times New Roman" w:eastAsia="Times New Roman" w:hAnsi="Times New Roman" w:cs="Times New Roman"/>
          <w:sz w:val="27"/>
          <w:szCs w:val="27"/>
        </w:rPr>
        <w:t>/1</w:t>
      </w:r>
      <w:r w:rsidR="00E271D4">
        <w:rPr>
          <w:rFonts w:ascii="Times New Roman" w:eastAsia="Times New Roman" w:hAnsi="Times New Roman" w:cs="Times New Roman"/>
          <w:sz w:val="27"/>
          <w:szCs w:val="27"/>
        </w:rPr>
        <w:t>6</w:t>
      </w:r>
      <w:r w:rsidRPr="00EE7B85">
        <w:rPr>
          <w:rFonts w:ascii="Times New Roman" w:eastAsia="Times New Roman" w:hAnsi="Times New Roman" w:cs="Times New Roman"/>
          <w:sz w:val="27"/>
          <w:szCs w:val="27"/>
        </w:rPr>
        <w:t>/202</w:t>
      </w:r>
      <w:r w:rsidR="005D4B3E">
        <w:rPr>
          <w:rFonts w:ascii="Times New Roman" w:eastAsia="Times New Roman" w:hAnsi="Times New Roman" w:cs="Times New Roman"/>
          <w:sz w:val="27"/>
          <w:szCs w:val="27"/>
        </w:rPr>
        <w:t>5</w:t>
      </w:r>
    </w:p>
    <w:p w:rsidR="00CF1EB4" w:rsidRPr="00EE7B85" w:rsidP="00CF1EB4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EE7B85">
        <w:rPr>
          <w:rFonts w:ascii="Times New Roman" w:eastAsia="Times New Roman" w:hAnsi="Times New Roman" w:cs="Times New Roman"/>
          <w:sz w:val="27"/>
          <w:szCs w:val="27"/>
        </w:rPr>
        <w:t>ПОСТАНОВЛЕНИЕ</w:t>
      </w:r>
    </w:p>
    <w:p w:rsidR="00CF1EB4" w:rsidRPr="00EE7B85" w:rsidP="00CF1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2</w:t>
      </w:r>
      <w:r w:rsidR="00D90C3C">
        <w:rPr>
          <w:rFonts w:ascii="Times New Roman" w:eastAsia="Times New Roman" w:hAnsi="Times New Roman" w:cs="Times New Roman"/>
          <w:sz w:val="27"/>
          <w:szCs w:val="27"/>
        </w:rPr>
        <w:t xml:space="preserve"> июля</w:t>
      </w:r>
      <w:r w:rsidR="005D4B3E">
        <w:rPr>
          <w:rFonts w:ascii="Times New Roman" w:eastAsia="Times New Roman" w:hAnsi="Times New Roman" w:cs="Times New Roman"/>
          <w:sz w:val="27"/>
          <w:szCs w:val="27"/>
        </w:rPr>
        <w:t xml:space="preserve"> 2025</w:t>
      </w:r>
      <w:r w:rsidRPr="00EE7B85">
        <w:rPr>
          <w:rFonts w:ascii="Times New Roman" w:eastAsia="Times New Roman" w:hAnsi="Times New Roman" w:cs="Times New Roman"/>
          <w:sz w:val="27"/>
          <w:szCs w:val="27"/>
        </w:rPr>
        <w:t xml:space="preserve"> года                                               г. Симферополь</w:t>
      </w:r>
    </w:p>
    <w:p w:rsidR="00CF1EB4" w:rsidRPr="00EE7B85" w:rsidP="00CF1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E271D4" w:rsidP="00CF1EB4">
      <w:pPr>
        <w:spacing w:after="0" w:line="240" w:lineRule="auto"/>
        <w:ind w:firstLine="851"/>
        <w:jc w:val="both"/>
        <w:rPr>
          <w:rFonts w:ascii="Times New Roman" w:hAnsi="Times New Roman" w:eastAsiaTheme="minorEastAsia" w:cs="Times New Roman"/>
          <w:sz w:val="27"/>
          <w:szCs w:val="27"/>
        </w:rPr>
      </w:pPr>
      <w:r w:rsidRPr="00E271D4">
        <w:rPr>
          <w:rFonts w:ascii="Times New Roman" w:hAnsi="Times New Roman" w:eastAsiaTheme="minorEastAsia" w:cs="Times New Roman"/>
          <w:sz w:val="27"/>
          <w:szCs w:val="27"/>
        </w:rPr>
        <w:t>Исполняющий обязанности мирового судьи судебного участка №16 Центрального судебного района города Симферополь (Центральный район городского округа Симферополя) Республики Крым мировой судья судебного участка №17 Центрального судебного района города Симферо</w:t>
      </w:r>
      <w:r w:rsidRPr="00E271D4">
        <w:rPr>
          <w:rFonts w:ascii="Times New Roman" w:hAnsi="Times New Roman" w:eastAsiaTheme="minorEastAsia" w:cs="Times New Roman"/>
          <w:sz w:val="27"/>
          <w:szCs w:val="27"/>
        </w:rPr>
        <w:t xml:space="preserve">поль (Центральный район городского округа Симферополя) Республики Крым Тоскина А.Л., </w:t>
      </w:r>
    </w:p>
    <w:p w:rsidR="00CF1EB4" w:rsidRPr="00EE7B85" w:rsidP="00CF1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EE7B85">
        <w:rPr>
          <w:rFonts w:ascii="Times New Roman" w:eastAsia="Times New Roman" w:hAnsi="Times New Roman" w:cs="Times New Roman"/>
          <w:sz w:val="27"/>
          <w:szCs w:val="27"/>
        </w:rPr>
        <w:t xml:space="preserve">рассмотрев в </w:t>
      </w:r>
      <w:r w:rsidRPr="00EE7B85">
        <w:rPr>
          <w:rFonts w:ascii="Times New Roman" w:hAnsi="Times New Roman" w:eastAsiaTheme="minorEastAsia" w:cs="Times New Roman"/>
          <w:bCs/>
          <w:color w:val="000000"/>
          <w:sz w:val="27"/>
          <w:szCs w:val="27"/>
        </w:rPr>
        <w:t xml:space="preserve">помещении </w:t>
      </w:r>
      <w:r w:rsidRPr="00EE7B85" w:rsidR="006F0953">
        <w:rPr>
          <w:rFonts w:ascii="Times New Roman" w:hAnsi="Times New Roman" w:eastAsiaTheme="minorEastAsia" w:cs="Times New Roman"/>
          <w:sz w:val="27"/>
          <w:szCs w:val="27"/>
        </w:rPr>
        <w:t>мировых судей</w:t>
      </w:r>
      <w:r w:rsidRPr="00EE7B85">
        <w:rPr>
          <w:rFonts w:ascii="Times New Roman" w:hAnsi="Times New Roman" w:eastAsiaTheme="minorEastAsia" w:cs="Times New Roman"/>
          <w:sz w:val="27"/>
          <w:szCs w:val="27"/>
        </w:rPr>
        <w:t xml:space="preserve"> Центрального судебного района города Симферополь, по адресу: </w:t>
      </w:r>
      <w:r w:rsidR="0083076B">
        <w:rPr>
          <w:rFonts w:ascii="Times New Roman" w:hAnsi="Times New Roman" w:eastAsiaTheme="minorEastAsia" w:cs="Times New Roman"/>
          <w:bCs/>
          <w:color w:val="000000"/>
          <w:sz w:val="27"/>
          <w:szCs w:val="27"/>
        </w:rPr>
        <w:t>«Данные изъяты»</w:t>
      </w:r>
      <w:r w:rsidRPr="00EE7B85">
        <w:rPr>
          <w:rFonts w:ascii="Times New Roman" w:hAnsi="Times New Roman" w:eastAsiaTheme="minorEastAsia" w:cs="Times New Roman"/>
          <w:bCs/>
          <w:color w:val="000000"/>
          <w:sz w:val="27"/>
          <w:szCs w:val="27"/>
        </w:rPr>
        <w:t xml:space="preserve">, </w:t>
      </w:r>
      <w:r w:rsidRPr="00EE7B85">
        <w:rPr>
          <w:rFonts w:ascii="Times New Roman" w:hAnsi="Times New Roman" w:eastAsiaTheme="minorEastAsia"/>
          <w:sz w:val="27"/>
          <w:szCs w:val="27"/>
        </w:rPr>
        <w:t xml:space="preserve">дело об административном </w:t>
      </w:r>
      <w:r w:rsidRPr="00EE7B85">
        <w:rPr>
          <w:rFonts w:ascii="Times New Roman" w:hAnsi="Times New Roman" w:eastAsiaTheme="minorEastAsia"/>
          <w:sz w:val="27"/>
          <w:szCs w:val="27"/>
        </w:rPr>
        <w:t>правонарушении</w:t>
      </w:r>
      <w:r w:rsidRPr="00EE7B85">
        <w:rPr>
          <w:rFonts w:ascii="Times New Roman" w:eastAsia="Times New Roman" w:hAnsi="Times New Roman" w:cs="Times New Roman"/>
          <w:sz w:val="27"/>
          <w:szCs w:val="27"/>
        </w:rPr>
        <w:t xml:space="preserve"> в отношении:</w:t>
      </w:r>
    </w:p>
    <w:p w:rsidR="00D277DD" w:rsidRPr="00EE7B85" w:rsidP="00E271D4">
      <w:pPr>
        <w:spacing w:after="0" w:line="240" w:lineRule="auto"/>
        <w:ind w:left="1560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>должностного лица –</w:t>
      </w:r>
      <w:r w:rsidRPr="00EE7B85" w:rsidR="00723EFD">
        <w:rPr>
          <w:rFonts w:ascii="Times New Roman" w:hAnsi="Times New Roman" w:cs="Times New Roman"/>
          <w:sz w:val="27"/>
          <w:szCs w:val="27"/>
        </w:rPr>
        <w:t xml:space="preserve"> </w:t>
      </w:r>
      <w:r w:rsidR="0083076B">
        <w:rPr>
          <w:rFonts w:ascii="Times New Roman" w:hAnsi="Times New Roman" w:eastAsiaTheme="minorEastAsia" w:cs="Times New Roman"/>
          <w:bCs/>
          <w:color w:val="000000"/>
          <w:sz w:val="27"/>
          <w:szCs w:val="27"/>
        </w:rPr>
        <w:t>«Данные изъяты»</w:t>
      </w:r>
      <w:r w:rsidR="000B1323">
        <w:rPr>
          <w:rFonts w:ascii="Times New Roman" w:hAnsi="Times New Roman" w:cs="Times New Roman"/>
          <w:sz w:val="27"/>
          <w:szCs w:val="27"/>
        </w:rPr>
        <w:t xml:space="preserve"> О</w:t>
      </w:r>
      <w:r w:rsidR="0083076B">
        <w:rPr>
          <w:rFonts w:ascii="Times New Roman" w:hAnsi="Times New Roman" w:cs="Times New Roman"/>
          <w:sz w:val="27"/>
          <w:szCs w:val="27"/>
        </w:rPr>
        <w:t>ОО</w:t>
      </w:r>
      <w:r w:rsidR="000B1323">
        <w:rPr>
          <w:rFonts w:ascii="Times New Roman" w:hAnsi="Times New Roman" w:cs="Times New Roman"/>
          <w:sz w:val="27"/>
          <w:szCs w:val="27"/>
        </w:rPr>
        <w:t xml:space="preserve"> </w:t>
      </w:r>
      <w:r w:rsidR="00720608">
        <w:rPr>
          <w:rFonts w:ascii="Times New Roman" w:hAnsi="Times New Roman" w:cs="Times New Roman"/>
          <w:sz w:val="27"/>
          <w:szCs w:val="27"/>
        </w:rPr>
        <w:t xml:space="preserve">Ломбард </w:t>
      </w:r>
      <w:r w:rsidR="000B1323">
        <w:rPr>
          <w:rFonts w:ascii="Times New Roman" w:hAnsi="Times New Roman" w:cs="Times New Roman"/>
          <w:sz w:val="27"/>
          <w:szCs w:val="27"/>
        </w:rPr>
        <w:t>«</w:t>
      </w:r>
      <w:r w:rsidR="00720608">
        <w:rPr>
          <w:rFonts w:ascii="Times New Roman" w:hAnsi="Times New Roman" w:cs="Times New Roman"/>
          <w:sz w:val="27"/>
          <w:szCs w:val="27"/>
        </w:rPr>
        <w:t>САПФИР</w:t>
      </w:r>
      <w:r w:rsidR="000110E3">
        <w:rPr>
          <w:rFonts w:ascii="Times New Roman" w:hAnsi="Times New Roman" w:cs="Times New Roman"/>
          <w:sz w:val="27"/>
          <w:szCs w:val="27"/>
        </w:rPr>
        <w:t>»</w:t>
      </w:r>
      <w:r w:rsidR="000B1323">
        <w:rPr>
          <w:rFonts w:ascii="Times New Roman" w:hAnsi="Times New Roman" w:cs="Times New Roman"/>
          <w:sz w:val="27"/>
          <w:szCs w:val="27"/>
        </w:rPr>
        <w:t xml:space="preserve"> </w:t>
      </w:r>
      <w:r w:rsidR="00720608">
        <w:rPr>
          <w:rFonts w:ascii="Times New Roman" w:hAnsi="Times New Roman" w:cs="Times New Roman"/>
          <w:sz w:val="27"/>
          <w:szCs w:val="27"/>
        </w:rPr>
        <w:t>Компанийцевой</w:t>
      </w:r>
      <w:r w:rsidR="00720608">
        <w:rPr>
          <w:rFonts w:ascii="Times New Roman" w:hAnsi="Times New Roman" w:cs="Times New Roman"/>
          <w:sz w:val="27"/>
          <w:szCs w:val="27"/>
        </w:rPr>
        <w:t xml:space="preserve"> М</w:t>
      </w:r>
      <w:r w:rsidR="0083076B">
        <w:rPr>
          <w:rFonts w:ascii="Times New Roman" w:hAnsi="Times New Roman" w:cs="Times New Roman"/>
          <w:sz w:val="27"/>
          <w:szCs w:val="27"/>
        </w:rPr>
        <w:t>.</w:t>
      </w:r>
      <w:r w:rsidR="00720608">
        <w:rPr>
          <w:rFonts w:ascii="Times New Roman" w:hAnsi="Times New Roman" w:cs="Times New Roman"/>
          <w:sz w:val="27"/>
          <w:szCs w:val="27"/>
        </w:rPr>
        <w:t xml:space="preserve"> А</w:t>
      </w:r>
      <w:r w:rsidR="0083076B">
        <w:rPr>
          <w:rFonts w:ascii="Times New Roman" w:hAnsi="Times New Roman" w:cs="Times New Roman"/>
          <w:sz w:val="27"/>
          <w:szCs w:val="27"/>
        </w:rPr>
        <w:t>.</w:t>
      </w:r>
      <w:r w:rsidR="00D90C3C">
        <w:rPr>
          <w:rFonts w:ascii="Times New Roman" w:hAnsi="Times New Roman" w:cs="Times New Roman"/>
          <w:sz w:val="27"/>
          <w:szCs w:val="27"/>
        </w:rPr>
        <w:t xml:space="preserve">, </w:t>
      </w:r>
      <w:r w:rsidR="0083076B">
        <w:rPr>
          <w:rFonts w:ascii="Times New Roman" w:hAnsi="Times New Roman" w:eastAsiaTheme="minorEastAsia" w:cs="Times New Roman"/>
          <w:bCs/>
          <w:color w:val="000000"/>
          <w:sz w:val="27"/>
          <w:szCs w:val="27"/>
        </w:rPr>
        <w:t>«Данные изъяты»</w:t>
      </w:r>
      <w:r w:rsidRPr="00EE7B85" w:rsidR="00D904BB">
        <w:rPr>
          <w:rFonts w:ascii="Times New Roman" w:hAnsi="Times New Roman" w:cs="Times New Roman"/>
          <w:sz w:val="27"/>
          <w:szCs w:val="27"/>
        </w:rPr>
        <w:t>,</w:t>
      </w:r>
    </w:p>
    <w:p w:rsidR="00CF1EB4" w:rsidRPr="00EE7B85" w:rsidP="00CF1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E7B8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 признакам состава правонарушения, предусмотренного ч. </w:t>
      </w:r>
      <w:r w:rsidR="009715E5">
        <w:rPr>
          <w:rFonts w:ascii="Times New Roman" w:eastAsia="Times New Roman" w:hAnsi="Times New Roman" w:cs="Times New Roman"/>
          <w:sz w:val="27"/>
          <w:szCs w:val="27"/>
          <w:lang w:eastAsia="ru-RU"/>
        </w:rPr>
        <w:t>2</w:t>
      </w:r>
      <w:r w:rsidRPr="00EE7B8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ст. 15.33</w:t>
      </w:r>
      <w:r w:rsidRPr="00EE7B85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 xml:space="preserve"> </w:t>
      </w:r>
      <w:r w:rsidRPr="00EE7B85">
        <w:rPr>
          <w:rFonts w:ascii="Times New Roman" w:eastAsia="Times New Roman" w:hAnsi="Times New Roman" w:cs="Times New Roman"/>
          <w:sz w:val="27"/>
          <w:szCs w:val="27"/>
          <w:lang w:eastAsia="ru-RU"/>
        </w:rPr>
        <w:t>Кодекса Российской Федерации об административных правонарушениях,</w:t>
      </w:r>
    </w:p>
    <w:p w:rsidR="00CF1EB4" w:rsidRPr="00EE7B85" w:rsidP="00CF1EB4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E7B85">
        <w:rPr>
          <w:rFonts w:ascii="Times New Roman" w:eastAsia="Times New Roman" w:hAnsi="Times New Roman" w:cs="Times New Roman"/>
          <w:sz w:val="27"/>
          <w:szCs w:val="27"/>
          <w:lang w:eastAsia="ru-RU"/>
        </w:rPr>
        <w:t>УСТАНОВИЛ: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720608">
        <w:rPr>
          <w:rFonts w:ascii="Times New Roman" w:hAnsi="Times New Roman" w:cs="Times New Roman"/>
          <w:sz w:val="27"/>
          <w:szCs w:val="27"/>
        </w:rPr>
        <w:t>Компанийцев</w:t>
      </w:r>
      <w:r>
        <w:rPr>
          <w:rFonts w:ascii="Times New Roman" w:hAnsi="Times New Roman" w:cs="Times New Roman"/>
          <w:sz w:val="27"/>
          <w:szCs w:val="27"/>
        </w:rPr>
        <w:t>а М.А.</w:t>
      </w:r>
      <w:r w:rsidRPr="00F56819">
        <w:rPr>
          <w:rFonts w:ascii="Times New Roman" w:hAnsi="Times New Roman" w:cs="Times New Roman"/>
          <w:sz w:val="27"/>
          <w:szCs w:val="27"/>
        </w:rPr>
        <w:t>, будучи должностным лицом –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="0083076B">
        <w:rPr>
          <w:rFonts w:ascii="Times New Roman" w:hAnsi="Times New Roman" w:eastAsiaTheme="minorEastAsia" w:cs="Times New Roman"/>
          <w:bCs/>
          <w:color w:val="000000"/>
          <w:sz w:val="27"/>
          <w:szCs w:val="27"/>
        </w:rPr>
        <w:t>«Данные изъяты»</w:t>
      </w:r>
      <w:r w:rsidRPr="000B1323" w:rsidR="000B1323">
        <w:rPr>
          <w:rFonts w:ascii="Times New Roman" w:hAnsi="Times New Roman" w:cs="Times New Roman"/>
          <w:sz w:val="27"/>
          <w:szCs w:val="27"/>
        </w:rPr>
        <w:t xml:space="preserve"> </w:t>
      </w:r>
      <w:r w:rsidR="0083076B">
        <w:rPr>
          <w:rFonts w:ascii="Times New Roman" w:hAnsi="Times New Roman" w:cs="Times New Roman"/>
          <w:sz w:val="27"/>
          <w:szCs w:val="27"/>
        </w:rPr>
        <w:t>ООО</w:t>
      </w:r>
      <w:r w:rsidRPr="00E271D4" w:rsidR="00E271D4">
        <w:rPr>
          <w:rFonts w:ascii="Times New Roman" w:hAnsi="Times New Roman" w:cs="Times New Roman"/>
          <w:sz w:val="27"/>
          <w:szCs w:val="27"/>
        </w:rPr>
        <w:t xml:space="preserve"> </w:t>
      </w:r>
      <w:r w:rsidRPr="00720608">
        <w:rPr>
          <w:rFonts w:ascii="Times New Roman" w:hAnsi="Times New Roman" w:cs="Times New Roman"/>
          <w:sz w:val="27"/>
          <w:szCs w:val="27"/>
        </w:rPr>
        <w:t>Ломбард «САПФИР»</w:t>
      </w:r>
      <w:r w:rsidRPr="00F56819">
        <w:rPr>
          <w:rFonts w:ascii="Times New Roman" w:hAnsi="Times New Roman" w:cs="Times New Roman"/>
          <w:sz w:val="27"/>
          <w:szCs w:val="27"/>
        </w:rPr>
        <w:t xml:space="preserve">, зарегистрированного по адресу: </w:t>
      </w:r>
      <w:r w:rsidR="0083076B">
        <w:rPr>
          <w:rFonts w:ascii="Times New Roman" w:hAnsi="Times New Roman" w:eastAsiaTheme="minorEastAsia" w:cs="Times New Roman"/>
          <w:bCs/>
          <w:color w:val="000000"/>
          <w:sz w:val="27"/>
          <w:szCs w:val="27"/>
        </w:rPr>
        <w:t>«Данные изъяты»</w:t>
      </w:r>
      <w:r w:rsidRPr="00F56819">
        <w:rPr>
          <w:rFonts w:ascii="Times New Roman" w:hAnsi="Times New Roman" w:cs="Times New Roman"/>
          <w:sz w:val="27"/>
          <w:szCs w:val="27"/>
        </w:rPr>
        <w:t>, не представил</w:t>
      </w:r>
      <w:r w:rsidR="00D96AA1">
        <w:rPr>
          <w:rFonts w:ascii="Times New Roman" w:hAnsi="Times New Roman" w:cs="Times New Roman"/>
          <w:sz w:val="27"/>
          <w:szCs w:val="27"/>
        </w:rPr>
        <w:t>а</w:t>
      </w:r>
      <w:r w:rsidRPr="00F56819">
        <w:rPr>
          <w:rFonts w:ascii="Times New Roman" w:hAnsi="Times New Roman" w:cs="Times New Roman"/>
          <w:sz w:val="27"/>
          <w:szCs w:val="27"/>
        </w:rPr>
        <w:t xml:space="preserve"> в территориальный орган Фонда пенсионного и социал</w:t>
      </w:r>
      <w:r w:rsidRPr="00F56819">
        <w:rPr>
          <w:rFonts w:ascii="Times New Roman" w:hAnsi="Times New Roman" w:cs="Times New Roman"/>
          <w:sz w:val="27"/>
          <w:szCs w:val="27"/>
        </w:rPr>
        <w:t>ьного страхования Российской Федерации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(раздел 2 единой формы «Сведения для ведения индивидуального (персон</w:t>
      </w:r>
      <w:r w:rsidRPr="00F56819">
        <w:rPr>
          <w:rFonts w:ascii="Times New Roman" w:hAnsi="Times New Roman" w:cs="Times New Roman"/>
          <w:sz w:val="27"/>
          <w:szCs w:val="27"/>
        </w:rPr>
        <w:t>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</w:t>
      </w:r>
      <w:r w:rsidRPr="00F56819">
        <w:rPr>
          <w:rFonts w:ascii="Times New Roman" w:hAnsi="Times New Roman" w:cs="Times New Roman"/>
          <w:sz w:val="27"/>
          <w:szCs w:val="27"/>
        </w:rPr>
        <w:t xml:space="preserve">)») за 2024 год по сроку представления </w:t>
      </w:r>
      <w:r w:rsidR="00BE53C3">
        <w:rPr>
          <w:rFonts w:ascii="Times New Roman" w:hAnsi="Times New Roman" w:cs="Times New Roman"/>
          <w:sz w:val="27"/>
          <w:szCs w:val="27"/>
        </w:rPr>
        <w:t>– 27.01.2025</w:t>
      </w:r>
      <w:r w:rsidRPr="00F56819">
        <w:rPr>
          <w:rFonts w:ascii="Times New Roman" w:hAnsi="Times New Roman" w:cs="Times New Roman"/>
          <w:sz w:val="27"/>
          <w:szCs w:val="27"/>
        </w:rPr>
        <w:t>, фактически сведения пред</w:t>
      </w:r>
      <w:r w:rsidRPr="00F56819">
        <w:rPr>
          <w:rFonts w:ascii="Times New Roman" w:hAnsi="Times New Roman" w:cs="Times New Roman"/>
          <w:sz w:val="27"/>
          <w:szCs w:val="27"/>
        </w:rPr>
        <w:t xml:space="preserve">ставлены </w:t>
      </w:r>
      <w:r>
        <w:rPr>
          <w:rFonts w:ascii="Times New Roman" w:hAnsi="Times New Roman" w:cs="Times New Roman"/>
          <w:sz w:val="27"/>
          <w:szCs w:val="27"/>
        </w:rPr>
        <w:t>07.02</w:t>
      </w:r>
      <w:r w:rsidR="00BE53C3">
        <w:rPr>
          <w:rFonts w:ascii="Times New Roman" w:hAnsi="Times New Roman" w:cs="Times New Roman"/>
          <w:sz w:val="27"/>
          <w:szCs w:val="27"/>
        </w:rPr>
        <w:t>.2025</w:t>
      </w:r>
      <w:r w:rsidRPr="00F56819">
        <w:rPr>
          <w:rFonts w:ascii="Times New Roman" w:hAnsi="Times New Roman" w:cs="Times New Roman"/>
          <w:sz w:val="27"/>
          <w:szCs w:val="27"/>
        </w:rPr>
        <w:t xml:space="preserve">.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В судебное заседание </w:t>
      </w:r>
      <w:r w:rsidRPr="00720608" w:rsidR="00720608">
        <w:rPr>
          <w:rFonts w:ascii="Times New Roman" w:hAnsi="Times New Roman" w:cs="Times New Roman"/>
          <w:sz w:val="27"/>
          <w:szCs w:val="27"/>
        </w:rPr>
        <w:t>Компанийцева М.А.</w:t>
      </w:r>
      <w:r w:rsidR="00720608">
        <w:rPr>
          <w:rFonts w:ascii="Times New Roman" w:hAnsi="Times New Roman" w:cs="Times New Roman"/>
          <w:sz w:val="27"/>
          <w:szCs w:val="27"/>
        </w:rPr>
        <w:t xml:space="preserve"> </w:t>
      </w:r>
      <w:r w:rsidRPr="00F56819">
        <w:rPr>
          <w:rFonts w:ascii="Times New Roman" w:hAnsi="Times New Roman" w:cs="Times New Roman"/>
          <w:sz w:val="27"/>
          <w:szCs w:val="27"/>
        </w:rPr>
        <w:t>не явил</w:t>
      </w:r>
      <w:r w:rsidR="00D96AA1">
        <w:rPr>
          <w:rFonts w:ascii="Times New Roman" w:hAnsi="Times New Roman" w:cs="Times New Roman"/>
          <w:sz w:val="27"/>
          <w:szCs w:val="27"/>
        </w:rPr>
        <w:t>ась</w:t>
      </w:r>
      <w:r w:rsidRPr="00F56819">
        <w:rPr>
          <w:rFonts w:ascii="Times New Roman" w:hAnsi="Times New Roman" w:cs="Times New Roman"/>
          <w:sz w:val="27"/>
          <w:szCs w:val="27"/>
        </w:rPr>
        <w:t>, о месте и времени рассмотрения дела уведомлен</w:t>
      </w:r>
      <w:r w:rsidR="00D96AA1">
        <w:rPr>
          <w:rFonts w:ascii="Times New Roman" w:hAnsi="Times New Roman" w:cs="Times New Roman"/>
          <w:sz w:val="27"/>
          <w:szCs w:val="27"/>
        </w:rPr>
        <w:t>а</w:t>
      </w:r>
      <w:r w:rsidRPr="00F56819">
        <w:rPr>
          <w:rFonts w:ascii="Times New Roman" w:hAnsi="Times New Roman" w:cs="Times New Roman"/>
          <w:sz w:val="27"/>
          <w:szCs w:val="27"/>
        </w:rPr>
        <w:t xml:space="preserve"> надлежащим образом, о причинах неявки не сообщил</w:t>
      </w:r>
      <w:r w:rsidR="00D96AA1">
        <w:rPr>
          <w:rFonts w:ascii="Times New Roman" w:hAnsi="Times New Roman" w:cs="Times New Roman"/>
          <w:sz w:val="27"/>
          <w:szCs w:val="27"/>
        </w:rPr>
        <w:t>а</w:t>
      </w:r>
      <w:r w:rsidRPr="00F56819">
        <w:rPr>
          <w:rFonts w:ascii="Times New Roman" w:hAnsi="Times New Roman" w:cs="Times New Roman"/>
          <w:sz w:val="27"/>
          <w:szCs w:val="27"/>
        </w:rPr>
        <w:t>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Учитывая надлежащее извещение лица, в отношении которого ведется производство по делу</w:t>
      </w:r>
      <w:r w:rsidRPr="00F56819">
        <w:rPr>
          <w:rFonts w:ascii="Times New Roman" w:hAnsi="Times New Roman" w:cs="Times New Roman"/>
          <w:sz w:val="27"/>
          <w:szCs w:val="27"/>
        </w:rPr>
        <w:t xml:space="preserve"> об административном правонарушении, считаю возможным рассмотреть дело в е</w:t>
      </w:r>
      <w:r w:rsidR="00D96AA1">
        <w:rPr>
          <w:rFonts w:ascii="Times New Roman" w:hAnsi="Times New Roman" w:cs="Times New Roman"/>
          <w:sz w:val="27"/>
          <w:szCs w:val="27"/>
        </w:rPr>
        <w:t>е</w:t>
      </w:r>
      <w:r w:rsidRPr="00F56819">
        <w:rPr>
          <w:rFonts w:ascii="Times New Roman" w:hAnsi="Times New Roman" w:cs="Times New Roman"/>
          <w:sz w:val="27"/>
          <w:szCs w:val="27"/>
        </w:rPr>
        <w:t xml:space="preserve"> отсутствие.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Исследовав материалы дела, прихожу к следующему.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Согласно ст. 2.4 Кодекса Российской Федерации об административных правонарушениях административной ответственности под</w:t>
      </w:r>
      <w:r w:rsidRPr="00F56819">
        <w:rPr>
          <w:rFonts w:ascii="Times New Roman" w:hAnsi="Times New Roman" w:cs="Times New Roman"/>
          <w:sz w:val="27"/>
          <w:szCs w:val="27"/>
        </w:rPr>
        <w:t>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В силу ч. 1 ст. 24 Федерального закона от 24.07.1998 №125-ФЗ («Об обязательном социальном стр</w:t>
      </w:r>
      <w:r w:rsidRPr="00F56819">
        <w:rPr>
          <w:rFonts w:ascii="Times New Roman" w:hAnsi="Times New Roman" w:cs="Times New Roman"/>
          <w:sz w:val="27"/>
          <w:szCs w:val="27"/>
        </w:rPr>
        <w:t>аховании от несчастных случаев на производстве и профессиональных заболеваний» страхователи в установленном порядке осуществляют учет случаев производственного травматизма и профессиональных заболеваний застрахованных и связанного с ними обеспечения по стр</w:t>
      </w:r>
      <w:r w:rsidRPr="00F56819">
        <w:rPr>
          <w:rFonts w:ascii="Times New Roman" w:hAnsi="Times New Roman" w:cs="Times New Roman"/>
          <w:sz w:val="27"/>
          <w:szCs w:val="27"/>
        </w:rPr>
        <w:t>ахованию, ведут государственную ежеквартальную статистическую, а также бухгалтерскую отчетность.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</w:t>
      </w:r>
      <w:r w:rsidRPr="00F56819">
        <w:rPr>
          <w:rFonts w:ascii="Times New Roman" w:hAnsi="Times New Roman" w:cs="Times New Roman"/>
          <w:sz w:val="27"/>
          <w:szCs w:val="27"/>
        </w:rPr>
        <w:t xml:space="preserve">ации сведения о начисленных страховых взносах в составе единой формы сведений, предусмотренной статьей 8 Федерального закона от 01.04.1996 №27-ФЗ «Об индивидуальном (персонифицированном) учете в системах </w:t>
      </w:r>
      <w:r w:rsidRPr="00F56819">
        <w:rPr>
          <w:rFonts w:ascii="Times New Roman" w:hAnsi="Times New Roman" w:cs="Times New Roman"/>
          <w:sz w:val="27"/>
          <w:szCs w:val="27"/>
        </w:rPr>
        <w:t>обязательного пенсионного страхования и обязательног</w:t>
      </w:r>
      <w:r w:rsidRPr="00F56819">
        <w:rPr>
          <w:rFonts w:ascii="Times New Roman" w:hAnsi="Times New Roman" w:cs="Times New Roman"/>
          <w:sz w:val="27"/>
          <w:szCs w:val="27"/>
        </w:rPr>
        <w:t>о социального страхования».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Из представленных документов установлено, что </w:t>
      </w:r>
      <w:r w:rsidRPr="00720608" w:rsidR="00720608">
        <w:rPr>
          <w:rFonts w:ascii="Times New Roman" w:hAnsi="Times New Roman" w:cs="Times New Roman"/>
          <w:sz w:val="27"/>
          <w:szCs w:val="27"/>
        </w:rPr>
        <w:t>Компанийцева М.А.</w:t>
      </w:r>
      <w:r w:rsidRPr="00F56819">
        <w:rPr>
          <w:rFonts w:ascii="Times New Roman" w:hAnsi="Times New Roman" w:cs="Times New Roman"/>
          <w:sz w:val="27"/>
          <w:szCs w:val="27"/>
        </w:rPr>
        <w:t>, будучи должностным лицом - руководителем юридического лица, не представил</w:t>
      </w:r>
      <w:r w:rsidR="00D96AA1">
        <w:rPr>
          <w:rFonts w:ascii="Times New Roman" w:hAnsi="Times New Roman" w:cs="Times New Roman"/>
          <w:sz w:val="27"/>
          <w:szCs w:val="27"/>
        </w:rPr>
        <w:t>а</w:t>
      </w:r>
      <w:r w:rsidRPr="00F56819">
        <w:rPr>
          <w:rFonts w:ascii="Times New Roman" w:hAnsi="Times New Roman" w:cs="Times New Roman"/>
          <w:sz w:val="27"/>
          <w:szCs w:val="27"/>
        </w:rPr>
        <w:t xml:space="preserve"> в территориальный орган Фонда пенсионного и социального страхования Российской Федерации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(персонифицирован</w:t>
      </w:r>
      <w:r w:rsidRPr="00F56819">
        <w:rPr>
          <w:rFonts w:ascii="Times New Roman" w:hAnsi="Times New Roman" w:cs="Times New Roman"/>
          <w:sz w:val="27"/>
          <w:szCs w:val="27"/>
        </w:rPr>
        <w:t xml:space="preserve">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(ЕФС-1)») </w:t>
      </w:r>
      <w:r w:rsidRPr="003D14F1" w:rsidR="003D14F1">
        <w:rPr>
          <w:rFonts w:ascii="Times New Roman" w:hAnsi="Times New Roman" w:cs="Times New Roman"/>
          <w:sz w:val="27"/>
          <w:szCs w:val="27"/>
        </w:rPr>
        <w:t xml:space="preserve">за 2024 год по сроку представления – 27.01.2025, фактически сведения представлены </w:t>
      </w:r>
      <w:r w:rsidR="00720608">
        <w:rPr>
          <w:rFonts w:ascii="Times New Roman" w:hAnsi="Times New Roman" w:cs="Times New Roman"/>
          <w:sz w:val="27"/>
          <w:szCs w:val="27"/>
        </w:rPr>
        <w:t>07</w:t>
      </w:r>
      <w:r w:rsidR="00D90C3C">
        <w:rPr>
          <w:rFonts w:ascii="Times New Roman" w:hAnsi="Times New Roman" w:cs="Times New Roman"/>
          <w:sz w:val="27"/>
          <w:szCs w:val="27"/>
        </w:rPr>
        <w:t>.02</w:t>
      </w:r>
      <w:r w:rsidRPr="003D14F1" w:rsidR="003D14F1">
        <w:rPr>
          <w:rFonts w:ascii="Times New Roman" w:hAnsi="Times New Roman" w:cs="Times New Roman"/>
          <w:sz w:val="27"/>
          <w:szCs w:val="27"/>
        </w:rPr>
        <w:t>.2025</w:t>
      </w:r>
      <w:r w:rsidRPr="00F56819">
        <w:rPr>
          <w:rFonts w:ascii="Times New Roman" w:hAnsi="Times New Roman" w:cs="Times New Roman"/>
          <w:sz w:val="27"/>
          <w:szCs w:val="27"/>
        </w:rPr>
        <w:t xml:space="preserve">.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Доказательств исполнения возложенной законом обязанности по представлению в установленный действующим законодательством срок необходимых сведений в территориальный орган Фонда пенсионного и социального страхования Российской Федерации, представ</w:t>
      </w:r>
      <w:r w:rsidRPr="00F56819">
        <w:rPr>
          <w:rFonts w:ascii="Times New Roman" w:hAnsi="Times New Roman" w:cs="Times New Roman"/>
          <w:sz w:val="27"/>
          <w:szCs w:val="27"/>
        </w:rPr>
        <w:t>ленные материалы не содержат, не представлены они и лицом, в отношении которого ведется производство по делу об административном правонарушении.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Нарушение установленных законодательством Российской Федерации об обязательном социальном страховании от несчас</w:t>
      </w:r>
      <w:r w:rsidRPr="00F56819">
        <w:rPr>
          <w:rFonts w:ascii="Times New Roman" w:hAnsi="Times New Roman" w:cs="Times New Roman"/>
          <w:sz w:val="27"/>
          <w:szCs w:val="27"/>
        </w:rPr>
        <w:t>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Федерации, образует объективную сторону состава админи</w:t>
      </w:r>
      <w:r w:rsidRPr="00F56819">
        <w:rPr>
          <w:rFonts w:ascii="Times New Roman" w:hAnsi="Times New Roman" w:cs="Times New Roman"/>
          <w:sz w:val="27"/>
          <w:szCs w:val="27"/>
        </w:rPr>
        <w:t xml:space="preserve">стративного правонарушения, предусмотренного ч. 2 ст. 15.33 Кодекса Российской Федерации об административных правонарушениях. </w:t>
      </w:r>
    </w:p>
    <w:p w:rsidR="003D14F1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Согласно сведениям из ЕГРЮЛ руководителем юридического лица является </w:t>
      </w:r>
      <w:r w:rsidRPr="00720608" w:rsidR="00720608">
        <w:rPr>
          <w:rFonts w:ascii="Times New Roman" w:hAnsi="Times New Roman" w:cs="Times New Roman"/>
          <w:sz w:val="27"/>
          <w:szCs w:val="27"/>
        </w:rPr>
        <w:t>Компанийцева М.А.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Таким образом, с учетом имеющихся в материалах дела документов, в данном случае субъектом правонарушения, предусмотренного ч. 2 ст. 15.33 Кодекса Российской Федерации об административных правонарушениях, является именно </w:t>
      </w:r>
      <w:r w:rsidRPr="00720608" w:rsidR="00720608">
        <w:rPr>
          <w:rFonts w:ascii="Times New Roman" w:hAnsi="Times New Roman" w:cs="Times New Roman"/>
          <w:sz w:val="27"/>
          <w:szCs w:val="27"/>
        </w:rPr>
        <w:t>Компанийцева М.А.</w:t>
      </w:r>
      <w:r w:rsidR="00D90C3C">
        <w:rPr>
          <w:rFonts w:ascii="Times New Roman" w:hAnsi="Times New Roman" w:cs="Times New Roman"/>
          <w:sz w:val="27"/>
          <w:szCs w:val="27"/>
        </w:rPr>
        <w:t xml:space="preserve"> </w:t>
      </w:r>
      <w:r w:rsidRPr="00F56819">
        <w:rPr>
          <w:rFonts w:ascii="Times New Roman" w:hAnsi="Times New Roman" w:cs="Times New Roman"/>
          <w:sz w:val="27"/>
          <w:szCs w:val="27"/>
        </w:rPr>
        <w:t>Опровергающих указ</w:t>
      </w:r>
      <w:r w:rsidRPr="00F56819">
        <w:rPr>
          <w:rFonts w:ascii="Times New Roman" w:hAnsi="Times New Roman" w:cs="Times New Roman"/>
          <w:sz w:val="27"/>
          <w:szCs w:val="27"/>
        </w:rPr>
        <w:t>анные обстоятельства доказательств мировому судье не представлено.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Вина </w:t>
      </w:r>
      <w:r w:rsidRPr="00720608" w:rsidR="00720608">
        <w:rPr>
          <w:rFonts w:ascii="Times New Roman" w:hAnsi="Times New Roman" w:cs="Times New Roman"/>
          <w:sz w:val="27"/>
          <w:szCs w:val="27"/>
        </w:rPr>
        <w:t>Компанийцев</w:t>
      </w:r>
      <w:r w:rsidR="00720608">
        <w:rPr>
          <w:rFonts w:ascii="Times New Roman" w:hAnsi="Times New Roman" w:cs="Times New Roman"/>
          <w:sz w:val="27"/>
          <w:szCs w:val="27"/>
        </w:rPr>
        <w:t>ой</w:t>
      </w:r>
      <w:r w:rsidRPr="00720608" w:rsidR="00720608">
        <w:rPr>
          <w:rFonts w:ascii="Times New Roman" w:hAnsi="Times New Roman" w:cs="Times New Roman"/>
          <w:sz w:val="27"/>
          <w:szCs w:val="27"/>
        </w:rPr>
        <w:t xml:space="preserve"> М.А.</w:t>
      </w:r>
      <w:r w:rsidR="00720608">
        <w:rPr>
          <w:rFonts w:ascii="Times New Roman" w:hAnsi="Times New Roman" w:cs="Times New Roman"/>
          <w:sz w:val="27"/>
          <w:szCs w:val="27"/>
        </w:rPr>
        <w:t xml:space="preserve"> </w:t>
      </w:r>
      <w:r w:rsidRPr="00F56819">
        <w:rPr>
          <w:rFonts w:ascii="Times New Roman" w:hAnsi="Times New Roman" w:cs="Times New Roman"/>
          <w:sz w:val="27"/>
          <w:szCs w:val="27"/>
        </w:rPr>
        <w:t xml:space="preserve">в совершении вмененного правонарушения подтверждается исследованными в судебном заседании доказательствами: протоколом об административном правонарушении </w:t>
      </w:r>
      <w:r w:rsidR="0083076B">
        <w:rPr>
          <w:rFonts w:ascii="Times New Roman" w:hAnsi="Times New Roman" w:eastAsiaTheme="minorEastAsia" w:cs="Times New Roman"/>
          <w:bCs/>
          <w:color w:val="000000"/>
          <w:sz w:val="27"/>
          <w:szCs w:val="27"/>
        </w:rPr>
        <w:t>«Данные изъяты»</w:t>
      </w:r>
      <w:r w:rsidR="0083076B">
        <w:rPr>
          <w:rFonts w:ascii="Times New Roman" w:hAnsi="Times New Roman" w:eastAsiaTheme="minorEastAsia" w:cs="Times New Roman"/>
          <w:bCs/>
          <w:color w:val="000000"/>
          <w:sz w:val="27"/>
          <w:szCs w:val="27"/>
        </w:rPr>
        <w:t xml:space="preserve"> </w:t>
      </w:r>
      <w:r w:rsidRPr="00F56819">
        <w:rPr>
          <w:rFonts w:ascii="Times New Roman" w:hAnsi="Times New Roman" w:cs="Times New Roman"/>
          <w:sz w:val="27"/>
          <w:szCs w:val="27"/>
        </w:rPr>
        <w:t xml:space="preserve">от </w:t>
      </w:r>
      <w:r w:rsidR="00720608">
        <w:rPr>
          <w:rFonts w:ascii="Times New Roman" w:hAnsi="Times New Roman" w:cs="Times New Roman"/>
          <w:sz w:val="27"/>
          <w:szCs w:val="27"/>
        </w:rPr>
        <w:t>03.06</w:t>
      </w:r>
      <w:r w:rsidRPr="00F56819">
        <w:rPr>
          <w:rFonts w:ascii="Times New Roman" w:hAnsi="Times New Roman" w:cs="Times New Roman"/>
          <w:sz w:val="27"/>
          <w:szCs w:val="27"/>
        </w:rPr>
        <w:t xml:space="preserve">.2025, </w:t>
      </w:r>
      <w:r w:rsidR="00D90C3C">
        <w:rPr>
          <w:rFonts w:ascii="Times New Roman" w:hAnsi="Times New Roman" w:cs="Times New Roman"/>
          <w:sz w:val="27"/>
          <w:szCs w:val="27"/>
        </w:rPr>
        <w:t>копией сведений в электронном виде, копией протокола проверки отчетности в электронном виде, копией уведомления о доставке в электронном виде</w:t>
      </w:r>
      <w:r w:rsidR="00BE53C3">
        <w:rPr>
          <w:rFonts w:ascii="Times New Roman" w:hAnsi="Times New Roman" w:cs="Times New Roman"/>
          <w:sz w:val="27"/>
          <w:szCs w:val="27"/>
        </w:rPr>
        <w:t xml:space="preserve">, </w:t>
      </w:r>
      <w:r w:rsidRPr="00F56819">
        <w:rPr>
          <w:rFonts w:ascii="Times New Roman" w:hAnsi="Times New Roman" w:cs="Times New Roman"/>
          <w:sz w:val="27"/>
          <w:szCs w:val="27"/>
        </w:rPr>
        <w:t>выпиской из ЕГРЮЛ.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Оценив доказательства, имеющиеся в деле об административном правонарушении в их со</w:t>
      </w:r>
      <w:r w:rsidRPr="00F56819">
        <w:rPr>
          <w:rFonts w:ascii="Times New Roman" w:hAnsi="Times New Roman" w:cs="Times New Roman"/>
          <w:sz w:val="27"/>
          <w:szCs w:val="27"/>
        </w:rPr>
        <w:t xml:space="preserve">вокупности, прихожу к выводу, что </w:t>
      </w:r>
      <w:r w:rsidRPr="00720608" w:rsidR="00720608">
        <w:rPr>
          <w:rFonts w:ascii="Times New Roman" w:hAnsi="Times New Roman" w:cs="Times New Roman"/>
          <w:sz w:val="27"/>
          <w:szCs w:val="27"/>
        </w:rPr>
        <w:t>Компанийцева М.А.</w:t>
      </w:r>
      <w:r w:rsidR="00720608">
        <w:rPr>
          <w:rFonts w:ascii="Times New Roman" w:hAnsi="Times New Roman" w:cs="Times New Roman"/>
          <w:sz w:val="27"/>
          <w:szCs w:val="27"/>
        </w:rPr>
        <w:t xml:space="preserve"> </w:t>
      </w:r>
      <w:r w:rsidRPr="00F56819">
        <w:rPr>
          <w:rFonts w:ascii="Times New Roman" w:hAnsi="Times New Roman" w:cs="Times New Roman"/>
          <w:sz w:val="27"/>
          <w:szCs w:val="27"/>
        </w:rPr>
        <w:t>совершил</w:t>
      </w:r>
      <w:r w:rsidR="00D96AA1">
        <w:rPr>
          <w:rFonts w:ascii="Times New Roman" w:hAnsi="Times New Roman" w:cs="Times New Roman"/>
          <w:sz w:val="27"/>
          <w:szCs w:val="27"/>
        </w:rPr>
        <w:t>а</w:t>
      </w:r>
      <w:r w:rsidRPr="00F56819">
        <w:rPr>
          <w:rFonts w:ascii="Times New Roman" w:hAnsi="Times New Roman" w:cs="Times New Roman"/>
          <w:sz w:val="27"/>
          <w:szCs w:val="27"/>
        </w:rPr>
        <w:t xml:space="preserve"> правонарушение, предусмотренное ч. 2 ст.15.33 Кодекса Российской Федерации об административных правонарушениях, а именно: нарушил</w:t>
      </w:r>
      <w:r w:rsidR="00D96AA1">
        <w:rPr>
          <w:rFonts w:ascii="Times New Roman" w:hAnsi="Times New Roman" w:cs="Times New Roman"/>
          <w:sz w:val="27"/>
          <w:szCs w:val="27"/>
        </w:rPr>
        <w:t>а</w:t>
      </w:r>
      <w:r w:rsidRPr="00F56819">
        <w:rPr>
          <w:rFonts w:ascii="Times New Roman" w:hAnsi="Times New Roman" w:cs="Times New Roman"/>
          <w:sz w:val="27"/>
          <w:szCs w:val="27"/>
        </w:rPr>
        <w:t xml:space="preserve"> установленные законодательством Российской Федерации об обязате</w:t>
      </w:r>
      <w:r w:rsidRPr="00F56819">
        <w:rPr>
          <w:rFonts w:ascii="Times New Roman" w:hAnsi="Times New Roman" w:cs="Times New Roman"/>
          <w:sz w:val="27"/>
          <w:szCs w:val="27"/>
        </w:rPr>
        <w:t xml:space="preserve">льном социальном страховании от несчастных случаев на производстве и профессиональных заболеваний сроки представления сведений о начисленных страховых взносах в территориальный орган Фонда пенсионного и социального страхования Российской Федерации.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Согласно п.1 п.4.5 Кодекса Российской Федерации об административных правонарушениях, за нарушение страхового законодательства срок привлечения к административной ответственности установлен один год со дня совершения административного правонарушения. Учитыв</w:t>
      </w:r>
      <w:r w:rsidRPr="00F56819">
        <w:rPr>
          <w:rFonts w:ascii="Times New Roman" w:hAnsi="Times New Roman" w:cs="Times New Roman"/>
          <w:sz w:val="27"/>
          <w:szCs w:val="27"/>
        </w:rPr>
        <w:t xml:space="preserve">ая установленные мировым судьей </w:t>
      </w:r>
      <w:r w:rsidRPr="00F56819">
        <w:rPr>
          <w:rFonts w:ascii="Times New Roman" w:hAnsi="Times New Roman" w:cs="Times New Roman"/>
          <w:sz w:val="27"/>
          <w:szCs w:val="27"/>
        </w:rPr>
        <w:t xml:space="preserve">обстоятельства, срок привлечения вышеуказанного лица к административной ответственности не истек. Оснований для прекращения производства по данному делу не установлено. 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Процессуальных нарушений и обстоятельств, исключающих</w:t>
      </w:r>
      <w:r w:rsidRPr="00F56819">
        <w:rPr>
          <w:rFonts w:ascii="Times New Roman" w:hAnsi="Times New Roman" w:cs="Times New Roman"/>
          <w:sz w:val="27"/>
          <w:szCs w:val="27"/>
        </w:rPr>
        <w:t xml:space="preserve">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720608" w:rsidR="00720608">
        <w:rPr>
          <w:rFonts w:ascii="Times New Roman" w:hAnsi="Times New Roman" w:cs="Times New Roman"/>
          <w:sz w:val="27"/>
          <w:szCs w:val="27"/>
        </w:rPr>
        <w:t>Компанийцев</w:t>
      </w:r>
      <w:r w:rsidR="00720608">
        <w:rPr>
          <w:rFonts w:ascii="Times New Roman" w:hAnsi="Times New Roman" w:cs="Times New Roman"/>
          <w:sz w:val="27"/>
          <w:szCs w:val="27"/>
        </w:rPr>
        <w:t>ой</w:t>
      </w:r>
      <w:r w:rsidRPr="00720608" w:rsidR="00720608">
        <w:rPr>
          <w:rFonts w:ascii="Times New Roman" w:hAnsi="Times New Roman" w:cs="Times New Roman"/>
          <w:sz w:val="27"/>
          <w:szCs w:val="27"/>
        </w:rPr>
        <w:t xml:space="preserve"> М.А.</w:t>
      </w:r>
      <w:r w:rsidR="00720608">
        <w:rPr>
          <w:rFonts w:ascii="Times New Roman" w:hAnsi="Times New Roman" w:cs="Times New Roman"/>
          <w:sz w:val="27"/>
          <w:szCs w:val="27"/>
        </w:rPr>
        <w:t xml:space="preserve"> </w:t>
      </w:r>
      <w:r w:rsidRPr="00F56819">
        <w:rPr>
          <w:rFonts w:ascii="Times New Roman" w:hAnsi="Times New Roman" w:cs="Times New Roman"/>
          <w:sz w:val="27"/>
          <w:szCs w:val="27"/>
        </w:rPr>
        <w:t>при возбуждении производства по делу об административном пр</w:t>
      </w:r>
      <w:r w:rsidRPr="00F56819">
        <w:rPr>
          <w:rFonts w:ascii="Times New Roman" w:hAnsi="Times New Roman" w:cs="Times New Roman"/>
          <w:sz w:val="27"/>
          <w:szCs w:val="27"/>
        </w:rPr>
        <w:t>авонарушении соблюдены.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При назначении меры административного наказания за административное правонарушение, мировой судья, в соответствии с требованиями ст.4.1 Кодекса Российской Федерации об административных правонарушениях, учитывает характер совершенног</w:t>
      </w:r>
      <w:r w:rsidRPr="00F56819">
        <w:rPr>
          <w:rFonts w:ascii="Times New Roman" w:hAnsi="Times New Roman" w:cs="Times New Roman"/>
          <w:sz w:val="27"/>
          <w:szCs w:val="27"/>
        </w:rPr>
        <w:t>о административного правонарушения, личность виновного, его имущественное положение, а также наличие обстоятельств, смягчающих или отягчающих административную ответственность.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В соответствии со ст. ст. 4.2, 4.3 Кодекса Российской Федерации об административ</w:t>
      </w:r>
      <w:r w:rsidRPr="00F56819">
        <w:rPr>
          <w:rFonts w:ascii="Times New Roman" w:hAnsi="Times New Roman" w:cs="Times New Roman"/>
          <w:sz w:val="27"/>
          <w:szCs w:val="27"/>
        </w:rPr>
        <w:t xml:space="preserve">ных правонарушениях обстоятельств, смягчающих и отягчающих ответственность лица, в отношении которого ведется производство об административном правонарушении, по делу не установлено.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Согласно ч. 1 ст. 4.1.1 Кодекса Российской Федерации об административных</w:t>
      </w:r>
      <w:r w:rsidRPr="00F56819">
        <w:rPr>
          <w:rFonts w:ascii="Times New Roman" w:hAnsi="Times New Roman" w:cs="Times New Roman"/>
          <w:sz w:val="27"/>
          <w:szCs w:val="27"/>
        </w:rPr>
        <w:t xml:space="preserve"> правонарушениях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</w:t>
      </w:r>
      <w:r w:rsidRPr="00F56819">
        <w:rPr>
          <w:rFonts w:ascii="Times New Roman" w:hAnsi="Times New Roman" w:cs="Times New Roman"/>
          <w:sz w:val="27"/>
          <w:szCs w:val="27"/>
        </w:rPr>
        <w:t>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</w:t>
      </w:r>
      <w:r w:rsidRPr="00F56819">
        <w:rPr>
          <w:rFonts w:ascii="Times New Roman" w:hAnsi="Times New Roman" w:cs="Times New Roman"/>
          <w:sz w:val="27"/>
          <w:szCs w:val="27"/>
        </w:rPr>
        <w:t xml:space="preserve"> предусмотренных частью 2 статьи 3.4 настоящего Кодекса, за исключением случаев, предусмотренных частью 2 настоящей статьи.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В соответствии с ч. 1 ст. 3.4 Кодекса Российской Федерации об административных правонарушениях предупреждение - мера административно</w:t>
      </w:r>
      <w:r w:rsidRPr="00F56819">
        <w:rPr>
          <w:rFonts w:ascii="Times New Roman" w:hAnsi="Times New Roman" w:cs="Times New Roman"/>
          <w:sz w:val="27"/>
          <w:szCs w:val="27"/>
        </w:rPr>
        <w:t>го наказания, выраженная в официальном порицании физического или юридического лица. Предупреждение выносится в письменной форме.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В силу ч. 2 ст. 3.4 Кодекса Российской Федерации об административных правонарушениях предупреждение устанавливается за впервые </w:t>
      </w:r>
      <w:r w:rsidRPr="00F56819">
        <w:rPr>
          <w:rFonts w:ascii="Times New Roman" w:hAnsi="Times New Roman" w:cs="Times New Roman"/>
          <w:sz w:val="27"/>
          <w:szCs w:val="27"/>
        </w:rPr>
        <w:t>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</w:t>
      </w:r>
      <w:r w:rsidRPr="00F56819">
        <w:rPr>
          <w:rFonts w:ascii="Times New Roman" w:hAnsi="Times New Roman" w:cs="Times New Roman"/>
          <w:sz w:val="27"/>
          <w:szCs w:val="27"/>
        </w:rPr>
        <w:t>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В случаях, если назначение административного наказания в виде предупреждения не п</w:t>
      </w:r>
      <w:r w:rsidRPr="00F56819">
        <w:rPr>
          <w:rFonts w:ascii="Times New Roman" w:hAnsi="Times New Roman" w:cs="Times New Roman"/>
          <w:sz w:val="27"/>
          <w:szCs w:val="27"/>
        </w:rPr>
        <w:t xml:space="preserve">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в соответствии со </w:t>
      </w:r>
      <w:r w:rsidRPr="00F56819">
        <w:rPr>
          <w:rFonts w:ascii="Times New Roman" w:hAnsi="Times New Roman" w:cs="Times New Roman"/>
          <w:sz w:val="27"/>
          <w:szCs w:val="27"/>
        </w:rPr>
        <w:t>статьей 4.1.1 настоящего Кодекса (ч. 3 ст. 3.4 Кодекса Российской Федерации об административных правонарушениях).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С учетом взаимосвязанных положений ч. ч. 2, 3 ст. 3.4 и ч. 1 ст. 4.1.1 Кодекса Российской Федерации об административных правонарушениях замена</w:t>
      </w:r>
      <w:r w:rsidRPr="00F56819">
        <w:rPr>
          <w:rFonts w:ascii="Times New Roman" w:hAnsi="Times New Roman" w:cs="Times New Roman"/>
          <w:sz w:val="27"/>
          <w:szCs w:val="27"/>
        </w:rPr>
        <w:t xml:space="preserve"> наказания в виде административного штрафа предупреждением допускается при </w:t>
      </w:r>
      <w:r w:rsidRPr="00F56819">
        <w:rPr>
          <w:rFonts w:ascii="Times New Roman" w:hAnsi="Times New Roman" w:cs="Times New Roman"/>
          <w:sz w:val="27"/>
          <w:szCs w:val="27"/>
        </w:rPr>
        <w:t xml:space="preserve">наличии совокупности всех обстоятельств, указанных в ч.ч. 2, 3 ст. 3.4 Кодекса Российской Федерации об административных правонарушениях.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Учитывая изложенное, исходя из общих принци</w:t>
      </w:r>
      <w:r w:rsidRPr="00F56819">
        <w:rPr>
          <w:rFonts w:ascii="Times New Roman" w:hAnsi="Times New Roman" w:cs="Times New Roman"/>
          <w:sz w:val="27"/>
          <w:szCs w:val="27"/>
        </w:rPr>
        <w:t>пов назначения наказания, предусмотренных ст.ст.3.1, 4.1 Кодекса Российской Федерации об административных правонарушениях, принимая во внимание обстоятельства дела, данные о личности виновно</w:t>
      </w:r>
      <w:r w:rsidR="00D96AA1">
        <w:rPr>
          <w:rFonts w:ascii="Times New Roman" w:hAnsi="Times New Roman" w:cs="Times New Roman"/>
          <w:sz w:val="27"/>
          <w:szCs w:val="27"/>
        </w:rPr>
        <w:t>й</w:t>
      </w:r>
      <w:r w:rsidRPr="00F56819">
        <w:rPr>
          <w:rFonts w:ascii="Times New Roman" w:hAnsi="Times New Roman" w:cs="Times New Roman"/>
          <w:sz w:val="27"/>
          <w:szCs w:val="27"/>
        </w:rPr>
        <w:t>, котор</w:t>
      </w:r>
      <w:r w:rsidR="00D96AA1">
        <w:rPr>
          <w:rFonts w:ascii="Times New Roman" w:hAnsi="Times New Roman" w:cs="Times New Roman"/>
          <w:sz w:val="27"/>
          <w:szCs w:val="27"/>
        </w:rPr>
        <w:t>ая</w:t>
      </w:r>
      <w:r w:rsidRPr="00F56819">
        <w:rPr>
          <w:rFonts w:ascii="Times New Roman" w:hAnsi="Times New Roman" w:cs="Times New Roman"/>
          <w:sz w:val="27"/>
          <w:szCs w:val="27"/>
        </w:rPr>
        <w:t xml:space="preserve"> ранее (на момент совершения вмененного правонарушения) </w:t>
      </w:r>
      <w:r w:rsidRPr="00F56819">
        <w:rPr>
          <w:rFonts w:ascii="Times New Roman" w:hAnsi="Times New Roman" w:cs="Times New Roman"/>
          <w:sz w:val="27"/>
          <w:szCs w:val="27"/>
        </w:rPr>
        <w:t>к административной ответственности не привлекал</w:t>
      </w:r>
      <w:r w:rsidR="00D96AA1">
        <w:rPr>
          <w:rFonts w:ascii="Times New Roman" w:hAnsi="Times New Roman" w:cs="Times New Roman"/>
          <w:sz w:val="27"/>
          <w:szCs w:val="27"/>
        </w:rPr>
        <w:t>ась</w:t>
      </w:r>
      <w:r w:rsidRPr="00F56819">
        <w:rPr>
          <w:rFonts w:ascii="Times New Roman" w:hAnsi="Times New Roman" w:cs="Times New Roman"/>
          <w:sz w:val="27"/>
          <w:szCs w:val="27"/>
        </w:rPr>
        <w:t xml:space="preserve"> (иные данные в материалах дела отсутствуют), отсутствие обстоятельств, отягчающих и смягчающих ответственность, предусмотренных ст. ст. 4.2, 4.3 Кодекса Российской Федерации об административных правонаруше</w:t>
      </w:r>
      <w:r w:rsidRPr="00F56819">
        <w:rPr>
          <w:rFonts w:ascii="Times New Roman" w:hAnsi="Times New Roman" w:cs="Times New Roman"/>
          <w:sz w:val="27"/>
          <w:szCs w:val="27"/>
        </w:rPr>
        <w:t xml:space="preserve">ниях, то обстоятельство, что допущенные </w:t>
      </w:r>
      <w:r w:rsidR="00D96AA1">
        <w:rPr>
          <w:rFonts w:ascii="Times New Roman" w:hAnsi="Times New Roman" w:cs="Times New Roman"/>
          <w:sz w:val="27"/>
          <w:szCs w:val="27"/>
        </w:rPr>
        <w:t>ею</w:t>
      </w:r>
      <w:r w:rsidRPr="00F56819">
        <w:rPr>
          <w:rFonts w:ascii="Times New Roman" w:hAnsi="Times New Roman" w:cs="Times New Roman"/>
          <w:sz w:val="27"/>
          <w:szCs w:val="27"/>
        </w:rPr>
        <w:t xml:space="preserve"> нарушения не повлекли негативных последствий, предусмотренных ч. 2 ст. 3.4 Кодекса Российской Федерации об административных правонарушениях, считаю возможным назначить </w:t>
      </w:r>
      <w:r w:rsidRPr="00720608" w:rsidR="00720608">
        <w:rPr>
          <w:rFonts w:ascii="Times New Roman" w:hAnsi="Times New Roman" w:cs="Times New Roman"/>
          <w:sz w:val="27"/>
          <w:szCs w:val="27"/>
        </w:rPr>
        <w:t>Компанийцев</w:t>
      </w:r>
      <w:r w:rsidR="00720608">
        <w:rPr>
          <w:rFonts w:ascii="Times New Roman" w:hAnsi="Times New Roman" w:cs="Times New Roman"/>
          <w:sz w:val="27"/>
          <w:szCs w:val="27"/>
        </w:rPr>
        <w:t>ой</w:t>
      </w:r>
      <w:r w:rsidRPr="00720608" w:rsidR="00720608">
        <w:rPr>
          <w:rFonts w:ascii="Times New Roman" w:hAnsi="Times New Roman" w:cs="Times New Roman"/>
          <w:sz w:val="27"/>
          <w:szCs w:val="27"/>
        </w:rPr>
        <w:t xml:space="preserve"> М.А.</w:t>
      </w:r>
      <w:r w:rsidR="00720608">
        <w:rPr>
          <w:rFonts w:ascii="Times New Roman" w:hAnsi="Times New Roman" w:cs="Times New Roman"/>
          <w:sz w:val="27"/>
          <w:szCs w:val="27"/>
        </w:rPr>
        <w:t xml:space="preserve"> </w:t>
      </w:r>
      <w:r w:rsidRPr="00F56819">
        <w:rPr>
          <w:rFonts w:ascii="Times New Roman" w:hAnsi="Times New Roman" w:cs="Times New Roman"/>
          <w:sz w:val="27"/>
          <w:szCs w:val="27"/>
        </w:rPr>
        <w:t>наказание с применением ч.</w:t>
      </w:r>
      <w:r w:rsidRPr="00F56819">
        <w:rPr>
          <w:rFonts w:ascii="Times New Roman" w:hAnsi="Times New Roman" w:cs="Times New Roman"/>
          <w:sz w:val="27"/>
          <w:szCs w:val="27"/>
        </w:rPr>
        <w:t xml:space="preserve"> 1 ст. 4.1.1 Кодекса Российской Федерации об административных правонарушениях.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Руководствуясь ст.ст. 3.4, 4.1, 4.1.1, 29.9, 29.10, 29.11 Кодекса Российской Федерации об административных правонарушениях, мировой судья              </w:t>
      </w:r>
    </w:p>
    <w:p w:rsidR="00F56819" w:rsidRPr="00F56819" w:rsidP="00F56819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ПОСТАНОВИЛ: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720608">
        <w:rPr>
          <w:rFonts w:ascii="Times New Roman" w:hAnsi="Times New Roman" w:cs="Times New Roman"/>
          <w:sz w:val="27"/>
          <w:szCs w:val="27"/>
        </w:rPr>
        <w:t>Компанийцев</w:t>
      </w:r>
      <w:r>
        <w:rPr>
          <w:rFonts w:ascii="Times New Roman" w:hAnsi="Times New Roman" w:cs="Times New Roman"/>
          <w:sz w:val="27"/>
          <w:szCs w:val="27"/>
        </w:rPr>
        <w:t>у</w:t>
      </w:r>
      <w:r w:rsidRPr="00720608">
        <w:rPr>
          <w:rFonts w:ascii="Times New Roman" w:hAnsi="Times New Roman" w:cs="Times New Roman"/>
          <w:sz w:val="27"/>
          <w:szCs w:val="27"/>
        </w:rPr>
        <w:t xml:space="preserve"> М</w:t>
      </w:r>
      <w:r w:rsidR="0083076B">
        <w:rPr>
          <w:rFonts w:ascii="Times New Roman" w:hAnsi="Times New Roman" w:cs="Times New Roman"/>
          <w:sz w:val="27"/>
          <w:szCs w:val="27"/>
        </w:rPr>
        <w:t>.</w:t>
      </w:r>
      <w:r w:rsidRPr="00720608">
        <w:rPr>
          <w:rFonts w:ascii="Times New Roman" w:hAnsi="Times New Roman" w:cs="Times New Roman"/>
          <w:sz w:val="27"/>
          <w:szCs w:val="27"/>
        </w:rPr>
        <w:t xml:space="preserve"> А</w:t>
      </w:r>
      <w:r w:rsidR="0083076B">
        <w:rPr>
          <w:rFonts w:ascii="Times New Roman" w:hAnsi="Times New Roman" w:cs="Times New Roman"/>
          <w:sz w:val="27"/>
          <w:szCs w:val="27"/>
        </w:rPr>
        <w:t>.</w:t>
      </w:r>
      <w:r w:rsidRPr="00720608">
        <w:rPr>
          <w:rFonts w:ascii="Times New Roman" w:hAnsi="Times New Roman" w:cs="Times New Roman"/>
          <w:sz w:val="27"/>
          <w:szCs w:val="27"/>
        </w:rPr>
        <w:t xml:space="preserve"> </w:t>
      </w:r>
      <w:r w:rsidRPr="00F56819">
        <w:rPr>
          <w:rFonts w:ascii="Times New Roman" w:hAnsi="Times New Roman" w:cs="Times New Roman"/>
          <w:sz w:val="27"/>
          <w:szCs w:val="27"/>
        </w:rPr>
        <w:t>признать виновн</w:t>
      </w:r>
      <w:r w:rsidR="00D96AA1">
        <w:rPr>
          <w:rFonts w:ascii="Times New Roman" w:hAnsi="Times New Roman" w:cs="Times New Roman"/>
          <w:sz w:val="27"/>
          <w:szCs w:val="27"/>
        </w:rPr>
        <w:t>ой</w:t>
      </w:r>
      <w:r w:rsidRPr="00F56819">
        <w:rPr>
          <w:rFonts w:ascii="Times New Roman" w:hAnsi="Times New Roman" w:cs="Times New Roman"/>
          <w:sz w:val="27"/>
          <w:szCs w:val="27"/>
        </w:rPr>
        <w:t xml:space="preserve"> в совершении административного правонарушения, предусмотренного ч. 2 ст. 15.33  Кодекса Российской Федерации об административных правонарушениях, и назначить е</w:t>
      </w:r>
      <w:r w:rsidR="00D96AA1">
        <w:rPr>
          <w:rFonts w:ascii="Times New Roman" w:hAnsi="Times New Roman" w:cs="Times New Roman"/>
          <w:sz w:val="27"/>
          <w:szCs w:val="27"/>
        </w:rPr>
        <w:t>й</w:t>
      </w:r>
      <w:r w:rsidRPr="00F56819">
        <w:rPr>
          <w:rFonts w:ascii="Times New Roman" w:hAnsi="Times New Roman" w:cs="Times New Roman"/>
          <w:sz w:val="27"/>
          <w:szCs w:val="27"/>
        </w:rPr>
        <w:t xml:space="preserve"> наказание в виде штрафа в размере 300 (трехсот) рублей.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В соответствии со ст.4.1.1 Кодекса Российской Федерации об административных правонарушениях назначенное наказание заменить на предупреждение.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Постановление может быть обжаловано в апелляционном порядке в Центральный районный суд города Симферополя Республ</w:t>
      </w:r>
      <w:r w:rsidRPr="00F56819">
        <w:rPr>
          <w:rFonts w:ascii="Times New Roman" w:hAnsi="Times New Roman" w:cs="Times New Roman"/>
          <w:sz w:val="27"/>
          <w:szCs w:val="27"/>
        </w:rPr>
        <w:t>ики Крым через мирового судью судебного участка №1</w:t>
      </w:r>
      <w:r w:rsidR="00E271D4">
        <w:rPr>
          <w:rFonts w:ascii="Times New Roman" w:hAnsi="Times New Roman" w:cs="Times New Roman"/>
          <w:sz w:val="27"/>
          <w:szCs w:val="27"/>
        </w:rPr>
        <w:t>6</w:t>
      </w:r>
      <w:r w:rsidRPr="00F56819">
        <w:rPr>
          <w:rFonts w:ascii="Times New Roman" w:hAnsi="Times New Roman" w:cs="Times New Roman"/>
          <w:sz w:val="27"/>
          <w:szCs w:val="27"/>
        </w:rPr>
        <w:t xml:space="preserve"> Центрального судебного района города Симферополь (Центрального районного городского округа Симферополь) Республики Крым в течение 10 суток со дня вручения или получения копии постановления.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       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Мировой судья:                                                       </w:t>
      </w:r>
      <w:r w:rsidR="00E271D4">
        <w:rPr>
          <w:rFonts w:ascii="Times New Roman" w:hAnsi="Times New Roman" w:cs="Times New Roman"/>
          <w:sz w:val="27"/>
          <w:szCs w:val="27"/>
        </w:rPr>
        <w:t>А.Л. Тоскина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</w:p>
    <w:p w:rsidR="007E6AD1" w:rsidRPr="00EE7B85" w:rsidP="00F56819">
      <w:pPr>
        <w:spacing w:after="0" w:line="240" w:lineRule="auto"/>
        <w:ind w:firstLine="851"/>
        <w:jc w:val="both"/>
        <w:rPr>
          <w:sz w:val="27"/>
          <w:szCs w:val="27"/>
        </w:rPr>
      </w:pPr>
    </w:p>
    <w:sectPr w:rsidSect="00AC40CB">
      <w:footerReference w:type="default" r:id="rId4"/>
      <w:pgSz w:w="11906" w:h="16838"/>
      <w:pgMar w:top="567" w:right="707" w:bottom="567" w:left="1418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329404642"/>
      <w:docPartObj>
        <w:docPartGallery w:val="Page Numbers (Bottom of Page)"/>
        <w:docPartUnique/>
      </w:docPartObj>
    </w:sdtPr>
    <w:sdtContent>
      <w:p w:rsidR="00FB5951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3076B">
          <w:rPr>
            <w:noProof/>
          </w:rPr>
          <w:t>3</w:t>
        </w:r>
        <w:r>
          <w:fldChar w:fldCharType="end"/>
        </w:r>
      </w:p>
    </w:sdtContent>
  </w:sdt>
  <w:p w:rsidR="00FB5951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EB4"/>
    <w:rsid w:val="000057F1"/>
    <w:rsid w:val="000110E3"/>
    <w:rsid w:val="00035E5D"/>
    <w:rsid w:val="0009665A"/>
    <w:rsid w:val="000976E4"/>
    <w:rsid w:val="000A04C7"/>
    <w:rsid w:val="000B1323"/>
    <w:rsid w:val="000C67D6"/>
    <w:rsid w:val="001945F6"/>
    <w:rsid w:val="001B0B30"/>
    <w:rsid w:val="001E0764"/>
    <w:rsid w:val="00213363"/>
    <w:rsid w:val="00245104"/>
    <w:rsid w:val="002549D5"/>
    <w:rsid w:val="00293320"/>
    <w:rsid w:val="002C1AED"/>
    <w:rsid w:val="002F0EC3"/>
    <w:rsid w:val="003B33FF"/>
    <w:rsid w:val="003C105B"/>
    <w:rsid w:val="003D14F1"/>
    <w:rsid w:val="004A285E"/>
    <w:rsid w:val="004C25E1"/>
    <w:rsid w:val="004C51F3"/>
    <w:rsid w:val="0057202B"/>
    <w:rsid w:val="005D4B3E"/>
    <w:rsid w:val="006111F0"/>
    <w:rsid w:val="00643801"/>
    <w:rsid w:val="006F0953"/>
    <w:rsid w:val="006F54A0"/>
    <w:rsid w:val="006F66CE"/>
    <w:rsid w:val="00720608"/>
    <w:rsid w:val="00723EFD"/>
    <w:rsid w:val="00743776"/>
    <w:rsid w:val="00747C2B"/>
    <w:rsid w:val="00754EA3"/>
    <w:rsid w:val="007B5434"/>
    <w:rsid w:val="007E6AD1"/>
    <w:rsid w:val="0083076B"/>
    <w:rsid w:val="008A06AC"/>
    <w:rsid w:val="008B3F1B"/>
    <w:rsid w:val="008D67D1"/>
    <w:rsid w:val="009715E5"/>
    <w:rsid w:val="009C1507"/>
    <w:rsid w:val="00A77FD4"/>
    <w:rsid w:val="00B11D38"/>
    <w:rsid w:val="00B27F38"/>
    <w:rsid w:val="00B61871"/>
    <w:rsid w:val="00B750D7"/>
    <w:rsid w:val="00BE53C3"/>
    <w:rsid w:val="00C0156D"/>
    <w:rsid w:val="00CC2833"/>
    <w:rsid w:val="00CF1EB4"/>
    <w:rsid w:val="00D047C6"/>
    <w:rsid w:val="00D277DD"/>
    <w:rsid w:val="00D904BB"/>
    <w:rsid w:val="00D90C3C"/>
    <w:rsid w:val="00D96AA1"/>
    <w:rsid w:val="00E150BF"/>
    <w:rsid w:val="00E271D4"/>
    <w:rsid w:val="00E50383"/>
    <w:rsid w:val="00E57979"/>
    <w:rsid w:val="00E92DF5"/>
    <w:rsid w:val="00EC1360"/>
    <w:rsid w:val="00EC4B06"/>
    <w:rsid w:val="00ED1FFB"/>
    <w:rsid w:val="00EE0E9D"/>
    <w:rsid w:val="00EE7B85"/>
    <w:rsid w:val="00F1721B"/>
    <w:rsid w:val="00F56819"/>
    <w:rsid w:val="00FB595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E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unhideWhenUsed/>
    <w:rsid w:val="00CF1EB4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">
    <w:name w:val="Нижний колонтитул Знак"/>
    <w:basedOn w:val="DefaultParagraphFont"/>
    <w:link w:val="Footer"/>
    <w:uiPriority w:val="99"/>
    <w:rsid w:val="00CF1EB4"/>
    <w:rPr>
      <w:rFonts w:eastAsiaTheme="minorEastAsia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0057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0057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