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21331" w:rsidRPr="00221331" w:rsidP="00221331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2213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Дело №05-0290/16/2017</w:t>
      </w:r>
    </w:p>
    <w:p w:rsidR="00221331" w:rsidRPr="00221331" w:rsidP="00221331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221331" w:rsidRPr="00221331" w:rsidP="0022133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3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ПОСТАНОВЛЕНИЕ </w:t>
      </w:r>
    </w:p>
    <w:p w:rsidR="00221331" w:rsidRPr="00221331" w:rsidP="0022133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1331" w:rsidRPr="00221331" w:rsidP="00221331">
      <w:pPr>
        <w:spacing w:after="0" w:line="240" w:lineRule="auto"/>
        <w:ind w:left="-567" w:right="-1" w:firstLine="14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      10 августа 2017 года                                                         гор. Симферополь</w:t>
      </w:r>
    </w:p>
    <w:p w:rsidR="00221331" w:rsidRPr="00221331" w:rsidP="00221331">
      <w:pPr>
        <w:spacing w:after="0" w:line="240" w:lineRule="auto"/>
        <w:ind w:left="-567" w:right="-1" w:firstLine="14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1331" w:rsidRPr="00221331" w:rsidP="0022133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221331">
        <w:rPr>
          <w:rFonts w:ascii="Times New Roman" w:hAnsi="Times New Roman" w:cs="Times New Roman"/>
          <w:sz w:val="24"/>
          <w:szCs w:val="24"/>
        </w:rPr>
        <w:t>Чепиль</w:t>
      </w:r>
      <w:r w:rsidRPr="00221331">
        <w:rPr>
          <w:rFonts w:ascii="Times New Roman" w:hAnsi="Times New Roman" w:cs="Times New Roman"/>
          <w:sz w:val="24"/>
          <w:szCs w:val="24"/>
        </w:rPr>
        <w:t xml:space="preserve"> О.А.,</w:t>
      </w:r>
      <w:r w:rsidRPr="002213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2213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мировых судей </w:t>
      </w:r>
      <w:r w:rsidRPr="00221331">
        <w:rPr>
          <w:rFonts w:ascii="Times New Roman" w:hAnsi="Times New Roman" w:cs="Times New Roman"/>
          <w:sz w:val="24"/>
          <w:szCs w:val="24"/>
        </w:rPr>
        <w:t xml:space="preserve">Центрального судебного района города Симферополь, по адресу: </w:t>
      </w:r>
      <w:r w:rsidRPr="002213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221331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в отношении:</w:t>
      </w:r>
    </w:p>
    <w:p w:rsidR="00221331" w:rsidRPr="00221331" w:rsidP="00221331">
      <w:pPr>
        <w:spacing w:after="0" w:line="240" w:lineRule="auto"/>
        <w:ind w:left="3402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1331" w:rsidRPr="00221331" w:rsidP="00221331">
      <w:pPr>
        <w:spacing w:after="0" w:line="240" w:lineRule="auto"/>
        <w:ind w:left="2835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Дробота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Николая Валериевича</w:t>
      </w:r>
      <w:r w:rsidRPr="0022133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«персональные данные изъяты»</w:t>
      </w:r>
      <w:r w:rsidRPr="00221331">
        <w:rPr>
          <w:rFonts w:ascii="Times New Roman" w:hAnsi="Times New Roman" w:cs="Times New Roman"/>
          <w:sz w:val="24"/>
          <w:szCs w:val="24"/>
        </w:rPr>
        <w:t>,</w:t>
      </w:r>
    </w:p>
    <w:p w:rsidR="00221331" w:rsidRPr="00221331" w:rsidP="00221331">
      <w:pPr>
        <w:spacing w:after="0" w:line="240" w:lineRule="auto"/>
        <w:ind w:left="3402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1331" w:rsidRPr="00221331" w:rsidP="002213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          по ч.1 ст.12.26 КоАП РФ,</w:t>
      </w:r>
    </w:p>
    <w:p w:rsidR="00221331" w:rsidRPr="00221331" w:rsidP="002213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21331" w:rsidRPr="00221331" w:rsidP="0022133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33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221331" w:rsidRPr="00221331" w:rsidP="00221331">
      <w:pPr>
        <w:pStyle w:val="NoSpacing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21331">
        <w:rPr>
          <w:rFonts w:ascii="Times New Roman" w:hAnsi="Times New Roman"/>
          <w:sz w:val="24"/>
          <w:szCs w:val="24"/>
        </w:rPr>
        <w:t>Дробот</w:t>
      </w:r>
      <w:r w:rsidRPr="00221331">
        <w:rPr>
          <w:rFonts w:ascii="Times New Roman" w:hAnsi="Times New Roman"/>
          <w:sz w:val="24"/>
          <w:szCs w:val="24"/>
        </w:rPr>
        <w:t xml:space="preserve"> Н.В., 28.06.2017 года в 05 часов 37 минут по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221331">
        <w:rPr>
          <w:rFonts w:ascii="Times New Roman" w:hAnsi="Times New Roman"/>
          <w:sz w:val="24"/>
          <w:szCs w:val="24"/>
        </w:rPr>
        <w:t xml:space="preserve">, управляя автомобилем ВАЗ-21013, государственный регистрационный знак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221331">
        <w:rPr>
          <w:rFonts w:ascii="Times New Roman" w:hAnsi="Times New Roman"/>
          <w:sz w:val="24"/>
          <w:szCs w:val="24"/>
        </w:rPr>
        <w:t>, с признаками алкогольного опьянения (запах алкоголя изо рта, неустойчивость позы), не</w:t>
      </w:r>
      <w:r w:rsidRPr="002213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выполнил законное требование уполномоченного должностного лица о прохождении медицинского освидетельствования на состояние опьянения, чем </w:t>
      </w:r>
      <w:r w:rsidRPr="00221331">
        <w:rPr>
          <w:rFonts w:ascii="Times New Roman" w:hAnsi="Times New Roman"/>
          <w:sz w:val="24"/>
          <w:szCs w:val="24"/>
        </w:rPr>
        <w:t>нарушил требования п. 2.3.2 Правил дорожного движения Российской Федерации.</w:t>
      </w:r>
    </w:p>
    <w:p w:rsidR="00221331" w:rsidRPr="00221331" w:rsidP="0022133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21331">
        <w:rPr>
          <w:rFonts w:ascii="Times New Roman" w:hAnsi="Times New Roman" w:cs="Times New Roman"/>
          <w:sz w:val="24"/>
          <w:szCs w:val="24"/>
        </w:rPr>
        <w:t>Дробот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 не явился,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дате и времени судебного заседания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извещен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надлежащим образом. </w:t>
      </w:r>
      <w:r w:rsidRPr="00221331">
        <w:rPr>
          <w:rFonts w:ascii="Times New Roman" w:eastAsia="Calibri" w:hAnsi="Times New Roman" w:cs="Times New Roman"/>
          <w:sz w:val="24"/>
          <w:szCs w:val="24"/>
        </w:rPr>
        <w:t xml:space="preserve">Об отложении рассмотрения дела либо о рассмотрении дела в его отсутствие не ходатайствовал. </w:t>
      </w:r>
    </w:p>
    <w:p w:rsidR="00221331" w:rsidRPr="00221331" w:rsidP="0022133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31">
        <w:rPr>
          <w:rFonts w:ascii="Times New Roman" w:eastAsia="Calibri" w:hAnsi="Times New Roman" w:cs="Times New Roman"/>
          <w:sz w:val="24"/>
          <w:szCs w:val="24"/>
        </w:rPr>
        <w:t xml:space="preserve">Мировой судья считает возможным рассмотреть административный материал в отсутствие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лица, в отношении которого составлен протокол об административном правонарушении,</w:t>
      </w:r>
      <w:r w:rsidRPr="00221331">
        <w:rPr>
          <w:rFonts w:ascii="Times New Roman" w:eastAsia="Calibri" w:hAnsi="Times New Roman" w:cs="Times New Roman"/>
          <w:sz w:val="24"/>
          <w:szCs w:val="24"/>
        </w:rPr>
        <w:t xml:space="preserve"> на основании ч. 2 ст.25.1 КоАП РФ, что не будет нарушением его прав.</w:t>
      </w:r>
    </w:p>
    <w:p w:rsidR="00221331" w:rsidRPr="00221331" w:rsidP="002213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221331">
        <w:rPr>
          <w:rFonts w:ascii="Times New Roman" w:hAnsi="Times New Roman" w:cs="Times New Roman"/>
          <w:sz w:val="24"/>
          <w:szCs w:val="24"/>
        </w:rPr>
        <w:t>Дробот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 совершил правонарушение, предусмотренное ч.1 ст.12.26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21331" w:rsidRPr="00221331" w:rsidP="00221331">
      <w:pPr>
        <w:shd w:val="clear" w:color="auto" w:fill="FFFFFF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1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согласно п.2.3.2 Правил дорожного движения Российской Федерации, утверждённых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22133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1993 г</w:t>
        </w:r>
      </w:smartTag>
      <w:r w:rsidRPr="00221331">
        <w:rPr>
          <w:rFonts w:ascii="Times New Roman" w:hAnsi="Times New Roman" w:cs="Times New Roman"/>
          <w:sz w:val="24"/>
          <w:szCs w:val="24"/>
          <w:shd w:val="clear" w:color="auto" w:fill="FFFFFF"/>
        </w:rPr>
        <w:t>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21331" w:rsidRPr="00221331" w:rsidP="00221331">
      <w:pPr>
        <w:shd w:val="clear" w:color="auto" w:fill="FFFFFF"/>
        <w:spacing w:after="0" w:line="240" w:lineRule="auto"/>
        <w:ind w:right="-2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Вина </w:t>
      </w:r>
      <w:r w:rsidRPr="00221331">
        <w:rPr>
          <w:rFonts w:ascii="Times New Roman" w:hAnsi="Times New Roman" w:cs="Times New Roman"/>
          <w:sz w:val="24"/>
          <w:szCs w:val="24"/>
        </w:rPr>
        <w:t>Дробота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 при </w:t>
      </w:r>
      <w:r w:rsidRPr="00221331">
        <w:rPr>
          <w:rFonts w:ascii="Times New Roman" w:hAnsi="Times New Roman" w:cs="Times New Roman"/>
          <w:sz w:val="24"/>
          <w:szCs w:val="24"/>
        </w:rPr>
        <w:t xml:space="preserve">обстоятельствах, изложенных в протоколе об административном правонарушении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подтверждается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1331">
        <w:rPr>
          <w:rFonts w:ascii="Times New Roman" w:eastAsia="Calibri" w:hAnsi="Times New Roman" w:cs="Times New Roman"/>
          <w:sz w:val="24"/>
          <w:szCs w:val="24"/>
        </w:rPr>
        <w:t>совокупностью исследованных в судебном заседании доказательств, а именно</w:t>
      </w:r>
      <w:r w:rsidRPr="00221331">
        <w:rPr>
          <w:rFonts w:ascii="Times New Roman" w:hAnsi="Times New Roman" w:cs="Times New Roman"/>
          <w:sz w:val="24"/>
          <w:szCs w:val="24"/>
        </w:rPr>
        <w:t>:</w:t>
      </w:r>
      <w:r w:rsidRPr="00221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28.06.2017г. (л.д.2); протоколом об отстранении от управления транспортным средством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 28.06.2017г. (л.д.3);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протоколом 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направлении на медицинское освидетельствование на состояние опьянения от 28.06.2017г., в котором имеется собственноручное указание </w:t>
      </w:r>
      <w:r w:rsidRPr="00221331">
        <w:rPr>
          <w:rFonts w:ascii="Times New Roman" w:hAnsi="Times New Roman" w:cs="Times New Roman"/>
          <w:sz w:val="24"/>
          <w:szCs w:val="24"/>
        </w:rPr>
        <w:t>Дробота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отказе от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прохождения медицинского освидетельствования (л.д.4), протоколом 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28.06.2017г. о задержании транспортного средства (л.д.5), видеозаписью, приобщенной к материалам дела (л.д.9) и др. материалами дела.</w:t>
      </w:r>
    </w:p>
    <w:p w:rsidR="00221331" w:rsidRPr="00221331" w:rsidP="0022133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положение.</w:t>
      </w:r>
    </w:p>
    <w:p w:rsidR="00221331" w:rsidRPr="00221331" w:rsidP="0022133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ответственность правонарушителя, – судом не усматривается.</w:t>
      </w:r>
    </w:p>
    <w:p w:rsidR="00221331" w:rsidRPr="00221331" w:rsidP="00221331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 w:rsidRPr="00221331">
        <w:rPr>
          <w:rFonts w:ascii="Times New Roman" w:hAnsi="Times New Roman" w:cs="Times New Roman"/>
          <w:sz w:val="24"/>
          <w:szCs w:val="24"/>
        </w:rPr>
        <w:t>Дробота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</w:t>
      </w:r>
      <w:r w:rsidRPr="00221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sz w:val="24"/>
          <w:szCs w:val="24"/>
        </w:rPr>
        <w:t>административному наказанию в виде штрафа в сумме 30 000 рублей с лишением права  управления транспортными средствами на минимальный срок, предусмотренного санкцией статьи.</w:t>
      </w:r>
    </w:p>
    <w:p w:rsidR="00221331" w:rsidRPr="00221331" w:rsidP="00221331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ч.1 ст.12.26, </w:t>
      </w:r>
      <w:r w:rsidRPr="00221331">
        <w:rPr>
          <w:rFonts w:ascii="Times New Roman" w:hAnsi="Times New Roman" w:cs="Times New Roman"/>
          <w:sz w:val="24"/>
          <w:szCs w:val="24"/>
        </w:rPr>
        <w:t>ст.ст</w:t>
      </w:r>
      <w:r w:rsidRPr="00221331">
        <w:rPr>
          <w:rFonts w:ascii="Times New Roman" w:hAnsi="Times New Roman" w:cs="Times New Roman"/>
          <w:sz w:val="24"/>
          <w:szCs w:val="24"/>
        </w:rPr>
        <w:t>. 4.1, 26.11, 29.9, 29.10 Кодекса Российской Федерации об административных правонарушениях, мировой судья –</w:t>
      </w:r>
    </w:p>
    <w:p w:rsidR="00221331" w:rsidRPr="00221331" w:rsidP="00221331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1331" w:rsidRPr="00221331" w:rsidP="00221331">
      <w:pPr>
        <w:pStyle w:val="NoSpacing"/>
        <w:ind w:right="-2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21331">
        <w:rPr>
          <w:rFonts w:ascii="Times New Roman" w:hAnsi="Times New Roman"/>
          <w:b/>
          <w:color w:val="000000"/>
          <w:sz w:val="24"/>
          <w:szCs w:val="24"/>
        </w:rPr>
        <w:t>ПОСТАНОВИЛ:</w:t>
      </w:r>
    </w:p>
    <w:p w:rsidR="00221331" w:rsidRPr="00221331" w:rsidP="00221331">
      <w:pPr>
        <w:pStyle w:val="NoSpacing"/>
        <w:ind w:right="1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331">
        <w:rPr>
          <w:rFonts w:ascii="Times New Roman" w:hAnsi="Times New Roman"/>
          <w:sz w:val="24"/>
          <w:szCs w:val="24"/>
        </w:rPr>
        <w:t xml:space="preserve">Признать </w:t>
      </w:r>
      <w:r w:rsidRPr="00221331">
        <w:rPr>
          <w:rFonts w:ascii="Times New Roman" w:hAnsi="Times New Roman"/>
          <w:sz w:val="24"/>
          <w:szCs w:val="24"/>
        </w:rPr>
        <w:t>Дробота</w:t>
      </w:r>
      <w:r w:rsidRPr="00221331">
        <w:rPr>
          <w:rFonts w:ascii="Times New Roman" w:hAnsi="Times New Roman"/>
          <w:sz w:val="24"/>
          <w:szCs w:val="24"/>
        </w:rPr>
        <w:t xml:space="preserve"> Николая Валериевича виновным в совершении административного правонарушения, предусмотренного ч.1 ст.12.26</w:t>
      </w:r>
      <w:r w:rsidRPr="00221331">
        <w:rPr>
          <w:rFonts w:ascii="Times New Roman" w:hAnsi="Times New Roman"/>
          <w:i/>
          <w:sz w:val="24"/>
          <w:szCs w:val="24"/>
        </w:rPr>
        <w:t xml:space="preserve"> </w:t>
      </w:r>
      <w:r w:rsidRPr="00221331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22133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21331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21331" w:rsidRPr="00221331" w:rsidP="00221331">
      <w:pPr>
        <w:pStyle w:val="NoSpacing"/>
        <w:ind w:right="19" w:firstLine="567"/>
        <w:jc w:val="both"/>
        <w:rPr>
          <w:rFonts w:ascii="Times New Roman" w:hAnsi="Times New Roman"/>
          <w:sz w:val="24"/>
          <w:szCs w:val="24"/>
        </w:rPr>
      </w:pPr>
      <w:r w:rsidRPr="00221331">
        <w:rPr>
          <w:rStyle w:val="FontStyle17"/>
          <w:sz w:val="24"/>
          <w:szCs w:val="24"/>
          <w:u w:val="single"/>
        </w:rPr>
        <w:t>Реквизиты для уплаты административного штрафа:</w:t>
      </w:r>
      <w:r w:rsidRPr="00221331">
        <w:rPr>
          <w:rStyle w:val="FontStyle17"/>
          <w:sz w:val="24"/>
          <w:szCs w:val="24"/>
        </w:rPr>
        <w:t xml:space="preserve"> </w:t>
      </w:r>
      <w:r w:rsidRPr="00221331">
        <w:rPr>
          <w:rFonts w:ascii="Times New Roman" w:hAnsi="Times New Roman"/>
          <w:sz w:val="24"/>
          <w:szCs w:val="24"/>
        </w:rPr>
        <w:t>ОМВД России по г. Симферополю: Управление Федерального казначейства по Республике Крым, БИК 043510001, ИНН 9102003230, КПП 910201001, ОКТМО 35701000, код бюджетной классификации 188 1 16 30020 01 6000 140,  УИН 18810491176000006593, номер счета получателя 40101810335100010001 в Отделение по Республике Крым ЮГУ ЦБ РФ.</w:t>
      </w:r>
    </w:p>
    <w:p w:rsidR="00221331" w:rsidRPr="00221331" w:rsidP="00221331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21331" w:rsidRPr="00221331" w:rsidP="00221331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21331" w:rsidRPr="00221331" w:rsidP="00221331">
      <w:pPr>
        <w:pStyle w:val="NoSpacing"/>
        <w:ind w:right="1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1331">
        <w:rPr>
          <w:rFonts w:ascii="Times New Roman" w:hAnsi="Times New Roman"/>
          <w:sz w:val="24"/>
          <w:szCs w:val="24"/>
          <w:shd w:val="clear" w:color="auto" w:fill="FFFFFF"/>
        </w:rPr>
        <w:t xml:space="preserve">Возложить исполнение настоящего постановления в части лишения права управления транспортным средством на отдел ГИБДД УМВД России по г. Симферополю, в который </w:t>
      </w:r>
      <w:r w:rsidRPr="00221331">
        <w:rPr>
          <w:rFonts w:ascii="Times New Roman" w:hAnsi="Times New Roman"/>
          <w:sz w:val="24"/>
          <w:szCs w:val="24"/>
        </w:rPr>
        <w:t>Дробот</w:t>
      </w:r>
      <w:r w:rsidRPr="00221331">
        <w:rPr>
          <w:rFonts w:ascii="Times New Roman" w:hAnsi="Times New Roman"/>
          <w:sz w:val="24"/>
          <w:szCs w:val="24"/>
        </w:rPr>
        <w:t xml:space="preserve"> Н.В. </w:t>
      </w:r>
      <w:r w:rsidRPr="00221331">
        <w:rPr>
          <w:rFonts w:ascii="Times New Roman" w:hAnsi="Times New Roman"/>
          <w:sz w:val="24"/>
          <w:szCs w:val="24"/>
          <w:shd w:val="clear" w:color="auto" w:fill="FFFFFF"/>
        </w:rPr>
        <w:t>обязан сдать разрешение на право управления транспортными средствами в течение 3-х рабочих дней со дня вступления постановления в законную силу.</w:t>
      </w:r>
    </w:p>
    <w:p w:rsidR="00221331" w:rsidRPr="00221331" w:rsidP="00221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>Срок лишения права управления транспортными средствами исчислять со дня вступления постановления в законную силу, а в случае уклонения правонарушителя от добровольной сдачи водительского удостоверения в органы ГИБДД, со дня сдачи им либо изъятия у него водительского удостоверения, а равно получения органом, исполняющим этот вид административного наказания, заявления правонарушителя  об утрате указанного документа.</w:t>
      </w:r>
    </w:p>
    <w:p w:rsidR="00221331" w:rsidRPr="00221331" w:rsidP="00221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221331">
        <w:rPr>
          <w:rFonts w:ascii="Times New Roman" w:hAnsi="Times New Roman" w:cs="Times New Roman"/>
          <w:sz w:val="24"/>
          <w:szCs w:val="24"/>
        </w:rPr>
        <w:t>Дроботу</w:t>
      </w:r>
      <w:r w:rsidRPr="00221331">
        <w:rPr>
          <w:rFonts w:ascii="Times New Roman" w:hAnsi="Times New Roman" w:cs="Times New Roman"/>
          <w:sz w:val="24"/>
          <w:szCs w:val="24"/>
        </w:rPr>
        <w:t xml:space="preserve"> Н.В.,</w:t>
      </w:r>
      <w:r w:rsidRPr="00221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331">
        <w:rPr>
          <w:rFonts w:ascii="Times New Roman" w:hAnsi="Times New Roman" w:cs="Times New Roman"/>
          <w:sz w:val="24"/>
          <w:szCs w:val="24"/>
        </w:rPr>
        <w:t xml:space="preserve">что в соответствии с ч.2 ст.32.7 Кодекса РФ об административных правонарушениях, в случае уклонения лица, лишенного </w:t>
      </w:r>
      <w:r w:rsidRPr="00221331">
        <w:rPr>
          <w:rFonts w:ascii="Times New Roman" w:hAnsi="Times New Roman" w:cs="Times New Roman"/>
          <w:sz w:val="24"/>
          <w:szCs w:val="24"/>
        </w:rPr>
        <w:t xml:space="preserve"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- водительского удостоверения – или иных документов – временного разрешения на право управления транспортным средством. </w:t>
      </w:r>
    </w:p>
    <w:p w:rsidR="00221331" w:rsidRPr="00221331" w:rsidP="00221331">
      <w:pPr>
        <w:pStyle w:val="NoSpacing"/>
        <w:ind w:right="43" w:firstLine="540"/>
        <w:jc w:val="both"/>
        <w:rPr>
          <w:rFonts w:ascii="Times New Roman" w:hAnsi="Times New Roman"/>
          <w:b/>
          <w:sz w:val="24"/>
          <w:szCs w:val="24"/>
        </w:rPr>
      </w:pPr>
      <w:r w:rsidRPr="00221331">
        <w:rPr>
          <w:rFonts w:ascii="Times New Roman" w:hAnsi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221331">
        <w:rPr>
          <w:rFonts w:ascii="Times New Roman" w:hAnsi="Times New Roman"/>
          <w:b/>
          <w:sz w:val="24"/>
          <w:szCs w:val="24"/>
        </w:rPr>
        <w:t xml:space="preserve">    </w:t>
      </w:r>
    </w:p>
    <w:p w:rsidR="00221331" w:rsidRPr="00221331" w:rsidP="00221331">
      <w:pPr>
        <w:pStyle w:val="NoSpacing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221331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21331" w:rsidRPr="00221331" w:rsidP="00221331">
      <w:pPr>
        <w:spacing w:after="0" w:line="240" w:lineRule="auto"/>
        <w:ind w:right="-548" w:firstLine="567"/>
        <w:rPr>
          <w:rFonts w:ascii="Times New Roman" w:hAnsi="Times New Roman" w:cs="Times New Roman"/>
          <w:sz w:val="24"/>
          <w:szCs w:val="24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1331" w:rsidP="00221331">
      <w:pPr>
        <w:spacing w:after="0" w:line="240" w:lineRule="auto"/>
        <w:ind w:right="-548"/>
        <w:rPr>
          <w:b/>
          <w:sz w:val="28"/>
          <w:szCs w:val="28"/>
          <w:shd w:val="clear" w:color="auto" w:fill="FFFFFF"/>
        </w:rPr>
      </w:pPr>
      <w:r w:rsidRPr="00221331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О.А. </w:t>
      </w:r>
      <w:r w:rsidRPr="00221331">
        <w:rPr>
          <w:rFonts w:ascii="Times New Roman" w:hAnsi="Times New Roman" w:cs="Times New Roman"/>
          <w:sz w:val="24"/>
          <w:szCs w:val="24"/>
        </w:rPr>
        <w:t>Чепиль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FE6460" w:rsidP="00FE6460">
      <w:pPr>
        <w:shd w:val="clear" w:color="auto" w:fill="FFFFFF"/>
        <w:ind w:right="53"/>
        <w:contextualSpacing/>
        <w:jc w:val="both"/>
        <w:rPr>
          <w:sz w:val="28"/>
          <w:szCs w:val="28"/>
        </w:rPr>
      </w:pPr>
    </w:p>
    <w:p w:rsidR="00636146" w:rsidP="00F2433B">
      <w:pPr>
        <w:tabs>
          <w:tab w:val="left" w:pos="7552"/>
        </w:tabs>
        <w:ind w:right="850"/>
        <w:jc w:val="both"/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99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uiPriority w:val="99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22133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