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w:t>
      </w:r>
      <w:r w:rsidR="00DF6C7F">
        <w:rPr>
          <w:rFonts w:ascii="Times New Roman" w:eastAsia="Times New Roman" w:hAnsi="Times New Roman" w:cs="Times New Roman"/>
          <w:sz w:val="27"/>
          <w:szCs w:val="27"/>
        </w:rPr>
        <w:t>0311</w:t>
      </w:r>
      <w:r w:rsidRPr="002B3089">
        <w:rPr>
          <w:rFonts w:ascii="Times New Roman" w:eastAsia="Times New Roman" w:hAnsi="Times New Roman" w:cs="Times New Roman"/>
          <w:sz w:val="27"/>
          <w:szCs w:val="27"/>
        </w:rPr>
        <w:t>/</w:t>
      </w:r>
      <w:r w:rsidR="00332E73">
        <w:rPr>
          <w:rFonts w:ascii="Times New Roman" w:eastAsia="Times New Roman" w:hAnsi="Times New Roman" w:cs="Times New Roman"/>
          <w:sz w:val="27"/>
          <w:szCs w:val="27"/>
        </w:rPr>
        <w:t>16</w:t>
      </w:r>
      <w:r w:rsidRPr="002B3089">
        <w:rPr>
          <w:rFonts w:ascii="Times New Roman" w:eastAsia="Times New Roman" w:hAnsi="Times New Roman" w:cs="Times New Roman"/>
          <w:sz w:val="27"/>
          <w:szCs w:val="27"/>
        </w:rPr>
        <w:t>/202</w:t>
      </w:r>
      <w:r w:rsidR="00280503">
        <w:rPr>
          <w:rFonts w:ascii="Times New Roman" w:eastAsia="Times New Roman" w:hAnsi="Times New Roman" w:cs="Times New Roman"/>
          <w:sz w:val="27"/>
          <w:szCs w:val="27"/>
        </w:rPr>
        <w:t>5</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26</w:t>
      </w:r>
      <w:r w:rsidR="007F63A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августа</w:t>
      </w:r>
      <w:r w:rsidR="00280503">
        <w:rPr>
          <w:rFonts w:ascii="Times New Roman" w:eastAsia="Times New Roman" w:hAnsi="Times New Roman" w:cs="Times New Roman"/>
          <w:sz w:val="27"/>
          <w:szCs w:val="27"/>
        </w:rPr>
        <w:t xml:space="preserve"> 2025</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7F63A5" w:rsidP="00EB4DE8">
      <w:pPr>
        <w:spacing w:after="0" w:line="240" w:lineRule="auto"/>
        <w:ind w:firstLine="851"/>
        <w:jc w:val="both"/>
        <w:rPr>
          <w:rFonts w:ascii="Times New Roman" w:hAnsi="Times New Roman" w:cs="Times New Roman"/>
          <w:sz w:val="27"/>
          <w:szCs w:val="27"/>
        </w:rPr>
      </w:pPr>
      <w:r w:rsidRPr="007F63A5">
        <w:rPr>
          <w:rFonts w:ascii="Times New Roman" w:hAnsi="Times New Roman" w:cs="Times New Roman"/>
          <w:sz w:val="27"/>
          <w:szCs w:val="27"/>
        </w:rPr>
        <w:t>Исполняющий обязанности мирового судьи судебного участка №</w:t>
      </w:r>
      <w:r w:rsidR="00332E73">
        <w:rPr>
          <w:rFonts w:ascii="Times New Roman" w:hAnsi="Times New Roman" w:cs="Times New Roman"/>
          <w:sz w:val="27"/>
          <w:szCs w:val="27"/>
        </w:rPr>
        <w:t>16</w:t>
      </w:r>
      <w:r w:rsidRPr="007F63A5">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Республики Крым мировой судья судебного участка №</w:t>
      </w:r>
      <w:r w:rsidR="00FB3C9F">
        <w:rPr>
          <w:rFonts w:ascii="Times New Roman" w:hAnsi="Times New Roman" w:cs="Times New Roman"/>
          <w:sz w:val="27"/>
          <w:szCs w:val="27"/>
        </w:rPr>
        <w:t>17</w:t>
      </w:r>
      <w:r w:rsidRPr="007F63A5">
        <w:rPr>
          <w:rFonts w:ascii="Times New Roman" w:hAnsi="Times New Roman" w:cs="Times New Roman"/>
          <w:sz w:val="27"/>
          <w:szCs w:val="27"/>
        </w:rPr>
        <w:t xml:space="preserve"> Центрального судебного района города Симферополь (Центральный район городского округа Симферополя) Респу</w:t>
      </w:r>
      <w:r w:rsidRPr="007F63A5">
        <w:rPr>
          <w:rFonts w:ascii="Times New Roman" w:hAnsi="Times New Roman" w:cs="Times New Roman"/>
          <w:sz w:val="27"/>
          <w:szCs w:val="27"/>
        </w:rPr>
        <w:t xml:space="preserve">блики Крым </w:t>
      </w:r>
      <w:r w:rsidR="00332E73">
        <w:rPr>
          <w:rFonts w:ascii="Times New Roman" w:hAnsi="Times New Roman" w:cs="Times New Roman"/>
          <w:sz w:val="27"/>
          <w:szCs w:val="27"/>
        </w:rPr>
        <w:t>Тоскина А.Л.,</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судебного участка №</w:t>
      </w:r>
      <w:r w:rsidR="00332E73">
        <w:rPr>
          <w:rFonts w:ascii="Times New Roman" w:hAnsi="Times New Roman" w:cs="Times New Roman"/>
          <w:sz w:val="27"/>
          <w:szCs w:val="27"/>
        </w:rPr>
        <w:t>16</w:t>
      </w:r>
      <w:r w:rsidRPr="002B3089">
        <w:rPr>
          <w:rFonts w:ascii="Times New Roman" w:hAnsi="Times New Roman" w:cs="Times New Roman"/>
          <w:sz w:val="27"/>
          <w:szCs w:val="27"/>
        </w:rPr>
        <w:t xml:space="preserve"> Центрального судебного района города Симферополь,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284C">
      <w:pPr>
        <w:spacing w:after="0" w:line="240" w:lineRule="auto"/>
        <w:ind w:left="1418"/>
        <w:jc w:val="both"/>
        <w:rPr>
          <w:rFonts w:ascii="Times New Roman" w:eastAsia="Times New Roman" w:hAnsi="Times New Roman" w:cs="Times New Roman"/>
          <w:sz w:val="27"/>
          <w:szCs w:val="27"/>
        </w:rPr>
      </w:pPr>
      <w:r w:rsidRPr="002B3089">
        <w:rPr>
          <w:rFonts w:ascii="Times New Roman" w:hAnsi="Times New Roman" w:cs="Times New Roman"/>
          <w:sz w:val="27"/>
          <w:szCs w:val="27"/>
        </w:rPr>
        <w:t>должностного лица –</w:t>
      </w:r>
      <w:r w:rsidR="000D3467">
        <w:rPr>
          <w:rFonts w:ascii="Times New Roman" w:hAnsi="Times New Roman" w:cs="Times New Roman"/>
          <w:sz w:val="27"/>
          <w:szCs w:val="27"/>
        </w:rPr>
        <w:t xml:space="preserve"> </w:t>
      </w:r>
      <w:r w:rsidR="00DF6C7F">
        <w:rPr>
          <w:rFonts w:ascii="Times New Roman" w:hAnsi="Times New Roman" w:cs="Times New Roman"/>
          <w:sz w:val="27"/>
          <w:szCs w:val="27"/>
        </w:rPr>
        <w:t xml:space="preserve">генерального </w:t>
      </w:r>
      <w:r w:rsidRPr="002B3089">
        <w:rPr>
          <w:rFonts w:ascii="Times New Roman" w:hAnsi="Times New Roman" w:cs="Times New Roman"/>
          <w:sz w:val="27"/>
          <w:szCs w:val="27"/>
        </w:rPr>
        <w:t>директор</w:t>
      </w:r>
      <w:r w:rsidRPr="002B3089">
        <w:rPr>
          <w:rFonts w:ascii="Times New Roman" w:hAnsi="Times New Roman" w:cs="Times New Roman"/>
          <w:sz w:val="27"/>
          <w:szCs w:val="27"/>
        </w:rPr>
        <w:t xml:space="preserve">а </w:t>
      </w:r>
      <w:r w:rsidR="00EB284C">
        <w:rPr>
          <w:rFonts w:ascii="Times New Roman" w:hAnsi="Times New Roman" w:cs="Times New Roman"/>
          <w:sz w:val="27"/>
          <w:szCs w:val="27"/>
        </w:rPr>
        <w:t>ООО</w:t>
      </w:r>
      <w:r w:rsidRPr="002B3089">
        <w:rPr>
          <w:rFonts w:ascii="Times New Roman" w:hAnsi="Times New Roman" w:cs="Times New Roman"/>
          <w:sz w:val="27"/>
          <w:szCs w:val="27"/>
        </w:rPr>
        <w:t xml:space="preserve"> «</w:t>
      </w:r>
      <w:r w:rsidR="00DF6C7F">
        <w:rPr>
          <w:rFonts w:ascii="Times New Roman" w:hAnsi="Times New Roman" w:cs="Times New Roman"/>
          <w:sz w:val="27"/>
          <w:szCs w:val="27"/>
        </w:rPr>
        <w:t>ТЕХШТАМП</w:t>
      </w:r>
      <w:r w:rsidRPr="002B3089">
        <w:rPr>
          <w:rFonts w:ascii="Times New Roman" w:hAnsi="Times New Roman" w:cs="Times New Roman"/>
          <w:sz w:val="27"/>
          <w:szCs w:val="27"/>
        </w:rPr>
        <w:t xml:space="preserve">» </w:t>
      </w:r>
      <w:r w:rsidR="00DF6C7F">
        <w:rPr>
          <w:rFonts w:ascii="Times New Roman" w:hAnsi="Times New Roman" w:cs="Times New Roman"/>
          <w:sz w:val="27"/>
          <w:szCs w:val="27"/>
        </w:rPr>
        <w:t>Алехиной В</w:t>
      </w:r>
      <w:r w:rsidR="00EB284C">
        <w:rPr>
          <w:rFonts w:ascii="Times New Roman" w:hAnsi="Times New Roman" w:cs="Times New Roman"/>
          <w:sz w:val="27"/>
          <w:szCs w:val="27"/>
        </w:rPr>
        <w:t>.</w:t>
      </w:r>
      <w:r w:rsidR="00DF6C7F">
        <w:rPr>
          <w:rFonts w:ascii="Times New Roman" w:hAnsi="Times New Roman" w:cs="Times New Roman"/>
          <w:sz w:val="27"/>
          <w:szCs w:val="27"/>
        </w:rPr>
        <w:t xml:space="preserve"> А</w:t>
      </w:r>
      <w:r w:rsidR="00EB284C">
        <w:rPr>
          <w:rFonts w:ascii="Times New Roman" w:hAnsi="Times New Roman" w:cs="Times New Roman"/>
          <w:sz w:val="27"/>
          <w:szCs w:val="27"/>
        </w:rPr>
        <w:t>.</w:t>
      </w:r>
      <w:r w:rsidRPr="002B3089">
        <w:rPr>
          <w:rFonts w:ascii="Times New Roman" w:hAnsi="Times New Roman" w:cs="Times New Roman"/>
          <w:sz w:val="27"/>
          <w:szCs w:val="27"/>
        </w:rPr>
        <w:t xml:space="preserve"> </w:t>
      </w:r>
      <w:r w:rsidR="00EB284C">
        <w:rPr>
          <w:sz w:val="27"/>
          <w:szCs w:val="27"/>
        </w:rPr>
        <w:t>/ДАННЫЕ ИЗЬЯТЫ/</w:t>
      </w:r>
      <w:r w:rsidRPr="002B3089">
        <w:rPr>
          <w:rFonts w:ascii="Times New Roman" w:hAnsi="Times New Roman" w:cs="Times New Roman"/>
          <w:sz w:val="27"/>
          <w:szCs w:val="27"/>
        </w:rPr>
        <w:t xml:space="preserve">года рождения, </w:t>
      </w:r>
      <w:r w:rsidR="00280503">
        <w:rPr>
          <w:rFonts w:ascii="Times New Roman" w:hAnsi="Times New Roman" w:cs="Times New Roman"/>
          <w:sz w:val="27"/>
          <w:szCs w:val="27"/>
        </w:rPr>
        <w:t xml:space="preserve">место рождения: </w:t>
      </w:r>
      <w:r w:rsidR="00EB284C">
        <w:rPr>
          <w:sz w:val="27"/>
          <w:szCs w:val="27"/>
        </w:rPr>
        <w:t>/ДАННЫЕ ИЗЬЯТЫ/</w:t>
      </w:r>
      <w:r w:rsidRPr="002B3089" w:rsidR="0085224F">
        <w:rPr>
          <w:rFonts w:ascii="Times New Roman" w:hAnsi="Times New Roman" w:cs="Times New Roman"/>
          <w:sz w:val="27"/>
          <w:szCs w:val="27"/>
        </w:rPr>
        <w:t>,</w:t>
      </w:r>
      <w:r w:rsidRPr="002B3089" w:rsidR="00A81C8E">
        <w:rPr>
          <w:rFonts w:ascii="Times New Roman" w:hAnsi="Times New Roman" w:cs="Times New Roman"/>
          <w:sz w:val="27"/>
          <w:szCs w:val="27"/>
        </w:rPr>
        <w:t xml:space="preserve"> </w:t>
      </w:r>
      <w:r w:rsidRPr="002B3089" w:rsidR="00332E73">
        <w:rPr>
          <w:rFonts w:ascii="Times New Roman" w:hAnsi="Times New Roman" w:cs="Times New Roman"/>
          <w:sz w:val="27"/>
          <w:szCs w:val="27"/>
        </w:rPr>
        <w:t>гражданк</w:t>
      </w:r>
      <w:r w:rsidR="00332E73">
        <w:rPr>
          <w:rFonts w:ascii="Times New Roman" w:hAnsi="Times New Roman" w:cs="Times New Roman"/>
          <w:sz w:val="27"/>
          <w:szCs w:val="27"/>
        </w:rPr>
        <w:t>и</w:t>
      </w:r>
      <w:r w:rsidRPr="002B3089" w:rsidR="00A81C8E">
        <w:rPr>
          <w:rFonts w:ascii="Times New Roman" w:hAnsi="Times New Roman" w:cs="Times New Roman"/>
          <w:sz w:val="27"/>
          <w:szCs w:val="27"/>
        </w:rPr>
        <w:t xml:space="preserve"> Российской Федерации, паспорт </w:t>
      </w:r>
      <w:r w:rsidR="00EB284C">
        <w:rPr>
          <w:sz w:val="27"/>
          <w:szCs w:val="27"/>
        </w:rPr>
        <w:t>/ДАННЫЕ ИЗЬЯТЫ/</w:t>
      </w:r>
      <w:r w:rsidRPr="002B3089">
        <w:rPr>
          <w:rFonts w:ascii="Times New Roman" w:hAnsi="Times New Roman" w:cs="Times New Roman"/>
          <w:sz w:val="27"/>
          <w:szCs w:val="27"/>
        </w:rPr>
        <w:t xml:space="preserve">, адрес места жительства: </w:t>
      </w:r>
      <w:r w:rsidR="00EB284C">
        <w:rPr>
          <w:sz w:val="27"/>
          <w:szCs w:val="27"/>
        </w:rPr>
        <w:t>/ДАННЫЕ ИЗЬЯТЫ/</w:t>
      </w:r>
      <w:r w:rsidR="00EB284C">
        <w:rPr>
          <w:sz w:val="27"/>
          <w:szCs w:val="27"/>
        </w:rPr>
        <w:t xml:space="preserve"> </w:t>
      </w:r>
      <w:r w:rsidRPr="002B3089">
        <w:rPr>
          <w:rFonts w:ascii="Times New Roman" w:eastAsia="Times New Roman" w:hAnsi="Times New Roman" w:cs="Times New Roman"/>
          <w:sz w:val="27"/>
          <w:szCs w:val="27"/>
        </w:rPr>
        <w:t>по признакам состава правонарушения,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Федерации об административных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Алехина В.</w:t>
      </w:r>
      <w:r>
        <w:rPr>
          <w:rFonts w:ascii="Times New Roman" w:eastAsia="Times New Roman" w:hAnsi="Times New Roman" w:cs="Times New Roman"/>
          <w:sz w:val="27"/>
          <w:szCs w:val="27"/>
        </w:rPr>
        <w:t>А.</w:t>
      </w:r>
      <w:r w:rsidR="000D3467">
        <w:rPr>
          <w:rFonts w:ascii="Times New Roman" w:eastAsia="Times New Roman" w:hAnsi="Times New Roman" w:cs="Times New Roman"/>
          <w:sz w:val="27"/>
          <w:szCs w:val="27"/>
        </w:rPr>
        <w:t xml:space="preserve"> </w:t>
      </w:r>
      <w:r w:rsidR="007F63A5">
        <w:rPr>
          <w:rFonts w:ascii="Times New Roman" w:eastAsia="Times New Roman" w:hAnsi="Times New Roman" w:cs="Times New Roman"/>
          <w:sz w:val="27"/>
          <w:szCs w:val="27"/>
        </w:rPr>
        <w:t>будучи</w:t>
      </w:r>
      <w:r w:rsidRPr="002B3089" w:rsidR="0085224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генеральным </w:t>
      </w:r>
      <w:r w:rsidR="00EB284C">
        <w:rPr>
          <w:rFonts w:ascii="Times New Roman" w:eastAsia="Times New Roman" w:hAnsi="Times New Roman" w:cs="Times New Roman"/>
          <w:sz w:val="27"/>
          <w:szCs w:val="27"/>
        </w:rPr>
        <w:t>директором ООО</w:t>
      </w:r>
      <w:r w:rsidRPr="002B3089">
        <w:rPr>
          <w:rFonts w:ascii="Times New Roman" w:eastAsia="Times New Roman" w:hAnsi="Times New Roman" w:cs="Times New Roman"/>
          <w:sz w:val="27"/>
          <w:szCs w:val="27"/>
        </w:rPr>
        <w:t xml:space="preserve"> </w:t>
      </w:r>
      <w:r w:rsidRPr="00834A87" w:rsidR="00834A87">
        <w:rPr>
          <w:rFonts w:ascii="Times New Roman" w:eastAsia="Times New Roman" w:hAnsi="Times New Roman" w:cs="Times New Roman"/>
          <w:sz w:val="27"/>
          <w:szCs w:val="27"/>
        </w:rPr>
        <w:t>«</w:t>
      </w:r>
      <w:r>
        <w:rPr>
          <w:rFonts w:ascii="Times New Roman" w:hAnsi="Times New Roman" w:cs="Times New Roman"/>
          <w:sz w:val="27"/>
          <w:szCs w:val="27"/>
        </w:rPr>
        <w:t>ТЕХШТАМП</w:t>
      </w:r>
      <w:r w:rsidRPr="00834A87" w:rsidR="00834A87">
        <w:rPr>
          <w:rFonts w:ascii="Times New Roman" w:eastAsia="Times New Roman" w:hAnsi="Times New Roman" w:cs="Times New Roman"/>
          <w:sz w:val="27"/>
          <w:szCs w:val="27"/>
        </w:rPr>
        <w:t xml:space="preserve">» </w:t>
      </w:r>
      <w:r w:rsidRPr="002B3089" w:rsidR="0085224F">
        <w:rPr>
          <w:rFonts w:ascii="Times New Roman" w:eastAsia="Times New Roman" w:hAnsi="Times New Roman" w:cs="Times New Roman"/>
          <w:sz w:val="27"/>
          <w:szCs w:val="27"/>
        </w:rPr>
        <w:t xml:space="preserve">(далее ООО </w:t>
      </w:r>
      <w:r w:rsidRPr="00834A87" w:rsidR="00834A87">
        <w:rPr>
          <w:rFonts w:ascii="Times New Roman" w:eastAsia="Times New Roman" w:hAnsi="Times New Roman" w:cs="Times New Roman"/>
          <w:sz w:val="27"/>
          <w:szCs w:val="27"/>
        </w:rPr>
        <w:t>«</w:t>
      </w:r>
      <w:r>
        <w:rPr>
          <w:rFonts w:ascii="Times New Roman" w:hAnsi="Times New Roman" w:cs="Times New Roman"/>
          <w:sz w:val="27"/>
          <w:szCs w:val="27"/>
        </w:rPr>
        <w:t>ТЕХШТАМП</w:t>
      </w:r>
      <w:r w:rsidRPr="00834A87" w:rsidR="00834A87">
        <w:rPr>
          <w:rFonts w:ascii="Times New Roman" w:eastAsia="Times New Roman" w:hAnsi="Times New Roman" w:cs="Times New Roman"/>
          <w:sz w:val="27"/>
          <w:szCs w:val="27"/>
        </w:rPr>
        <w:t>»</w:t>
      </w:r>
      <w:r w:rsidRPr="002B3089" w:rsidR="0085224F">
        <w:rPr>
          <w:rFonts w:ascii="Times New Roman" w:eastAsia="Times New Roman" w:hAnsi="Times New Roman" w:cs="Times New Roman"/>
          <w:sz w:val="27"/>
          <w:szCs w:val="27"/>
        </w:rPr>
        <w:t>, юридическое лицо)</w:t>
      </w:r>
      <w:r w:rsidRPr="002B3089">
        <w:rPr>
          <w:rFonts w:ascii="Times New Roman" w:eastAsia="Times New Roman" w:hAnsi="Times New Roman" w:cs="Times New Roman"/>
          <w:sz w:val="27"/>
          <w:szCs w:val="27"/>
        </w:rPr>
        <w:t xml:space="preserve">, зарегистрированного по адресу: </w:t>
      </w:r>
      <w:r w:rsidR="00EB284C">
        <w:rPr>
          <w:sz w:val="27"/>
          <w:szCs w:val="27"/>
        </w:rPr>
        <w:t>/ДАННЫЕ ИЗЬЯТЫ/</w:t>
      </w:r>
      <w:r w:rsidRPr="002B3089">
        <w:rPr>
          <w:rFonts w:ascii="Times New Roman" w:eastAsia="Times New Roman" w:hAnsi="Times New Roman" w:cs="Times New Roman"/>
          <w:sz w:val="27"/>
          <w:szCs w:val="27"/>
        </w:rPr>
        <w:t xml:space="preserve">, не предоставил в ИФНС России по г. Симферополю в установленный законодательством о налогах и сборах срок </w:t>
      </w:r>
      <w:r w:rsidR="002B3CFD">
        <w:rPr>
          <w:rFonts w:ascii="Times New Roman" w:eastAsia="Times New Roman" w:hAnsi="Times New Roman" w:cs="Times New Roman"/>
          <w:sz w:val="27"/>
          <w:szCs w:val="27"/>
        </w:rPr>
        <w:t>налоговую декларацию по налогу на прибыль за 7 месяцев 2024 года</w:t>
      </w:r>
      <w:r w:rsidRPr="002B3089">
        <w:rPr>
          <w:rFonts w:ascii="Times New Roman" w:eastAsia="Times New Roman" w:hAnsi="Times New Roman" w:cs="Times New Roman"/>
          <w:sz w:val="27"/>
          <w:szCs w:val="27"/>
        </w:rPr>
        <w:t xml:space="preserve"> по сроку предоставления – </w:t>
      </w:r>
      <w:r w:rsidR="002B3CFD">
        <w:rPr>
          <w:rFonts w:ascii="Times New Roman" w:eastAsia="Times New Roman" w:hAnsi="Times New Roman" w:cs="Times New Roman"/>
          <w:sz w:val="27"/>
          <w:szCs w:val="27"/>
        </w:rPr>
        <w:t>26</w:t>
      </w:r>
      <w:r w:rsidR="00834A87">
        <w:rPr>
          <w:rFonts w:ascii="Times New Roman" w:eastAsia="Times New Roman" w:hAnsi="Times New Roman" w:cs="Times New Roman"/>
          <w:sz w:val="27"/>
          <w:szCs w:val="27"/>
        </w:rPr>
        <w:t>.</w:t>
      </w:r>
      <w:r w:rsidR="002B3CFD">
        <w:rPr>
          <w:rFonts w:ascii="Times New Roman" w:eastAsia="Times New Roman" w:hAnsi="Times New Roman" w:cs="Times New Roman"/>
          <w:sz w:val="27"/>
          <w:szCs w:val="27"/>
        </w:rPr>
        <w:t>08</w:t>
      </w:r>
      <w:r w:rsidR="00280503">
        <w:rPr>
          <w:rFonts w:ascii="Times New Roman" w:eastAsia="Times New Roman" w:hAnsi="Times New Roman" w:cs="Times New Roman"/>
          <w:sz w:val="27"/>
          <w:szCs w:val="27"/>
        </w:rPr>
        <w:t>.202</w:t>
      </w:r>
      <w:r w:rsidR="00332E7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 xml:space="preserve">. Фактически декларация представлена </w:t>
      </w:r>
      <w:r w:rsidR="002B3CFD">
        <w:rPr>
          <w:rFonts w:ascii="Times New Roman" w:eastAsia="Times New Roman" w:hAnsi="Times New Roman" w:cs="Times New Roman"/>
          <w:sz w:val="27"/>
          <w:szCs w:val="27"/>
        </w:rPr>
        <w:t>07</w:t>
      </w:r>
      <w:r w:rsidR="00280503">
        <w:rPr>
          <w:rFonts w:ascii="Times New Roman" w:eastAsia="Times New Roman" w:hAnsi="Times New Roman" w:cs="Times New Roman"/>
          <w:sz w:val="27"/>
          <w:szCs w:val="27"/>
        </w:rPr>
        <w:t>.</w:t>
      </w:r>
      <w:r w:rsidR="002B3CFD">
        <w:rPr>
          <w:rFonts w:ascii="Times New Roman" w:eastAsia="Times New Roman" w:hAnsi="Times New Roman" w:cs="Times New Roman"/>
          <w:sz w:val="27"/>
          <w:szCs w:val="27"/>
        </w:rPr>
        <w:t>09</w:t>
      </w:r>
      <w:r w:rsidR="00280503">
        <w:rPr>
          <w:rFonts w:ascii="Times New Roman" w:eastAsia="Times New Roman" w:hAnsi="Times New Roman" w:cs="Times New Roman"/>
          <w:sz w:val="27"/>
          <w:szCs w:val="27"/>
        </w:rPr>
        <w:t>.20</w:t>
      </w:r>
      <w:r w:rsidR="00332E73">
        <w:rPr>
          <w:rFonts w:ascii="Times New Roman" w:eastAsia="Times New Roman" w:hAnsi="Times New Roman" w:cs="Times New Roman"/>
          <w:sz w:val="27"/>
          <w:szCs w:val="27"/>
        </w:rPr>
        <w:t>2</w:t>
      </w:r>
      <w:r w:rsidR="002B3CFD">
        <w:rPr>
          <w:rFonts w:ascii="Times New Roman" w:eastAsia="Times New Roman" w:hAnsi="Times New Roman" w:cs="Times New Roman"/>
          <w:sz w:val="27"/>
          <w:szCs w:val="27"/>
        </w:rPr>
        <w:t>4</w:t>
      </w:r>
      <w:r w:rsidRPr="002B3089" w:rsidR="0085224F">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судебное заседание </w:t>
      </w:r>
      <w:r w:rsidR="002B3CFD">
        <w:rPr>
          <w:rFonts w:ascii="Times New Roman" w:eastAsia="Times New Roman" w:hAnsi="Times New Roman" w:cs="Times New Roman"/>
          <w:sz w:val="27"/>
          <w:szCs w:val="27"/>
        </w:rPr>
        <w:t>Алехина В.А.</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не явил</w:t>
      </w:r>
      <w:r w:rsidR="00332E73">
        <w:rPr>
          <w:rFonts w:ascii="Times New Roman" w:eastAsia="Times New Roman" w:hAnsi="Times New Roman" w:cs="Times New Roman"/>
          <w:sz w:val="27"/>
          <w:szCs w:val="27"/>
        </w:rPr>
        <w:t>ась</w:t>
      </w:r>
      <w:r w:rsidRPr="002B3089">
        <w:rPr>
          <w:rFonts w:ascii="Times New Roman" w:eastAsia="Times New Roman" w:hAnsi="Times New Roman" w:cs="Times New Roman"/>
          <w:sz w:val="27"/>
          <w:szCs w:val="27"/>
        </w:rPr>
        <w:t>, о месте и времени рассмотрения дела уведомлен</w:t>
      </w:r>
      <w:r w:rsidR="00332E73">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надлежащим образом, </w:t>
      </w:r>
      <w:r w:rsidR="00280503">
        <w:rPr>
          <w:rFonts w:ascii="Times New Roman" w:eastAsia="Times New Roman" w:hAnsi="Times New Roman" w:cs="Times New Roman"/>
          <w:sz w:val="27"/>
          <w:szCs w:val="27"/>
        </w:rPr>
        <w:t>о причинах неявки не сообщил</w:t>
      </w:r>
      <w:r w:rsidR="00332E73">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w:t>
      </w:r>
      <w:r w:rsidRPr="002B3089">
        <w:rPr>
          <w:rFonts w:ascii="Times New Roman" w:eastAsia="Times New Roman" w:hAnsi="Times New Roman" w:cs="Times New Roman"/>
          <w:sz w:val="27"/>
          <w:szCs w:val="27"/>
        </w:rPr>
        <w:t>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w:t>
      </w:r>
      <w:r w:rsidRPr="002B3089">
        <w:rPr>
          <w:rFonts w:ascii="Times New Roman" w:eastAsia="Times New Roman" w:hAnsi="Times New Roman" w:cs="Times New Roman"/>
          <w:sz w:val="27"/>
          <w:szCs w:val="27"/>
        </w:rPr>
        <w:t>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Порядок и</w:t>
      </w:r>
      <w:r w:rsidRPr="002B3089">
        <w:rPr>
          <w:rFonts w:ascii="Times New Roman" w:eastAsia="Times New Roman" w:hAnsi="Times New Roman" w:cs="Times New Roman"/>
          <w:sz w:val="27"/>
          <w:szCs w:val="27"/>
        </w:rPr>
        <w:t xml:space="preserve"> сроки предоставления налоговых деклараций по налогу на прибыль регулируется главой 25 Налогового кодекса Российской Федерации.</w:t>
      </w:r>
    </w:p>
    <w:p w:rsidR="00834A87"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силу п. 1 ст. 289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 xml:space="preserve">алогоплательщики независимо от наличия у них обязанности по уплате </w:t>
      </w:r>
      <w:r w:rsidRPr="00834A87">
        <w:rPr>
          <w:rFonts w:ascii="Times New Roman" w:eastAsia="Times New Roman" w:hAnsi="Times New Roman" w:cs="Times New Roman"/>
          <w:sz w:val="27"/>
          <w:szCs w:val="27"/>
        </w:rPr>
        <w:t>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w:t>
      </w:r>
      <w:r w:rsidRPr="00834A87">
        <w:rPr>
          <w:rFonts w:ascii="Times New Roman" w:eastAsia="Times New Roman" w:hAnsi="Times New Roman" w:cs="Times New Roman"/>
          <w:sz w:val="27"/>
          <w:szCs w:val="27"/>
        </w:rPr>
        <w:t xml:space="preserve">ия, если иное не предусмотрено настоящим пунктом, </w:t>
      </w:r>
      <w:r w:rsidRPr="00834A87">
        <w:rPr>
          <w:rFonts w:ascii="Times New Roman" w:eastAsia="Times New Roman" w:hAnsi="Times New Roman" w:cs="Times New Roman"/>
          <w:sz w:val="27"/>
          <w:szCs w:val="27"/>
        </w:rPr>
        <w:t>соответствующие налоговые декларации в порядке, определенном настоящей статьей.</w:t>
      </w:r>
    </w:p>
    <w:p w:rsidR="00834A87" w:rsidP="00834A87">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соответствии с п. 1 </w:t>
      </w:r>
      <w:r w:rsidRPr="00834A87">
        <w:rPr>
          <w:rFonts w:ascii="Times New Roman" w:eastAsia="Times New Roman" w:hAnsi="Times New Roman" w:cs="Times New Roman"/>
          <w:sz w:val="27"/>
          <w:szCs w:val="27"/>
        </w:rPr>
        <w:t xml:space="preserve">ст. 285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алоговым периодом по налогу признается календарный год</w:t>
      </w:r>
      <w:r>
        <w:t>.</w:t>
      </w:r>
    </w:p>
    <w:p w:rsidR="00834A87" w:rsidRPr="002B3089" w:rsidP="00834A87">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Пунктом 2 ст. 285 Налогового кодекса Российской Федерации предусмотрено, что отчетными периодами по налогу признаются первый квартал, полугодие и девять месяцев календарного года.</w:t>
      </w:r>
    </w:p>
    <w:p w:rsidR="00BF0D34" w:rsidP="00EB4DE8">
      <w:pPr>
        <w:spacing w:after="0" w:line="240" w:lineRule="auto"/>
        <w:ind w:firstLine="851"/>
        <w:jc w:val="both"/>
        <w:rPr>
          <w:rFonts w:ascii="Times New Roman" w:eastAsia="Times New Roman" w:hAnsi="Times New Roman" w:cs="Times New Roman"/>
          <w:sz w:val="27"/>
          <w:szCs w:val="27"/>
        </w:rPr>
      </w:pPr>
      <w:r w:rsidRPr="00BF0D34">
        <w:rPr>
          <w:rFonts w:ascii="Times New Roman" w:eastAsia="Times New Roman" w:hAnsi="Times New Roman" w:cs="Times New Roman"/>
          <w:sz w:val="27"/>
          <w:szCs w:val="27"/>
        </w:rPr>
        <w:t xml:space="preserve">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 </w:t>
      </w:r>
    </w:p>
    <w:p w:rsidR="00EB4DE8"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3 ст. 289 Налогового кодекса Ро</w:t>
      </w:r>
      <w:r w:rsidRPr="002B3089">
        <w:rPr>
          <w:rFonts w:ascii="Times New Roman" w:eastAsia="Times New Roman" w:hAnsi="Times New Roman" w:cs="Times New Roman"/>
          <w:sz w:val="27"/>
          <w:szCs w:val="27"/>
        </w:rPr>
        <w:t xml:space="preserve">ссийской Федерации, </w:t>
      </w:r>
      <w:r w:rsidR="00834A87">
        <w:rPr>
          <w:rFonts w:ascii="Times New Roman" w:eastAsia="Times New Roman" w:hAnsi="Times New Roman" w:cs="Times New Roman"/>
          <w:sz w:val="27"/>
          <w:szCs w:val="27"/>
        </w:rPr>
        <w:t>н</w:t>
      </w:r>
      <w:r w:rsidRPr="00834A87" w:rsidR="00834A87">
        <w:rPr>
          <w:rFonts w:ascii="Times New Roman" w:eastAsia="Times New Roman" w:hAnsi="Times New Roman" w:cs="Times New Roman"/>
          <w:sz w:val="27"/>
          <w:szCs w:val="27"/>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B3089">
        <w:rPr>
          <w:rFonts w:ascii="Times New Roman" w:eastAsia="Times New Roman" w:hAnsi="Times New Roman" w:cs="Times New Roman"/>
          <w:sz w:val="27"/>
          <w:szCs w:val="27"/>
        </w:rPr>
        <w:t xml:space="preserve">. </w:t>
      </w:r>
    </w:p>
    <w:p w:rsidR="00834A87" w:rsidRPr="002B3089" w:rsidP="00EB4DE8">
      <w:pPr>
        <w:spacing w:after="0" w:line="240" w:lineRule="auto"/>
        <w:ind w:firstLine="851"/>
        <w:jc w:val="both"/>
        <w:rPr>
          <w:rFonts w:ascii="Times New Roman" w:eastAsia="Times New Roman" w:hAnsi="Times New Roman" w:cs="Times New Roman"/>
          <w:sz w:val="27"/>
          <w:szCs w:val="27"/>
        </w:rPr>
      </w:pPr>
      <w:r w:rsidRPr="00834A87">
        <w:rPr>
          <w:rFonts w:ascii="Times New Roman" w:eastAsia="Times New Roman" w:hAnsi="Times New Roman" w:cs="Times New Roman"/>
          <w:sz w:val="27"/>
          <w:szCs w:val="27"/>
        </w:rPr>
        <w:t>Налоговые декларации (налоговые рас</w:t>
      </w:r>
      <w:r w:rsidRPr="00834A87">
        <w:rPr>
          <w:rFonts w:ascii="Times New Roman" w:eastAsia="Times New Roman" w:hAnsi="Times New Roman" w:cs="Times New Roman"/>
          <w:sz w:val="27"/>
          <w:szCs w:val="27"/>
        </w:rPr>
        <w:t>четы) по итогам налогового периода представляются налогоплательщиками (налоговыми агентами) не позднее 25 марта года, следующего за истекшим налоговым периодом</w:t>
      </w:r>
      <w:r w:rsidR="00F000EA">
        <w:rPr>
          <w:rFonts w:ascii="Times New Roman" w:eastAsia="Times New Roman" w:hAnsi="Times New Roman" w:cs="Times New Roman"/>
          <w:sz w:val="27"/>
          <w:szCs w:val="27"/>
        </w:rPr>
        <w:t xml:space="preserve"> (п. 4</w:t>
      </w:r>
      <w:r w:rsidRPr="00F000EA" w:rsidR="00F000EA">
        <w:t xml:space="preserve"> </w:t>
      </w:r>
      <w:r w:rsidRPr="00F000EA" w:rsidR="00F000EA">
        <w:rPr>
          <w:rFonts w:ascii="Times New Roman" w:eastAsia="Times New Roman" w:hAnsi="Times New Roman" w:cs="Times New Roman"/>
          <w:sz w:val="27"/>
          <w:szCs w:val="27"/>
        </w:rPr>
        <w:t>ст. 289 Налогового кодекса Российской Федерации</w:t>
      </w:r>
      <w:r w:rsidR="00F000EA">
        <w:rPr>
          <w:rFonts w:ascii="Times New Roman" w:eastAsia="Times New Roman" w:hAnsi="Times New Roman" w:cs="Times New Roman"/>
          <w:sz w:val="27"/>
          <w:szCs w:val="27"/>
        </w:rPr>
        <w:t>)</w:t>
      </w:r>
      <w:r w:rsidRPr="00834A87">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w:t>
      </w:r>
      <w:r w:rsidRPr="002B3089">
        <w:rPr>
          <w:rFonts w:ascii="Times New Roman" w:eastAsia="Times New Roman" w:hAnsi="Times New Roman" w:cs="Times New Roman"/>
          <w:sz w:val="27"/>
          <w:szCs w:val="27"/>
        </w:rPr>
        <w:t>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w:t>
      </w:r>
      <w:r w:rsidRPr="002B3089">
        <w:rPr>
          <w:rFonts w:ascii="Times New Roman" w:eastAsia="Times New Roman" w:hAnsi="Times New Roman" w:cs="Times New Roman"/>
          <w:sz w:val="27"/>
          <w:szCs w:val="27"/>
        </w:rPr>
        <w:t>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Следовательно, граничным днем срока предоставления декларации по налогу на прибыль  за  </w:t>
      </w:r>
      <w:r w:rsidR="002B3CFD">
        <w:rPr>
          <w:rFonts w:ascii="Times New Roman" w:eastAsia="Times New Roman" w:hAnsi="Times New Roman" w:cs="Times New Roman"/>
          <w:sz w:val="27"/>
          <w:szCs w:val="27"/>
        </w:rPr>
        <w:t>7</w:t>
      </w:r>
      <w:r w:rsidR="00353542">
        <w:rPr>
          <w:rFonts w:ascii="Times New Roman" w:eastAsia="Times New Roman" w:hAnsi="Times New Roman" w:cs="Times New Roman"/>
          <w:sz w:val="27"/>
          <w:szCs w:val="27"/>
        </w:rPr>
        <w:t xml:space="preserve"> месяцев 2024</w:t>
      </w:r>
      <w:r w:rsidRPr="002B3089">
        <w:rPr>
          <w:rFonts w:ascii="Times New Roman" w:eastAsia="Times New Roman" w:hAnsi="Times New Roman" w:cs="Times New Roman"/>
          <w:sz w:val="27"/>
          <w:szCs w:val="27"/>
        </w:rPr>
        <w:t xml:space="preserve"> года является </w:t>
      </w:r>
      <w:r w:rsidR="002B3CFD">
        <w:rPr>
          <w:rFonts w:ascii="Times New Roman" w:eastAsia="Times New Roman" w:hAnsi="Times New Roman" w:cs="Times New Roman"/>
          <w:sz w:val="27"/>
          <w:szCs w:val="27"/>
        </w:rPr>
        <w:t>26</w:t>
      </w:r>
      <w:r w:rsidR="00F000EA">
        <w:rPr>
          <w:rFonts w:ascii="Times New Roman" w:eastAsia="Times New Roman" w:hAnsi="Times New Roman" w:cs="Times New Roman"/>
          <w:sz w:val="27"/>
          <w:szCs w:val="27"/>
        </w:rPr>
        <w:t>.</w:t>
      </w:r>
      <w:r w:rsidR="002B3CFD">
        <w:rPr>
          <w:rFonts w:ascii="Times New Roman" w:eastAsia="Times New Roman" w:hAnsi="Times New Roman" w:cs="Times New Roman"/>
          <w:sz w:val="27"/>
          <w:szCs w:val="27"/>
        </w:rPr>
        <w:t>08</w:t>
      </w:r>
      <w:r w:rsidR="00F000EA">
        <w:rPr>
          <w:rFonts w:ascii="Times New Roman" w:eastAsia="Times New Roman" w:hAnsi="Times New Roman" w:cs="Times New Roman"/>
          <w:sz w:val="27"/>
          <w:szCs w:val="27"/>
        </w:rPr>
        <w:t>.202</w:t>
      </w:r>
      <w:r w:rsidR="0028050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w:t>
      </w:r>
      <w:r w:rsidRPr="00F000EA" w:rsidR="00F000EA">
        <w:rPr>
          <w:rFonts w:ascii="Times New Roman" w:eastAsia="Times New Roman" w:hAnsi="Times New Roman" w:cs="Times New Roman"/>
          <w:sz w:val="27"/>
          <w:szCs w:val="27"/>
        </w:rPr>
        <w:t xml:space="preserve">за  </w:t>
      </w:r>
      <w:r w:rsidR="002B3CFD">
        <w:rPr>
          <w:rFonts w:ascii="Times New Roman" w:eastAsia="Times New Roman" w:hAnsi="Times New Roman" w:cs="Times New Roman"/>
          <w:sz w:val="27"/>
          <w:szCs w:val="27"/>
        </w:rPr>
        <w:t>7</w:t>
      </w:r>
      <w:r w:rsidR="00353542">
        <w:rPr>
          <w:rFonts w:ascii="Times New Roman" w:eastAsia="Times New Roman" w:hAnsi="Times New Roman" w:cs="Times New Roman"/>
          <w:sz w:val="27"/>
          <w:szCs w:val="27"/>
        </w:rPr>
        <w:t xml:space="preserve"> месяцев 2024</w:t>
      </w:r>
      <w:r w:rsidRPr="002B3089" w:rsidR="00353542">
        <w:rPr>
          <w:rFonts w:ascii="Times New Roman" w:eastAsia="Times New Roman" w:hAnsi="Times New Roman" w:cs="Times New Roman"/>
          <w:sz w:val="27"/>
          <w:szCs w:val="27"/>
        </w:rPr>
        <w:t xml:space="preserve"> года </w:t>
      </w:r>
      <w:r w:rsidRPr="002B3089">
        <w:rPr>
          <w:rFonts w:ascii="Times New Roman" w:eastAsia="Times New Roman" w:hAnsi="Times New Roman" w:cs="Times New Roman"/>
          <w:sz w:val="27"/>
          <w:szCs w:val="27"/>
        </w:rPr>
        <w:t xml:space="preserve">подана в ИФНС России по г. Симферополю юридическим лицом посредством телекоммуникационной связи – </w:t>
      </w:r>
      <w:r w:rsidR="002B3CFD">
        <w:rPr>
          <w:rFonts w:ascii="Times New Roman" w:eastAsia="Times New Roman" w:hAnsi="Times New Roman" w:cs="Times New Roman"/>
          <w:sz w:val="27"/>
          <w:szCs w:val="27"/>
        </w:rPr>
        <w:t>07</w:t>
      </w:r>
      <w:r w:rsidR="00280503">
        <w:rPr>
          <w:rFonts w:ascii="Times New Roman" w:eastAsia="Times New Roman" w:hAnsi="Times New Roman" w:cs="Times New Roman"/>
          <w:sz w:val="27"/>
          <w:szCs w:val="27"/>
        </w:rPr>
        <w:t>.</w:t>
      </w:r>
      <w:r w:rsidR="002B3CFD">
        <w:rPr>
          <w:rFonts w:ascii="Times New Roman" w:eastAsia="Times New Roman" w:hAnsi="Times New Roman" w:cs="Times New Roman"/>
          <w:sz w:val="27"/>
          <w:szCs w:val="27"/>
        </w:rPr>
        <w:t>09</w:t>
      </w:r>
      <w:r w:rsidR="00280503">
        <w:rPr>
          <w:rFonts w:ascii="Times New Roman" w:eastAsia="Times New Roman" w:hAnsi="Times New Roman" w:cs="Times New Roman"/>
          <w:sz w:val="27"/>
          <w:szCs w:val="27"/>
        </w:rPr>
        <w:t>.202</w:t>
      </w:r>
      <w:r w:rsidR="002B3CFD">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 xml:space="preserve">, граничный срок предоставления налоговой декларации – </w:t>
      </w:r>
      <w:r w:rsidR="002B3CFD">
        <w:rPr>
          <w:rFonts w:ascii="Times New Roman" w:eastAsia="Times New Roman" w:hAnsi="Times New Roman" w:cs="Times New Roman"/>
          <w:sz w:val="27"/>
          <w:szCs w:val="27"/>
        </w:rPr>
        <w:t>26</w:t>
      </w:r>
      <w:r w:rsidR="00F000EA">
        <w:rPr>
          <w:rFonts w:ascii="Times New Roman" w:eastAsia="Times New Roman" w:hAnsi="Times New Roman" w:cs="Times New Roman"/>
          <w:sz w:val="27"/>
          <w:szCs w:val="27"/>
        </w:rPr>
        <w:t>.</w:t>
      </w:r>
      <w:r w:rsidR="002B3CFD">
        <w:rPr>
          <w:rFonts w:ascii="Times New Roman" w:eastAsia="Times New Roman" w:hAnsi="Times New Roman" w:cs="Times New Roman"/>
          <w:sz w:val="27"/>
          <w:szCs w:val="27"/>
        </w:rPr>
        <w:t>08</w:t>
      </w:r>
      <w:r w:rsidR="00280503">
        <w:rPr>
          <w:rFonts w:ascii="Times New Roman" w:eastAsia="Times New Roman" w:hAnsi="Times New Roman" w:cs="Times New Roman"/>
          <w:sz w:val="27"/>
          <w:szCs w:val="27"/>
        </w:rPr>
        <w:t>.2024</w:t>
      </w:r>
      <w:r w:rsidRPr="002B3089">
        <w:rPr>
          <w:rFonts w:ascii="Times New Roman" w:eastAsia="Times New Roman" w:hAnsi="Times New Roman" w:cs="Times New Roman"/>
          <w:sz w:val="27"/>
          <w:szCs w:val="27"/>
        </w:rPr>
        <w:t>, то есть  документ представлен с нарушением граничного срока предоставления.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Ответ</w:t>
      </w:r>
      <w:r w:rsidRPr="002B3089">
        <w:rPr>
          <w:rFonts w:ascii="Times New Roman" w:eastAsia="Times New Roman" w:hAnsi="Times New Roman" w:cs="Times New Roman"/>
          <w:sz w:val="27"/>
          <w:szCs w:val="27"/>
        </w:rPr>
        <w:t>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w:t>
      </w:r>
      <w:r w:rsidRPr="002B3089">
        <w:rPr>
          <w:rFonts w:ascii="Times New Roman" w:eastAsia="Times New Roman" w:hAnsi="Times New Roman" w:cs="Times New Roman"/>
          <w:sz w:val="27"/>
          <w:szCs w:val="27"/>
        </w:rPr>
        <w:t>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9348DA"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сведениям из Единого государственного реестра юридических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w:t>
      </w:r>
      <w:r w:rsidR="002B3CFD">
        <w:rPr>
          <w:rFonts w:ascii="Times New Roman" w:eastAsia="Times New Roman" w:hAnsi="Times New Roman" w:cs="Times New Roman"/>
          <w:sz w:val="27"/>
          <w:szCs w:val="27"/>
        </w:rPr>
        <w:t>Алехина</w:t>
      </w:r>
      <w:r w:rsidR="00353542">
        <w:rPr>
          <w:rFonts w:ascii="Times New Roman" w:eastAsia="Times New Roman" w:hAnsi="Times New Roman" w:cs="Times New Roman"/>
          <w:sz w:val="27"/>
          <w:szCs w:val="27"/>
        </w:rPr>
        <w:t xml:space="preserve"> </w:t>
      </w:r>
      <w:r w:rsidR="002B3CFD">
        <w:rPr>
          <w:rFonts w:ascii="Times New Roman" w:eastAsia="Times New Roman" w:hAnsi="Times New Roman" w:cs="Times New Roman"/>
          <w:sz w:val="27"/>
          <w:szCs w:val="27"/>
        </w:rPr>
        <w:t>В.А.</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002B3CFD">
        <w:rPr>
          <w:rFonts w:ascii="Times New Roman" w:eastAsia="Times New Roman" w:hAnsi="Times New Roman" w:cs="Times New Roman"/>
          <w:sz w:val="27"/>
          <w:szCs w:val="27"/>
        </w:rPr>
        <w:t>Алехина В.А.</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Опровергающих указанные </w:t>
      </w:r>
      <w:r w:rsidRPr="002B3089">
        <w:rPr>
          <w:rFonts w:ascii="Times New Roman" w:eastAsia="Times New Roman" w:hAnsi="Times New Roman" w:cs="Times New Roman"/>
          <w:sz w:val="27"/>
          <w:szCs w:val="27"/>
        </w:rPr>
        <w:t>обстоятельства доказательств мировому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002B3CFD">
        <w:rPr>
          <w:rFonts w:ascii="Times New Roman" w:eastAsia="Times New Roman" w:hAnsi="Times New Roman" w:cs="Times New Roman"/>
          <w:sz w:val="27"/>
          <w:szCs w:val="27"/>
        </w:rPr>
        <w:t>Алехиной В.А.</w:t>
      </w:r>
      <w:r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color w:val="000000"/>
          <w:sz w:val="27"/>
          <w:szCs w:val="27"/>
          <w:shd w:val="clear" w:color="auto" w:fill="FFFFFF"/>
        </w:rPr>
        <w:t>в совершении вмененного правонарушения подтверждается протоколом об административном правонарушении №</w:t>
      </w:r>
      <w:r w:rsidR="00EB284C">
        <w:rPr>
          <w:sz w:val="27"/>
          <w:szCs w:val="27"/>
        </w:rPr>
        <w:t>/ДАННЫЕ ИЗЬЯТЫ/</w:t>
      </w:r>
      <w:r w:rsidRPr="002B3089">
        <w:rPr>
          <w:rFonts w:ascii="Times New Roman" w:eastAsia="Times New Roman" w:hAnsi="Times New Roman" w:cs="Times New Roman"/>
          <w:color w:val="000000"/>
          <w:sz w:val="27"/>
          <w:szCs w:val="27"/>
          <w:shd w:val="clear" w:color="auto" w:fill="FFFFFF"/>
        </w:rPr>
        <w:t xml:space="preserve"> от </w:t>
      </w:r>
      <w:r w:rsidR="002B3CFD">
        <w:rPr>
          <w:rFonts w:ascii="Times New Roman" w:eastAsia="Times New Roman" w:hAnsi="Times New Roman" w:cs="Times New Roman"/>
          <w:color w:val="000000"/>
          <w:sz w:val="27"/>
          <w:szCs w:val="27"/>
          <w:shd w:val="clear" w:color="auto" w:fill="FFFFFF"/>
        </w:rPr>
        <w:t>22</w:t>
      </w:r>
      <w:r w:rsidR="007F63A5">
        <w:rPr>
          <w:rFonts w:ascii="Times New Roman" w:eastAsia="Times New Roman" w:hAnsi="Times New Roman" w:cs="Times New Roman"/>
          <w:color w:val="000000"/>
          <w:sz w:val="27"/>
          <w:szCs w:val="27"/>
          <w:shd w:val="clear" w:color="auto" w:fill="FFFFFF"/>
        </w:rPr>
        <w:t>.</w:t>
      </w:r>
      <w:r w:rsidR="00353542">
        <w:rPr>
          <w:rFonts w:ascii="Times New Roman" w:eastAsia="Times New Roman" w:hAnsi="Times New Roman" w:cs="Times New Roman"/>
          <w:color w:val="000000"/>
          <w:sz w:val="27"/>
          <w:szCs w:val="27"/>
          <w:shd w:val="clear" w:color="auto" w:fill="FFFFFF"/>
        </w:rPr>
        <w:t>07</w:t>
      </w:r>
      <w:r w:rsidR="00280503">
        <w:rPr>
          <w:rFonts w:ascii="Times New Roman" w:eastAsia="Times New Roman" w:hAnsi="Times New Roman" w:cs="Times New Roman"/>
          <w:color w:val="000000"/>
          <w:sz w:val="27"/>
          <w:szCs w:val="27"/>
          <w:shd w:val="clear" w:color="auto" w:fill="FFFFFF"/>
        </w:rPr>
        <w:t>.202</w:t>
      </w:r>
      <w:r w:rsidR="00353542">
        <w:rPr>
          <w:rFonts w:ascii="Times New Roman" w:eastAsia="Times New Roman" w:hAnsi="Times New Roman" w:cs="Times New Roman"/>
          <w:color w:val="000000"/>
          <w:sz w:val="27"/>
          <w:szCs w:val="27"/>
          <w:shd w:val="clear" w:color="auto" w:fill="FFFFFF"/>
        </w:rPr>
        <w:t>5</w:t>
      </w:r>
      <w:r w:rsidRPr="002B3089">
        <w:rPr>
          <w:rFonts w:ascii="Times New Roman" w:eastAsia="Times New Roman" w:hAnsi="Times New Roman" w:cs="Times New Roman"/>
          <w:color w:val="000000"/>
          <w:sz w:val="27"/>
          <w:szCs w:val="27"/>
          <w:shd w:val="clear" w:color="auto" w:fill="FFFFFF"/>
        </w:rPr>
        <w:t>, копией декларации в электронном виде</w:t>
      </w:r>
      <w:r w:rsidRPr="002B3089">
        <w:rPr>
          <w:rFonts w:ascii="Times New Roman" w:eastAsia="Times New Roman" w:hAnsi="Times New Roman" w:cs="Times New Roman"/>
          <w:sz w:val="27"/>
          <w:szCs w:val="27"/>
        </w:rPr>
        <w:t xml:space="preserve">, копией квитанции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Указанные доказательства согласуются между собой, получены в соответствии с требованиями действующего законодательства и в со</w:t>
      </w:r>
      <w:r w:rsidRPr="002B3089">
        <w:rPr>
          <w:rFonts w:ascii="Times New Roman" w:eastAsia="Times New Roman" w:hAnsi="Times New Roman" w:cs="Times New Roman"/>
          <w:sz w:val="27"/>
          <w:szCs w:val="27"/>
        </w:rPr>
        <w:t xml:space="preserve">вокупности являются достаточными для вывода о виновности </w:t>
      </w:r>
      <w:r w:rsidR="002B3CFD">
        <w:rPr>
          <w:rFonts w:ascii="Times New Roman" w:eastAsia="Times New Roman" w:hAnsi="Times New Roman" w:cs="Times New Roman"/>
          <w:sz w:val="27"/>
          <w:szCs w:val="27"/>
        </w:rPr>
        <w:t>Алехиной В.А.</w:t>
      </w:r>
      <w:r w:rsidRPr="007F63A5"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Оценив доказательства, имеющиеся в деле об административном правонарушении в совокупности, прихожу к выводу, что </w:t>
      </w:r>
      <w:r w:rsidR="002B3CFD">
        <w:rPr>
          <w:rFonts w:ascii="Times New Roman" w:eastAsia="Times New Roman" w:hAnsi="Times New Roman" w:cs="Times New Roman"/>
          <w:sz w:val="27"/>
          <w:szCs w:val="27"/>
        </w:rPr>
        <w:t>Алехина В.А.</w:t>
      </w:r>
      <w:r w:rsidRPr="007F63A5" w:rsidR="007F63A5">
        <w:rPr>
          <w:rFonts w:ascii="Times New Roman" w:eastAsia="Times New Roman" w:hAnsi="Times New Roman" w:cs="Times New Roman"/>
          <w:sz w:val="27"/>
          <w:szCs w:val="27"/>
        </w:rPr>
        <w:t xml:space="preserve"> </w:t>
      </w:r>
      <w:r w:rsidR="007F63A5">
        <w:rPr>
          <w:rFonts w:ascii="Times New Roman" w:eastAsia="Times New Roman" w:hAnsi="Times New Roman" w:cs="Times New Roman"/>
          <w:sz w:val="27"/>
          <w:szCs w:val="27"/>
        </w:rPr>
        <w:t xml:space="preserve"> </w:t>
      </w:r>
      <w:r w:rsidR="00353542">
        <w:rPr>
          <w:rFonts w:ascii="Times New Roman" w:eastAsia="Times New Roman" w:hAnsi="Times New Roman" w:cs="Times New Roman"/>
          <w:sz w:val="27"/>
          <w:szCs w:val="27"/>
        </w:rPr>
        <w:t>с</w:t>
      </w:r>
      <w:r w:rsidRPr="002B3089">
        <w:rPr>
          <w:rFonts w:ascii="Times New Roman" w:eastAsia="Times New Roman" w:hAnsi="Times New Roman" w:cs="Times New Roman"/>
          <w:sz w:val="27"/>
          <w:szCs w:val="27"/>
        </w:rPr>
        <w:t>овершил</w:t>
      </w:r>
      <w:r w:rsidR="00353542">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правонарушение, предусмотренное ч. 1 ст. 15.6 Кодекса Российской Федерации об административных правонарушениях, а именно: не представил</w:t>
      </w:r>
      <w:r w:rsidR="00353542">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в установленный законодательством о налогах и сборах срок в налоговый орган оформленные в установленном поряд</w:t>
      </w:r>
      <w:r w:rsidRPr="002B3089">
        <w:rPr>
          <w:rFonts w:ascii="Times New Roman" w:eastAsia="Times New Roman" w:hAnsi="Times New Roman" w:cs="Times New Roman"/>
          <w:sz w:val="27"/>
          <w:szCs w:val="27"/>
        </w:rPr>
        <w:t>ке документы, 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w:t>
      </w:r>
      <w:r w:rsidRPr="002B3089">
        <w:rPr>
          <w:rFonts w:ascii="Times New Roman" w:eastAsia="Times New Roman" w:hAnsi="Times New Roman" w:cs="Times New Roman"/>
          <w:sz w:val="27"/>
          <w:szCs w:val="27"/>
        </w:rPr>
        <w:t xml:space="preserve">ой ответственности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w:t>
      </w:r>
      <w:r w:rsidRPr="002B3089">
        <w:rPr>
          <w:rFonts w:ascii="Times New Roman" w:eastAsia="Times New Roman" w:hAnsi="Times New Roman" w:cs="Times New Roman"/>
          <w:sz w:val="27"/>
          <w:szCs w:val="27"/>
        </w:rPr>
        <w:t xml:space="preserve">производства по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w:t>
      </w:r>
      <w:r w:rsidRPr="002B3089">
        <w:rPr>
          <w:rFonts w:ascii="Times New Roman" w:eastAsia="Times New Roman" w:hAnsi="Times New Roman" w:cs="Times New Roman"/>
          <w:sz w:val="27"/>
          <w:szCs w:val="27"/>
        </w:rPr>
        <w:t xml:space="preserve">а и законные интересы </w:t>
      </w:r>
      <w:r w:rsidR="002B3CFD">
        <w:rPr>
          <w:rFonts w:ascii="Times New Roman" w:eastAsia="Times New Roman" w:hAnsi="Times New Roman" w:cs="Times New Roman"/>
          <w:sz w:val="27"/>
          <w:szCs w:val="27"/>
        </w:rPr>
        <w:t>Алехиной В.А.</w:t>
      </w:r>
      <w:r w:rsidRPr="007F63A5"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 4.1 Кодекса </w:t>
      </w:r>
      <w:r w:rsidRPr="002B3089">
        <w:rPr>
          <w:rFonts w:ascii="Times New Roman" w:eastAsia="Times New Roman" w:hAnsi="Times New Roman" w:cs="Times New Roman"/>
          <w:sz w:val="27"/>
          <w:szCs w:val="27"/>
        </w:rPr>
        <w:t>Российской Федерации об административных правонарушениях, учитывает характер совершенного административного правонарушения, личность виновной, ее имущественное положение, а также наличие обстоятельств, смягчающих или отягчающих административную ответственн</w:t>
      </w:r>
      <w:r w:rsidRPr="002B3089">
        <w:rPr>
          <w:rFonts w:ascii="Times New Roman" w:eastAsia="Times New Roman" w:hAnsi="Times New Roman" w:cs="Times New Roman"/>
          <w:sz w:val="27"/>
          <w:szCs w:val="27"/>
        </w:rPr>
        <w:t>ость.</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ч. 1 ст. 4.1.1 Кодекса Российской Федерации об административн</w:t>
      </w:r>
      <w:r w:rsidRPr="002B3089">
        <w:rPr>
          <w:rFonts w:ascii="Times New Roman" w:eastAsia="Times New Roman" w:hAnsi="Times New Roman" w:cs="Times New Roman"/>
          <w:sz w:val="27"/>
          <w:szCs w:val="27"/>
        </w:rPr>
        <w:t>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w:t>
      </w:r>
      <w:r w:rsidRPr="002B3089">
        <w:rPr>
          <w:rFonts w:ascii="Times New Roman" w:eastAsia="Times New Roman" w:hAnsi="Times New Roman" w:cs="Times New Roman"/>
          <w:sz w:val="27"/>
          <w:szCs w:val="27"/>
        </w:rPr>
        <w:t>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w:t>
      </w:r>
      <w:r w:rsidRPr="002B3089">
        <w:rPr>
          <w:rFonts w:ascii="Times New Roman" w:eastAsia="Times New Roman" w:hAnsi="Times New Roman" w:cs="Times New Roman"/>
          <w:sz w:val="27"/>
          <w:szCs w:val="27"/>
        </w:rPr>
        <w:t>тв, предусмотренных частью 2 статьи 3.4 настоящего Кодекса, за исключением случаев, предусмотренных частью 2 настоящей статьи.</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ч. 1 ст. 3.4 Кодекса Российской Федерации об административных правонарушениях предупреждение - мера административного на</w:t>
      </w:r>
      <w:r w:rsidRPr="002B3089">
        <w:rPr>
          <w:rFonts w:ascii="Times New Roman" w:eastAsia="Times New Roman" w:hAnsi="Times New Roman" w:cs="Times New Roman"/>
          <w:sz w:val="27"/>
          <w:szCs w:val="27"/>
        </w:rPr>
        <w:t>казания, выраженная в официальном порицании физического или юридического лица. Предупреждение выносится в письменной форме.</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силу ч. 2 ст. 3.4 Кодекса Российской Федерации об административных правонарушениях предупреждение устанавливается за впервые </w:t>
      </w:r>
      <w:r w:rsidRPr="002B3089">
        <w:rPr>
          <w:rFonts w:ascii="Times New Roman" w:eastAsia="Times New Roman" w:hAnsi="Times New Roman" w:cs="Times New Roman"/>
          <w:sz w:val="27"/>
          <w:szCs w:val="27"/>
        </w:rPr>
        <w:t>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w:t>
      </w:r>
      <w:r w:rsidRPr="002B3089">
        <w:rPr>
          <w:rFonts w:ascii="Times New Roman" w:eastAsia="Times New Roman" w:hAnsi="Times New Roman" w:cs="Times New Roman"/>
          <w:sz w:val="27"/>
          <w:szCs w:val="27"/>
        </w:rPr>
        <w:t>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случаях, если назначение административного наказания в виде предупреждения не п</w:t>
      </w:r>
      <w:r w:rsidRPr="002B3089">
        <w:rPr>
          <w:rFonts w:ascii="Times New Roman" w:eastAsia="Times New Roman" w:hAnsi="Times New Roman" w:cs="Times New Roman"/>
          <w:sz w:val="27"/>
          <w:szCs w:val="27"/>
        </w:rPr>
        <w:t xml:space="preserve">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r w:rsidRPr="002B3089">
        <w:rPr>
          <w:rFonts w:ascii="Times New Roman" w:eastAsia="Times New Roman" w:hAnsi="Times New Roman" w:cs="Times New Roman"/>
          <w:sz w:val="27"/>
          <w:szCs w:val="27"/>
        </w:rPr>
        <w:t>статьей 4.1.1 настоящего Кодекса (ч. 3 ст. 3.4 Кодекса Российской Федерации об административных правонарушениях).</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 учетом взаимосвязанных положений ч. ч. 2, 3 ст. 3.4 и ч. 1 ст. 4.1.1 Кодекса Российской Федерации об административных правонарушениях замена</w:t>
      </w:r>
      <w:r w:rsidRPr="002B3089">
        <w:rPr>
          <w:rFonts w:ascii="Times New Roman" w:eastAsia="Times New Roman" w:hAnsi="Times New Roman" w:cs="Times New Roman"/>
          <w:sz w:val="27"/>
          <w:szCs w:val="27"/>
        </w:rPr>
        <w:t xml:space="preserve"> наказания в виде административного штрафа предупреждением допускается при наличии совокупности всех обстоятельств, указанных в ч.ч. 2, 3 ст. 3.4 Кодекса Российской Федерации об административных правонарушениях.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изложенное, исходя из общих принци</w:t>
      </w:r>
      <w:r w:rsidRPr="002B3089">
        <w:rPr>
          <w:rFonts w:ascii="Times New Roman" w:eastAsia="Times New Roman" w:hAnsi="Times New Roman" w:cs="Times New Roman"/>
          <w:sz w:val="27"/>
          <w:szCs w:val="27"/>
        </w:rPr>
        <w:t xml:space="preserve">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w:t>
      </w:r>
      <w:r w:rsidR="002B3089">
        <w:rPr>
          <w:rFonts w:ascii="Times New Roman" w:eastAsia="Times New Roman" w:hAnsi="Times New Roman" w:cs="Times New Roman"/>
          <w:sz w:val="27"/>
          <w:szCs w:val="27"/>
        </w:rPr>
        <w:t>виновного</w:t>
      </w:r>
      <w:r w:rsidRPr="002B3089">
        <w:rPr>
          <w:rFonts w:ascii="Times New Roman" w:eastAsia="Times New Roman" w:hAnsi="Times New Roman" w:cs="Times New Roman"/>
          <w:sz w:val="27"/>
          <w:szCs w:val="27"/>
        </w:rPr>
        <w:t>, который ранее (на момент совершения вмененного правонарушения)</w:t>
      </w:r>
      <w:r w:rsidRPr="002B3089">
        <w:rPr>
          <w:rFonts w:ascii="Times New Roman" w:eastAsia="Times New Roman" w:hAnsi="Times New Roman" w:cs="Times New Roman"/>
          <w:sz w:val="27"/>
          <w:szCs w:val="27"/>
        </w:rPr>
        <w:t xml:space="preserve"> к административной ответственности не привлекался (иные данные в материалах дела отсутствуют), отсутствие обстоятельств, отягчающих и смягчающих ответственность, то обстоятельство, что допущенные им нарушения не повлекли негативных последствий, предусмотр</w:t>
      </w:r>
      <w:r w:rsidRPr="002B3089">
        <w:rPr>
          <w:rFonts w:ascii="Times New Roman" w:eastAsia="Times New Roman" w:hAnsi="Times New Roman" w:cs="Times New Roman"/>
          <w:sz w:val="27"/>
          <w:szCs w:val="27"/>
        </w:rPr>
        <w:t xml:space="preserve">енных ч. 2 ст. 3.4 Кодекса Российской Федерации об административных правонарушениях, считаю возможным назначить </w:t>
      </w:r>
      <w:r w:rsidR="002B3CFD">
        <w:rPr>
          <w:rFonts w:ascii="Times New Roman" w:eastAsia="Times New Roman" w:hAnsi="Times New Roman" w:cs="Times New Roman"/>
          <w:sz w:val="27"/>
          <w:szCs w:val="27"/>
        </w:rPr>
        <w:t>Алехиной В.А.</w:t>
      </w:r>
      <w:r w:rsidRPr="007F63A5"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наказание с применением ч. 1 ст. 4.1.1 Кодекса Российской Федерации об административных правонарушениях.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Руководствуясь ст.ст. 29</w:t>
      </w:r>
      <w:r w:rsidRPr="002B3089">
        <w:rPr>
          <w:rFonts w:ascii="Times New Roman" w:eastAsia="Times New Roman" w:hAnsi="Times New Roman" w:cs="Times New Roman"/>
          <w:sz w:val="27"/>
          <w:szCs w:val="27"/>
        </w:rPr>
        <w:t xml:space="preserve">.9, 29.10, 29.11 Кодекса Российской Федерации об административных правонарушениях, мировой судья –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                                                 ПОСТАНОВИЛ:</w:t>
      </w:r>
    </w:p>
    <w:p w:rsidR="00EB4DE8" w:rsidRPr="002B3089" w:rsidP="00EB4DE8">
      <w:pPr>
        <w:spacing w:after="0" w:line="240" w:lineRule="auto"/>
        <w:ind w:firstLine="993"/>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Алехину В</w:t>
      </w:r>
      <w:r w:rsidR="00EB284C">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А</w:t>
      </w:r>
      <w:r w:rsidR="00EB284C">
        <w:rPr>
          <w:rFonts w:ascii="Times New Roman" w:eastAsia="Times New Roman" w:hAnsi="Times New Roman" w:cs="Times New Roman"/>
          <w:sz w:val="27"/>
          <w:szCs w:val="27"/>
        </w:rPr>
        <w:t>.</w:t>
      </w:r>
      <w:r w:rsidRPr="007F63A5" w:rsidR="007F63A5">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признать виновн</w:t>
      </w:r>
      <w:r w:rsidR="00A241D3">
        <w:rPr>
          <w:rFonts w:ascii="Times New Roman" w:eastAsia="Times New Roman" w:hAnsi="Times New Roman" w:cs="Times New Roman"/>
          <w:sz w:val="27"/>
          <w:szCs w:val="27"/>
        </w:rPr>
        <w:t>ой</w:t>
      </w:r>
      <w:r w:rsidRPr="002B3089">
        <w:rPr>
          <w:rFonts w:ascii="Times New Roman" w:eastAsia="Times New Roman" w:hAnsi="Times New Roman" w:cs="Times New Roman"/>
          <w:sz w:val="27"/>
          <w:szCs w:val="27"/>
        </w:rPr>
        <w:t xml:space="preserve"> в совершении административного правонарушения, пред</w:t>
      </w:r>
      <w:r w:rsidRPr="002B3089">
        <w:rPr>
          <w:rFonts w:ascii="Times New Roman" w:eastAsia="Times New Roman" w:hAnsi="Times New Roman" w:cs="Times New Roman"/>
          <w:sz w:val="27"/>
          <w:szCs w:val="27"/>
        </w:rPr>
        <w:t>усмотренного ч.1 ст.15.6 Кодекса Российской Федерации об административных правонарушениях, и назначить ему наказание в виде штрафа в размере 300 рублей.</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со ст.4.1.1 Кодекса Российской Федерации об административных правонарушениях назначенное</w:t>
      </w:r>
      <w:r w:rsidRPr="002B3089">
        <w:rPr>
          <w:rFonts w:ascii="Times New Roman" w:eastAsia="Times New Roman" w:hAnsi="Times New Roman" w:cs="Times New Roman"/>
          <w:sz w:val="27"/>
          <w:szCs w:val="27"/>
        </w:rPr>
        <w:t xml:space="preserve"> наказание заменить на предупреждение.</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w:t>
      </w:r>
      <w:r w:rsidR="00A241D3">
        <w:rPr>
          <w:rFonts w:ascii="Times New Roman" w:eastAsia="Times New Roman" w:hAnsi="Times New Roman" w:cs="Times New Roman"/>
          <w:sz w:val="27"/>
          <w:szCs w:val="27"/>
        </w:rPr>
        <w:t>16</w:t>
      </w:r>
      <w:r w:rsidRPr="002B3089">
        <w:rPr>
          <w:rFonts w:ascii="Times New Roman" w:eastAsia="Times New Roman" w:hAnsi="Times New Roman" w:cs="Times New Roman"/>
          <w:sz w:val="27"/>
          <w:szCs w:val="27"/>
        </w:rPr>
        <w:t xml:space="preserve"> Центрального судебного района города Симферополь (Це</w:t>
      </w:r>
      <w:r w:rsidRPr="002B3089">
        <w:rPr>
          <w:rFonts w:ascii="Times New Roman" w:eastAsia="Times New Roman" w:hAnsi="Times New Roman" w:cs="Times New Roman"/>
          <w:sz w:val="27"/>
          <w:szCs w:val="27"/>
        </w:rPr>
        <w:t>нтрального районного городского округа Симферополь) Республики Крым в течение 10 суток со дня вручения или получения копии постановления.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sz w:val="27"/>
          <w:szCs w:val="27"/>
        </w:rPr>
      </w:pPr>
      <w:r w:rsidRPr="002B3089">
        <w:rPr>
          <w:rFonts w:ascii="Times New Roman" w:eastAsia="Times New Roman" w:hAnsi="Times New Roman" w:cs="Times New Roman"/>
          <w:sz w:val="27"/>
          <w:szCs w:val="27"/>
        </w:rPr>
        <w:t xml:space="preserve">Мировой судья:       </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 xml:space="preserve">                                                        </w:t>
      </w:r>
      <w:r w:rsidR="00A241D3">
        <w:rPr>
          <w:rFonts w:ascii="Times New Roman" w:eastAsia="Times New Roman" w:hAnsi="Times New Roman" w:cs="Times New Roman"/>
          <w:sz w:val="27"/>
          <w:szCs w:val="27"/>
        </w:rPr>
        <w:t>А.Л. Тоскина</w:t>
      </w:r>
    </w:p>
    <w:sectPr w:rsidSect="00543FC5">
      <w:footerReference w:type="default" r:id="rId4"/>
      <w:pgSz w:w="11906" w:h="16838"/>
      <w:pgMar w:top="426" w:right="707" w:bottom="426"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sidR="00EB284C">
          <w:rPr>
            <w:noProof/>
          </w:rPr>
          <w:t>1</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076A7C"/>
    <w:rsid w:val="000D3467"/>
    <w:rsid w:val="00280503"/>
    <w:rsid w:val="002B3089"/>
    <w:rsid w:val="002B3CFD"/>
    <w:rsid w:val="00332E73"/>
    <w:rsid w:val="00353542"/>
    <w:rsid w:val="00543FC5"/>
    <w:rsid w:val="007E6AD1"/>
    <w:rsid w:val="007F63A5"/>
    <w:rsid w:val="00834A87"/>
    <w:rsid w:val="0085224F"/>
    <w:rsid w:val="00930D63"/>
    <w:rsid w:val="009348DA"/>
    <w:rsid w:val="009F0F1D"/>
    <w:rsid w:val="00A241D3"/>
    <w:rsid w:val="00A81C8E"/>
    <w:rsid w:val="00AB629E"/>
    <w:rsid w:val="00B677EF"/>
    <w:rsid w:val="00BF0D34"/>
    <w:rsid w:val="00CC4AE3"/>
    <w:rsid w:val="00DF6C7F"/>
    <w:rsid w:val="00EA0CAD"/>
    <w:rsid w:val="00EB284C"/>
    <w:rsid w:val="00EB4DE8"/>
    <w:rsid w:val="00F000EA"/>
    <w:rsid w:val="00F35E00"/>
    <w:rsid w:val="00F45D5B"/>
    <w:rsid w:val="00FB3C9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 w:type="paragraph" w:styleId="BalloonText">
    <w:name w:val="Balloon Text"/>
    <w:basedOn w:val="Normal"/>
    <w:link w:val="a0"/>
    <w:uiPriority w:val="99"/>
    <w:semiHidden/>
    <w:unhideWhenUsed/>
    <w:rsid w:val="00FB3C9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FB3C9F"/>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