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4DF" w:rsidRPr="006F6F1F" w:rsidP="00CC64DF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C762FF">
        <w:rPr>
          <w:rFonts w:ascii="Times New Roman" w:eastAsia="Times New Roman" w:hAnsi="Times New Roman" w:cs="Times New Roman"/>
          <w:sz w:val="27"/>
          <w:szCs w:val="27"/>
        </w:rPr>
        <w:t>3</w:t>
      </w:r>
      <w:r w:rsidR="00BD6B59">
        <w:rPr>
          <w:rFonts w:ascii="Times New Roman" w:eastAsia="Times New Roman" w:hAnsi="Times New Roman" w:cs="Times New Roman"/>
          <w:sz w:val="27"/>
          <w:szCs w:val="27"/>
        </w:rPr>
        <w:t>14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/1</w:t>
      </w:r>
      <w:r w:rsidR="00C762FF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990AD8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C64DF" w:rsidRPr="006F6F1F" w:rsidP="00CC64D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C64DF" w:rsidRPr="006F6F1F" w:rsidP="006F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 w:rsidR="00C762FF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="00990AD8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6F6F1F" w:rsidP="00CC6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762FF" w:rsidRPr="00C762FF" w:rsidP="00C76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762FF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C762FF">
        <w:rPr>
          <w:rFonts w:ascii="Times New Roman" w:hAnsi="Times New Roman" w:cs="Times New Roman"/>
          <w:sz w:val="27"/>
          <w:szCs w:val="27"/>
        </w:rPr>
        <w:t xml:space="preserve">рополь (Центральный район городского округа Симферополя) Республики Крым Тоскина А.Л., </w:t>
      </w:r>
    </w:p>
    <w:p w:rsidR="00CC64DF" w:rsidRPr="006F6F1F" w:rsidP="00C762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2FF">
        <w:rPr>
          <w:rFonts w:ascii="Times New Roman" w:hAnsi="Times New Roman" w:cs="Times New Roman"/>
          <w:sz w:val="27"/>
          <w:szCs w:val="27"/>
        </w:rPr>
        <w:t>рассмотрев в помещении мировых судей Центрального судебного района города Симферополь, по адресу: г. Симферополь, ул. Крымских Партизан, 3а, дело об административном пр</w:t>
      </w:r>
      <w:r w:rsidRPr="00C762FF">
        <w:rPr>
          <w:rFonts w:ascii="Times New Roman" w:hAnsi="Times New Roman" w:cs="Times New Roman"/>
          <w:sz w:val="27"/>
          <w:szCs w:val="27"/>
        </w:rPr>
        <w:t>авонарушении в отношении:</w:t>
      </w:r>
    </w:p>
    <w:p w:rsidR="00BD15AC" w:rsidP="00C762FF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 w:rsidRPr="006F6F1F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BD6B59">
        <w:rPr>
          <w:rFonts w:ascii="Times New Roman" w:hAnsi="Times New Roman" w:cs="Times New Roman"/>
          <w:sz w:val="27"/>
          <w:szCs w:val="27"/>
        </w:rPr>
        <w:t xml:space="preserve"> </w:t>
      </w:r>
      <w:r w:rsidRPr="00BD15AC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BD6B59">
        <w:rPr>
          <w:rFonts w:ascii="Times New Roman" w:hAnsi="Times New Roman" w:cs="Times New Roman"/>
          <w:sz w:val="27"/>
          <w:szCs w:val="27"/>
        </w:rPr>
        <w:t>АРТАСПЕКТ</w:t>
      </w:r>
      <w:r w:rsidRPr="00BD15AC">
        <w:rPr>
          <w:rFonts w:ascii="Times New Roman" w:hAnsi="Times New Roman" w:cs="Times New Roman"/>
          <w:sz w:val="27"/>
          <w:szCs w:val="27"/>
        </w:rPr>
        <w:t xml:space="preserve">» </w:t>
      </w:r>
      <w:r w:rsidR="00BD6B59">
        <w:rPr>
          <w:rFonts w:ascii="Times New Roman" w:hAnsi="Times New Roman" w:cs="Times New Roman"/>
          <w:sz w:val="27"/>
          <w:szCs w:val="27"/>
        </w:rPr>
        <w:t xml:space="preserve">Кошкиной </w:t>
      </w:r>
      <w:r>
        <w:rPr>
          <w:rFonts w:ascii="Times New Roman" w:hAnsi="Times New Roman" w:cs="Times New Roman"/>
          <w:sz w:val="27"/>
          <w:szCs w:val="27"/>
        </w:rPr>
        <w:t xml:space="preserve">Е.Ю., </w:t>
      </w:r>
      <w:r w:rsidRPr="00A55CD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BD15AC">
        <w:rPr>
          <w:rFonts w:ascii="Times New Roman" w:hAnsi="Times New Roman" w:cs="Times New Roman"/>
          <w:sz w:val="27"/>
          <w:szCs w:val="27"/>
        </w:rPr>
        <w:t>,</w:t>
      </w:r>
    </w:p>
    <w:p w:rsidR="00CC64DF" w:rsidRPr="006F6F1F" w:rsidP="003B58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х правонарушениях,</w:t>
      </w:r>
    </w:p>
    <w:p w:rsidR="00CC64DF" w:rsidRPr="006F6F1F" w:rsidP="00CC64D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Кошкина Е.Ю.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должностным лицом -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директором Общества с ограниченной ответственностью «АРТАСПЕКТ»,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, 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полю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В судебное заседание Кошкина Е.Ю.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ица, в отношении которого ведется производство по делу об административном правонарушении, считаю возможным рассмотреть дело в 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В соответствии с п. 1 ст. 93 Налогового к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одекса Российской Федерации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проводящего налоговую проверк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законному или уполномоченному представителю) лично под расписку.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Согласно п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. 1 ст. 93.1 Налогового кодекса Российской Федерации должностное лицо налогового органа, проводящее налоговую проверку, вправе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истребовать у контрагента, у лица, которое осуществляет (осуществляло) ведение реестра владельцев ценных бумаг, или у иных лиц, р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аг.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Абзацем 1 п. 5 ст. 93.1 Налогового кодекса Российской Федерации предусмотрено, что лицо, получившее требование о представлении документов (информации) исполняет его в течение пяти дней со дня получения или в тот же срок уведомляет, что не располагает и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стребуемыми документами (информацией).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установлено, что в адрес юридического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посредством почтового отправления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был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направлено требование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о предоставлении документов, указанных в нем, в течение 5 рабочих дне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й со дня его получения. Указанное требование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адресатом не получено,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возвращено отправителю с отметкой почтового отделения связи: «истек срок хранения»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последним днем срока представления документов является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Доказательс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тв, свидетельствующих о предоставлении истребованных документов в установленный срок, материалы не содержат, не представлены они и лицом, в отношении которого ведется производство по делу об административном правонарушении.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ЕГРЮЛ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руководителем юридического лица является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>Кошкина Е.Ю.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является именно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 xml:space="preserve">Кошкина 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>Кошкин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 xml:space="preserve"> 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протоколом об административном правонарушении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, копией требования </w:t>
      </w:r>
      <w:r w:rsidRPr="00A55CDE">
        <w:rPr>
          <w:rFonts w:ascii="Times New Roman" w:eastAsia="Times New Roman" w:hAnsi="Times New Roman" w:cs="Times New Roman"/>
          <w:sz w:val="27"/>
          <w:szCs w:val="27"/>
        </w:rPr>
        <w:t>«данные изъяты»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, копией 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отчета об отслеживании с почтовым идентификатором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, копией акта, сведениями  из ЕГРЮЛ.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о законодательства и в совокупности являются достаточными для вывода о виновности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 xml:space="preserve">Кошкиной 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 в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ыводу, что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>Кошкин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 xml:space="preserve"> 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ч.1 ст.15.6 Кодекса Российской Федерации об административных правонарушениях, а именно: не представил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оформленные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установленном порядке документы, необходимые для осуществления налогового контроля.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ия к административной ответственности установлен в один год со дня совершения административного правонарушения.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ий для прекращения производства по данному делу не установлено. 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й не содержит. Права и законные интересы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 xml:space="preserve">Кошкиной 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ативную ответственность.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Согласно ч. 1 ст. 3.4 Кодекса Российской Федерации об административных правонарушениях предупреждение - мера ад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реждения не предусмотрено соответствующей статьей раздела II настоящего Кодекса или закона субъекта Российской Федерации об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правонарушениях, административное наказание в виде административного штрафа подлежит замене на предупреждение в соо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тветствии со статьей 4.1.1 настоящего Кодекса (ч. 3 ст. 3.4 Кодекса Российской Федерации об административных правонарушениях).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, котор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ранее (на момент совершения вмененного пра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вонарушения) к административной ответственности за совершение однородных правонарушений не привлекал</w:t>
      </w:r>
      <w:r w:rsidR="001A5D37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негативных последствий, считаю возможным назначить </w:t>
      </w:r>
      <w:r w:rsidRPr="001A5D37" w:rsidR="001A5D37">
        <w:rPr>
          <w:rFonts w:ascii="Times New Roman" w:eastAsia="Times New Roman" w:hAnsi="Times New Roman" w:cs="Times New Roman"/>
          <w:sz w:val="27"/>
          <w:szCs w:val="27"/>
        </w:rPr>
        <w:t xml:space="preserve">Кошкиной 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наказание с применен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ием ч. 1 ст. 4.1.1 Кодекса Российской Федерации об административных правонарушениях.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  ПОСТАНОВИЛ:</w:t>
      </w:r>
    </w:p>
    <w:p w:rsidR="00BD6B59" w:rsidRP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5D37">
        <w:rPr>
          <w:rFonts w:ascii="Times New Roman" w:eastAsia="Times New Roman" w:hAnsi="Times New Roman" w:cs="Times New Roman"/>
          <w:sz w:val="27"/>
          <w:szCs w:val="27"/>
        </w:rPr>
        <w:t>Кошкин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5D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Е.Ю. 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BD6B59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BD6B59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D6B59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C64DF" w:rsidRPr="006F6F1F" w:rsidP="00BD6B5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альный районный суд города Симферополя Республики Крым через мирового судью судебного участка №1</w:t>
      </w:r>
      <w:r w:rsidR="009F5B3C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EB2F38" w:rsidRPr="006F6F1F" w:rsidP="006F6F1F">
      <w:pPr>
        <w:spacing w:after="0" w:line="240" w:lineRule="auto"/>
        <w:ind w:firstLine="993"/>
        <w:jc w:val="both"/>
        <w:rPr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А.Л. Тоскина</w:t>
      </w:r>
    </w:p>
    <w:sectPr w:rsidSect="006F6F1F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8878794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F"/>
    <w:rsid w:val="00075090"/>
    <w:rsid w:val="000A4BB9"/>
    <w:rsid w:val="000E50A8"/>
    <w:rsid w:val="001A5D37"/>
    <w:rsid w:val="001A6DB0"/>
    <w:rsid w:val="00276F5B"/>
    <w:rsid w:val="003764CF"/>
    <w:rsid w:val="003B586A"/>
    <w:rsid w:val="00461C3F"/>
    <w:rsid w:val="00473086"/>
    <w:rsid w:val="004D7D5C"/>
    <w:rsid w:val="006F6F1F"/>
    <w:rsid w:val="008272F6"/>
    <w:rsid w:val="00990AD8"/>
    <w:rsid w:val="009F0F1D"/>
    <w:rsid w:val="009F5B3C"/>
    <w:rsid w:val="00A55CDE"/>
    <w:rsid w:val="00AC445A"/>
    <w:rsid w:val="00BD15AC"/>
    <w:rsid w:val="00BD5A3C"/>
    <w:rsid w:val="00BD6B59"/>
    <w:rsid w:val="00C762FF"/>
    <w:rsid w:val="00CC64DF"/>
    <w:rsid w:val="00EB2F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D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C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C64DF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6F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F6F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