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B872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335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Pr="008E7557" w:rsidR="008F5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 октября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8E7557" w:rsidR="008F57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8E7557" w:rsidR="008F57C8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Симферополь, по 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дресу: </w:t>
      </w:r>
      <w:r w:rsidRPr="008E7557" w:rsidR="009B72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7557" w:rsidR="008F57C8">
        <w:rPr>
          <w:rFonts w:ascii="Times New Roman" w:hAnsi="Times New Roman" w:cs="Times New Roman"/>
          <w:sz w:val="28"/>
          <w:szCs w:val="28"/>
        </w:rPr>
        <w:t xml:space="preserve">енерального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7557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Pr="008E7557" w:rsidR="008F57C8">
        <w:rPr>
          <w:rFonts w:ascii="Times New Roman" w:hAnsi="Times New Roman" w:cs="Times New Roman"/>
          <w:sz w:val="28"/>
          <w:szCs w:val="28"/>
        </w:rPr>
        <w:t>Универсал Крым»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Гловацкого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Гловацкий А.В.,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 w:rsidR="0015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ИФНС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ссии по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г. Симферополю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="00B872D9">
        <w:rPr>
          <w:rFonts w:ascii="Times New Roman" w:eastAsia="Times New Roman" w:hAnsi="Times New Roman" w:cs="Times New Roman"/>
          <w:sz w:val="28"/>
          <w:szCs w:val="28"/>
        </w:rPr>
        <w:t xml:space="preserve">расчет по форме 6-НДФЛ за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B872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>который относится к сведениям, необходимым для осуществления налогового контроля</w:t>
      </w:r>
      <w:r w:rsidR="00B872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018B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Гловацкий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, о </w:t>
      </w:r>
      <w:r w:rsidRPr="008E7557" w:rsidR="00155C7B">
        <w:rPr>
          <w:rFonts w:ascii="Times New Roman" w:eastAsia="Times New Roman" w:hAnsi="Times New Roman" w:cs="Times New Roman"/>
          <w:sz w:val="28"/>
          <w:szCs w:val="28"/>
        </w:rPr>
        <w:t xml:space="preserve">дате,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месте и времени слушания дела извещ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7557" w:rsidR="00531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4D1C28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8E7557">
        <w:rPr>
          <w:rFonts w:ascii="Times New Roman" w:hAnsi="Times New Roman" w:cs="Times New Roman"/>
          <w:sz w:val="28"/>
          <w:szCs w:val="28"/>
        </w:rPr>
        <w:t>Гловацкого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4D1C28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8E7557" w:rsidR="00FD0700">
        <w:rPr>
          <w:rFonts w:ascii="Times New Roman" w:hAnsi="Times New Roman" w:cs="Times New Roman"/>
          <w:sz w:val="28"/>
          <w:szCs w:val="28"/>
        </w:rPr>
        <w:t>го</w:t>
      </w:r>
      <w:r w:rsidRPr="008E7557" w:rsidR="004D1C28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8E7557" w:rsidR="0014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732B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C63CA9" w:rsidP="00732B8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B872D9" w:rsidRPr="00AA7F70" w:rsidP="00B872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AA7F70">
        <w:rPr>
          <w:color w:val="000000" w:themeColor="text1"/>
          <w:sz w:val="27"/>
          <w:szCs w:val="27"/>
        </w:rPr>
        <w:t>В соответствии с абз.2</w:t>
      </w:r>
      <w:r w:rsidRPr="00AA7F70">
        <w:rPr>
          <w:color w:val="000000" w:themeColor="text1"/>
          <w:sz w:val="27"/>
          <w:szCs w:val="27"/>
        </w:rPr>
        <w:t xml:space="preserve"> п.2 ст.230 Налогового кодекса Российской Федерации, н</w:t>
      </w:r>
      <w:r w:rsidRPr="00AA7F70">
        <w:rPr>
          <w:sz w:val="27"/>
          <w:szCs w:val="27"/>
        </w:rPr>
        <w:t>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</w:t>
      </w:r>
      <w:r w:rsidRPr="00AA7F70">
        <w:rPr>
          <w:sz w:val="27"/>
          <w:szCs w:val="27"/>
        </w:rPr>
        <w:t xml:space="preserve">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</w:t>
      </w:r>
      <w:r w:rsidRPr="00AA7F70">
        <w:rPr>
          <w:sz w:val="27"/>
          <w:szCs w:val="27"/>
        </w:rPr>
        <w:t>месяца, следующего за соответствующим периодом, за год - не позднее 25 февраля</w:t>
      </w:r>
      <w:r w:rsidRPr="00AA7F70">
        <w:rPr>
          <w:sz w:val="27"/>
          <w:szCs w:val="27"/>
        </w:rPr>
        <w:t xml:space="preserve"> года, следующего за истекшим налоговым периодом.</w:t>
      </w:r>
    </w:p>
    <w:p w:rsidR="00B872D9" w:rsidRPr="00AA7F70" w:rsidP="00B87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7F70">
        <w:rPr>
          <w:rFonts w:ascii="Times New Roman" w:hAnsi="Times New Roman" w:eastAsiaTheme="minorHAnsi" w:cs="Times New Roman"/>
          <w:sz w:val="27"/>
          <w:szCs w:val="27"/>
          <w:lang w:eastAsia="en-US"/>
        </w:rPr>
        <w:t>В соответствии с пунктом 7 ст. 6.1 Налогового кодекса в</w:t>
      </w:r>
      <w:r w:rsidRPr="00AA7F70">
        <w:rPr>
          <w:rFonts w:ascii="Times New Roman" w:eastAsia="Times New Roman" w:hAnsi="Times New Roman" w:cs="Times New Roman"/>
          <w:sz w:val="27"/>
          <w:szCs w:val="27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</w:t>
      </w:r>
      <w:r w:rsidRPr="00AA7F70">
        <w:rPr>
          <w:rFonts w:ascii="Times New Roman" w:eastAsia="Times New Roman" w:hAnsi="Times New Roman" w:cs="Times New Roman"/>
          <w:sz w:val="27"/>
          <w:szCs w:val="27"/>
        </w:rPr>
        <w:t xml:space="preserve">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Следовательно, срок представления </w:t>
      </w:r>
      <w:r w:rsidR="00B872D9">
        <w:rPr>
          <w:rFonts w:ascii="Times New Roman" w:eastAsia="Times New Roman" w:hAnsi="Times New Roman" w:cs="Times New Roman"/>
          <w:sz w:val="28"/>
          <w:szCs w:val="28"/>
        </w:rPr>
        <w:t xml:space="preserve">расчета по форме 6-НДФЛ за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FC73D1"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</w:t>
      </w:r>
      <w:r w:rsidR="00B872D9">
        <w:rPr>
          <w:rFonts w:ascii="Times New Roman" w:hAnsi="Times New Roman" w:eastAsiaTheme="minorHAnsi" w:cs="Times New Roman"/>
          <w:sz w:val="28"/>
          <w:szCs w:val="28"/>
          <w:lang w:eastAsia="en-US"/>
        </w:rPr>
        <w:t>расчет</w:t>
      </w:r>
      <w:r w:rsidR="006763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представлен </w:t>
      </w:r>
      <w:r w:rsidRPr="00FC73D1"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B872D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6763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Дата и время совершения правонарушения – </w:t>
      </w:r>
      <w:r w:rsidRPr="00FC73D1"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A04E26" w:rsidRPr="008E7557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04023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генеральным </w:t>
      </w:r>
      <w:r w:rsidRPr="008E7557" w:rsidR="00FD0700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8E7557" w:rsidR="00A04E26">
        <w:rPr>
          <w:rFonts w:ascii="Times New Roman" w:hAnsi="Times New Roman" w:cs="Times New Roman"/>
          <w:sz w:val="28"/>
          <w:szCs w:val="28"/>
        </w:rPr>
        <w:t>Универсал Групп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»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531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 xml:space="preserve"> года является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A04E26">
        <w:rPr>
          <w:rFonts w:ascii="Times New Roman" w:eastAsia="Times New Roman" w:hAnsi="Times New Roman" w:cs="Times New Roman"/>
          <w:sz w:val="28"/>
          <w:szCs w:val="28"/>
        </w:rPr>
        <w:t>Гловацкий А.В.</w:t>
      </w:r>
      <w:r w:rsidRPr="008E7557" w:rsidR="00531E4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Гловацкий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Опровергающих указанные обстоятельства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Pr="008E7557" w:rsidR="00FD0700">
        <w:rPr>
          <w:rFonts w:ascii="Times New Roman" w:hAnsi="Times New Roman" w:cs="Times New Roman"/>
          <w:sz w:val="28"/>
          <w:szCs w:val="28"/>
        </w:rPr>
        <w:t>директор  ООО «</w:t>
      </w:r>
      <w:r w:rsidRPr="008E7557" w:rsidR="00B04023">
        <w:rPr>
          <w:rFonts w:ascii="Times New Roman" w:hAnsi="Times New Roman" w:cs="Times New Roman"/>
          <w:sz w:val="28"/>
          <w:szCs w:val="28"/>
        </w:rPr>
        <w:t>Универсал Групп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» </w:t>
      </w:r>
      <w:r w:rsidRPr="008E7557" w:rsidR="00B04023">
        <w:rPr>
          <w:rFonts w:ascii="Times New Roman" w:hAnsi="Times New Roman" w:cs="Times New Roman"/>
          <w:sz w:val="28"/>
          <w:szCs w:val="28"/>
        </w:rPr>
        <w:t>Гловацкий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правонарушение,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E7557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8E7557" w:rsidR="00FD0700">
        <w:rPr>
          <w:rFonts w:ascii="Times New Roman" w:hAnsi="Times New Roman" w:cs="Times New Roman"/>
          <w:sz w:val="28"/>
          <w:szCs w:val="28"/>
        </w:rPr>
        <w:t>ООО «</w:t>
      </w:r>
      <w:r w:rsidRPr="008E7557">
        <w:rPr>
          <w:rFonts w:ascii="Times New Roman" w:hAnsi="Times New Roman" w:cs="Times New Roman"/>
          <w:sz w:val="28"/>
          <w:szCs w:val="28"/>
        </w:rPr>
        <w:t>Универсал Групп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»  </w:t>
      </w:r>
      <w:r w:rsidRPr="008E7557">
        <w:rPr>
          <w:rFonts w:ascii="Times New Roman" w:hAnsi="Times New Roman" w:cs="Times New Roman"/>
          <w:sz w:val="28"/>
          <w:szCs w:val="28"/>
        </w:rPr>
        <w:t>Гловацкого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1),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 копией 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 xml:space="preserve">расчета сумм налога физических лиц, исчисленных и удержанных налоговым агентом от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 xml:space="preserve"> (л.д. 2),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</w:t>
      </w:r>
      <w:r w:rsidR="003C60A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>3-4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</w:t>
      </w:r>
      <w:r w:rsidR="003C60AB">
        <w:rPr>
          <w:rFonts w:ascii="Times New Roman" w:eastAsia="Times New Roman" w:hAnsi="Times New Roman" w:cs="Times New Roman"/>
          <w:sz w:val="28"/>
          <w:szCs w:val="28"/>
        </w:rPr>
        <w:t xml:space="preserve">налогового правонарушения, дела о выявлении которого рассматриваются в порядке, предусмотренном статьей 101 Налогового кодекса Российской Федерации от </w:t>
      </w:r>
      <w:r w:rsidRPr="00FC73D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C6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(л.д. 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>8</w:t>
      </w:r>
      <w:r w:rsidR="003C60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2BE8">
        <w:rPr>
          <w:rFonts w:ascii="Times New Roman" w:eastAsia="Times New Roman" w:hAnsi="Times New Roman" w:cs="Times New Roman"/>
          <w:sz w:val="28"/>
          <w:szCs w:val="28"/>
        </w:rPr>
        <w:t>9</w:t>
      </w:r>
      <w:r w:rsidR="00732B8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8E7557" w:rsidR="00732B8E">
        <w:rPr>
          <w:rFonts w:ascii="Times New Roman" w:eastAsia="Times New Roman" w:hAnsi="Times New Roman" w:cs="Times New Roman"/>
          <w:sz w:val="28"/>
          <w:szCs w:val="28"/>
        </w:rPr>
        <w:t>копией выписки из ЕГРЮЛ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E7557" w:rsidR="00B04023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8E7557" w:rsidR="00FD0700">
        <w:rPr>
          <w:rFonts w:ascii="Times New Roman" w:hAnsi="Times New Roman" w:cs="Times New Roman"/>
          <w:sz w:val="28"/>
          <w:szCs w:val="28"/>
        </w:rPr>
        <w:t>директора ООО «</w:t>
      </w:r>
      <w:r w:rsidRPr="008E7557" w:rsidR="00B04023">
        <w:rPr>
          <w:rFonts w:ascii="Times New Roman" w:hAnsi="Times New Roman" w:cs="Times New Roman"/>
          <w:sz w:val="28"/>
          <w:szCs w:val="28"/>
        </w:rPr>
        <w:t>Универсал Групп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»  </w:t>
      </w:r>
      <w:r w:rsidRPr="008E7557" w:rsidR="00B04023">
        <w:rPr>
          <w:rFonts w:ascii="Times New Roman" w:hAnsi="Times New Roman" w:cs="Times New Roman"/>
          <w:sz w:val="28"/>
          <w:szCs w:val="28"/>
        </w:rPr>
        <w:t>Гловацкого А.В.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</w:t>
      </w:r>
      <w:r w:rsidRPr="008E7557">
        <w:rPr>
          <w:rFonts w:ascii="Times New Roman" w:hAnsi="Times New Roman" w:cs="Times New Roman"/>
          <w:sz w:val="28"/>
          <w:szCs w:val="28"/>
        </w:rPr>
        <w:t>ым правонарушениям в области финансов, налогов и сборов, личность виновного, который работает генеральным директором ООО «Универсал Групп», его имущественное положение, а также отсутствие обстоятельств отягчающих либо смягчающих его административную ответс</w:t>
      </w:r>
      <w:r w:rsidRPr="008E7557">
        <w:rPr>
          <w:rFonts w:ascii="Times New Roman" w:hAnsi="Times New Roman" w:cs="Times New Roman"/>
          <w:sz w:val="28"/>
          <w:szCs w:val="28"/>
        </w:rPr>
        <w:t>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</w:t>
      </w:r>
      <w:r w:rsidRPr="008E7557">
        <w:rPr>
          <w:rFonts w:ascii="Times New Roman" w:hAnsi="Times New Roman" w:cs="Times New Roman"/>
          <w:sz w:val="28"/>
          <w:szCs w:val="28"/>
        </w:rPr>
        <w:t>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закона субъекта Российской Федерации об административных правонарушениях, административное наказание в вид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</w:t>
      </w:r>
      <w:r w:rsidRPr="008E7557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8E7557">
        <w:rPr>
          <w:rFonts w:ascii="Times New Roman" w:hAnsi="Times New Roman" w:cs="Times New Roman"/>
          <w:sz w:val="28"/>
          <w:szCs w:val="28"/>
        </w:rPr>
        <w:t>енного ущерба.</w:t>
      </w:r>
    </w:p>
    <w:p w:rsidR="008D2BE8" w:rsidP="008D2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2BE8">
        <w:rPr>
          <w:rFonts w:ascii="Times New Roman" w:hAnsi="Times New Roman" w:cs="Times New Roman"/>
          <w:sz w:val="28"/>
          <w:szCs w:val="28"/>
        </w:rPr>
        <w:t xml:space="preserve">На дату совершения правонарушения постановление </w:t>
      </w:r>
      <w:r w:rsidRPr="008D2BE8">
        <w:rPr>
          <w:rFonts w:ascii="Times New Roman" w:hAnsi="Times New Roman" w:cs="Times New Roman"/>
          <w:sz w:val="27"/>
          <w:szCs w:val="27"/>
        </w:rPr>
        <w:t>мирового судьи судебного участка № 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D2BE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от </w:t>
      </w:r>
      <w:r w:rsidRPr="00FC73D1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D2BE8">
        <w:rPr>
          <w:rFonts w:ascii="Times New Roman" w:hAnsi="Times New Roman" w:cs="Times New Roman"/>
          <w:sz w:val="27"/>
          <w:szCs w:val="27"/>
        </w:rPr>
        <w:t>, не вступило в законную с</w:t>
      </w:r>
      <w:r w:rsidRPr="008D2BE8">
        <w:rPr>
          <w:rFonts w:ascii="Times New Roman" w:hAnsi="Times New Roman" w:cs="Times New Roman"/>
          <w:sz w:val="27"/>
          <w:szCs w:val="27"/>
        </w:rPr>
        <w:t>илу и Гловацкий А.В. не считается лицом, ранее привлеченным к административной ответственности.</w:t>
      </w:r>
    </w:p>
    <w:p w:rsidR="007114CB" w:rsidRPr="008E7557" w:rsidP="008D2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привлечении генерального директора ООО «Универсал Групп» Гловацкого А.В. к административн</w:t>
      </w:r>
      <w:r w:rsidRPr="008E7557">
        <w:rPr>
          <w:rFonts w:ascii="Times New Roman" w:hAnsi="Times New Roman" w:cs="Times New Roman"/>
          <w:sz w:val="28"/>
          <w:szCs w:val="28"/>
        </w:rPr>
        <w:t>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генерально</w:t>
      </w:r>
      <w:r w:rsidRPr="008E7557">
        <w:rPr>
          <w:rFonts w:ascii="Times New Roman" w:hAnsi="Times New Roman" w:cs="Times New Roman"/>
          <w:sz w:val="28"/>
          <w:szCs w:val="28"/>
        </w:rPr>
        <w:t>му директору ООО «Универсал Групп» Гловацкому А.В. 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</w:t>
      </w:r>
      <w:r w:rsidRPr="008E7557">
        <w:rPr>
          <w:rFonts w:ascii="Times New Roman" w:hAnsi="Times New Roman" w:cs="Times New Roman"/>
          <w:sz w:val="28"/>
          <w:szCs w:val="28"/>
        </w:rPr>
        <w:t xml:space="preserve">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«Универсал Групп» Гловацкого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</w:t>
      </w:r>
      <w:r w:rsidRPr="008E7557">
        <w:rPr>
          <w:rFonts w:ascii="Times New Roman" w:hAnsi="Times New Roman" w:cs="Times New Roman"/>
          <w:sz w:val="28"/>
          <w:szCs w:val="28"/>
        </w:rPr>
        <w:t>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</w:t>
      </w:r>
      <w:r w:rsidRPr="008E7557">
        <w:rPr>
          <w:rFonts w:ascii="Times New Roman" w:hAnsi="Times New Roman" w:cs="Times New Roman"/>
          <w:sz w:val="28"/>
          <w:szCs w:val="28"/>
        </w:rPr>
        <w:t xml:space="preserve">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непосредственно в Центральный районный суд города Симферополя Республики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Крым  в течение 10 суток 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.Ю. 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D2BE8" w:rsidRPr="008D2BE8" w:rsidP="00B812A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2BE8" w:rsidP="00B812AA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Sect="00B4705E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86A0D"/>
    <w:rsid w:val="000F0CBE"/>
    <w:rsid w:val="00127221"/>
    <w:rsid w:val="001445CF"/>
    <w:rsid w:val="00153941"/>
    <w:rsid w:val="00155C7B"/>
    <w:rsid w:val="0017018B"/>
    <w:rsid w:val="00177288"/>
    <w:rsid w:val="00194646"/>
    <w:rsid w:val="00224931"/>
    <w:rsid w:val="00230279"/>
    <w:rsid w:val="00256E11"/>
    <w:rsid w:val="00290AC4"/>
    <w:rsid w:val="002A6162"/>
    <w:rsid w:val="00304318"/>
    <w:rsid w:val="0030481D"/>
    <w:rsid w:val="00314420"/>
    <w:rsid w:val="00320816"/>
    <w:rsid w:val="00366FC0"/>
    <w:rsid w:val="00392E58"/>
    <w:rsid w:val="00396600"/>
    <w:rsid w:val="003C60AB"/>
    <w:rsid w:val="003F466A"/>
    <w:rsid w:val="00406E61"/>
    <w:rsid w:val="004830D5"/>
    <w:rsid w:val="004B2F21"/>
    <w:rsid w:val="004C23AA"/>
    <w:rsid w:val="004D1C28"/>
    <w:rsid w:val="00531E47"/>
    <w:rsid w:val="005923E4"/>
    <w:rsid w:val="005942AE"/>
    <w:rsid w:val="005B40B5"/>
    <w:rsid w:val="006317B2"/>
    <w:rsid w:val="006644C4"/>
    <w:rsid w:val="006763F3"/>
    <w:rsid w:val="007114CB"/>
    <w:rsid w:val="007208E8"/>
    <w:rsid w:val="00725614"/>
    <w:rsid w:val="00732B8E"/>
    <w:rsid w:val="00734F6E"/>
    <w:rsid w:val="007670A2"/>
    <w:rsid w:val="007B3104"/>
    <w:rsid w:val="007E37E9"/>
    <w:rsid w:val="00840FCE"/>
    <w:rsid w:val="008445BC"/>
    <w:rsid w:val="008747AE"/>
    <w:rsid w:val="00884314"/>
    <w:rsid w:val="008D2BE8"/>
    <w:rsid w:val="008E7557"/>
    <w:rsid w:val="008F57C8"/>
    <w:rsid w:val="00946396"/>
    <w:rsid w:val="0097360F"/>
    <w:rsid w:val="00990580"/>
    <w:rsid w:val="009A70E0"/>
    <w:rsid w:val="009B729E"/>
    <w:rsid w:val="009D0A38"/>
    <w:rsid w:val="00A04E26"/>
    <w:rsid w:val="00A336F5"/>
    <w:rsid w:val="00A53E8D"/>
    <w:rsid w:val="00AA2018"/>
    <w:rsid w:val="00AA7F70"/>
    <w:rsid w:val="00B006BA"/>
    <w:rsid w:val="00B04023"/>
    <w:rsid w:val="00B1082A"/>
    <w:rsid w:val="00B4705E"/>
    <w:rsid w:val="00B73F0A"/>
    <w:rsid w:val="00B812AA"/>
    <w:rsid w:val="00B872D9"/>
    <w:rsid w:val="00C2595C"/>
    <w:rsid w:val="00C57E8C"/>
    <w:rsid w:val="00C63CA9"/>
    <w:rsid w:val="00C74ACF"/>
    <w:rsid w:val="00C84126"/>
    <w:rsid w:val="00C943A2"/>
    <w:rsid w:val="00CC71D8"/>
    <w:rsid w:val="00CD38EC"/>
    <w:rsid w:val="00CE6771"/>
    <w:rsid w:val="00D44043"/>
    <w:rsid w:val="00DB4E3D"/>
    <w:rsid w:val="00EB79C1"/>
    <w:rsid w:val="00EC5735"/>
    <w:rsid w:val="00F35220"/>
    <w:rsid w:val="00F37AF0"/>
    <w:rsid w:val="00F611C9"/>
    <w:rsid w:val="00F90E49"/>
    <w:rsid w:val="00FA0595"/>
    <w:rsid w:val="00FC73D1"/>
    <w:rsid w:val="00FD0700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