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093B" w:rsidP="0066093B">
      <w:pPr>
        <w:ind w:right="-2"/>
        <w:jc w:val="right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Дело №05-0356/16/2017</w:t>
      </w:r>
    </w:p>
    <w:p w:rsidR="0066093B" w:rsidP="0066093B">
      <w:pPr>
        <w:ind w:right="-2"/>
        <w:jc w:val="right"/>
        <w:rPr>
          <w:b/>
          <w:noProof/>
          <w:sz w:val="28"/>
          <w:szCs w:val="28"/>
          <w:lang w:val="uk-UA"/>
        </w:rPr>
      </w:pPr>
    </w:p>
    <w:p w:rsidR="0066093B" w:rsidP="0066093B">
      <w:pPr>
        <w:ind w:right="-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ПОСТАНОВЛЕНИЕ </w:t>
      </w:r>
    </w:p>
    <w:p w:rsidR="0066093B" w:rsidP="0066093B">
      <w:pPr>
        <w:ind w:right="-2"/>
        <w:jc w:val="center"/>
        <w:rPr>
          <w:b/>
          <w:sz w:val="28"/>
          <w:szCs w:val="28"/>
          <w:lang w:val="uk-UA"/>
        </w:rPr>
      </w:pPr>
    </w:p>
    <w:p w:rsidR="0066093B" w:rsidP="0066093B">
      <w:pPr>
        <w:ind w:left="-567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06 сентября 2017 года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гор. Симферополь</w:t>
      </w:r>
    </w:p>
    <w:p w:rsidR="0066093B" w:rsidP="0066093B">
      <w:pPr>
        <w:ind w:left="-567" w:right="-1" w:firstLine="141"/>
        <w:jc w:val="both"/>
        <w:outlineLvl w:val="0"/>
        <w:rPr>
          <w:sz w:val="28"/>
          <w:szCs w:val="28"/>
        </w:rPr>
      </w:pPr>
    </w:p>
    <w:p w:rsidR="0066093B" w:rsidP="0066093B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в </w:t>
      </w:r>
      <w:r>
        <w:rPr>
          <w:bCs/>
          <w:color w:val="000000"/>
          <w:sz w:val="28"/>
          <w:szCs w:val="28"/>
        </w:rPr>
        <w:t xml:space="preserve">помещении мировых судей </w:t>
      </w:r>
      <w:r>
        <w:rPr>
          <w:sz w:val="28"/>
          <w:szCs w:val="28"/>
        </w:rPr>
        <w:t>Центрального судебного района города Сим</w:t>
      </w:r>
      <w:r>
        <w:rPr>
          <w:sz w:val="28"/>
          <w:szCs w:val="28"/>
        </w:rPr>
        <w:t xml:space="preserve">ферополь, по адресу: </w:t>
      </w:r>
      <w:r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sz w:val="28"/>
          <w:szCs w:val="28"/>
        </w:rPr>
        <w:t>дело об административном правонарушении в отношении:</w:t>
      </w:r>
    </w:p>
    <w:p w:rsidR="0066093B" w:rsidP="0066093B">
      <w:pPr>
        <w:ind w:left="3828" w:right="-1"/>
        <w:jc w:val="both"/>
        <w:outlineLvl w:val="0"/>
        <w:rPr>
          <w:sz w:val="28"/>
          <w:szCs w:val="28"/>
        </w:rPr>
      </w:pPr>
    </w:p>
    <w:p w:rsidR="0066093B" w:rsidP="0066093B">
      <w:pPr>
        <w:ind w:left="4253"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Эмирасанова</w:t>
      </w:r>
      <w:r>
        <w:rPr>
          <w:sz w:val="28"/>
          <w:szCs w:val="28"/>
        </w:rPr>
        <w:t xml:space="preserve"> Руслана </w:t>
      </w:r>
      <w:r>
        <w:rPr>
          <w:sz w:val="28"/>
          <w:szCs w:val="28"/>
        </w:rPr>
        <w:t>Шавкатовича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</w:p>
    <w:p w:rsidR="0066093B" w:rsidP="0066093B">
      <w:pPr>
        <w:ind w:left="4253" w:right="-1"/>
        <w:jc w:val="both"/>
        <w:outlineLvl w:val="0"/>
        <w:rPr>
          <w:sz w:val="28"/>
          <w:szCs w:val="28"/>
        </w:rPr>
      </w:pPr>
    </w:p>
    <w:p w:rsidR="0066093B" w:rsidP="006609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правонарушения, предусмотренного ч.2 ст.12.26 Кодекса Российской  Федерации</w:t>
      </w:r>
      <w:r>
        <w:rPr>
          <w:sz w:val="28"/>
          <w:szCs w:val="28"/>
        </w:rPr>
        <w:t xml:space="preserve"> об  административных правонарушениях,</w:t>
      </w:r>
    </w:p>
    <w:p w:rsidR="0066093B" w:rsidP="0066093B">
      <w:pPr>
        <w:ind w:right="-2"/>
        <w:jc w:val="both"/>
        <w:rPr>
          <w:sz w:val="28"/>
          <w:szCs w:val="28"/>
        </w:rPr>
      </w:pPr>
    </w:p>
    <w:p w:rsidR="0066093B" w:rsidP="0066093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УСТАНОВИЛ:</w:t>
      </w:r>
    </w:p>
    <w:p w:rsidR="0066093B" w:rsidP="0066093B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Эмирасанов</w:t>
      </w:r>
      <w:r>
        <w:rPr>
          <w:sz w:val="28"/>
          <w:szCs w:val="28"/>
        </w:rPr>
        <w:t xml:space="preserve"> Р.Ш. 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, управляя мопедом «</w:t>
      </w:r>
      <w:r>
        <w:rPr>
          <w:sz w:val="28"/>
          <w:szCs w:val="28"/>
          <w:lang w:val="en-US"/>
        </w:rPr>
        <w:t>HONDA</w:t>
      </w:r>
      <w:r w:rsidRPr="006609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DIO</w:t>
      </w:r>
      <w:r>
        <w:rPr>
          <w:sz w:val="28"/>
          <w:szCs w:val="28"/>
        </w:rPr>
        <w:t>», б/н, с признаками опьянения: резкое изменение окраски кожных покровов лица, не</w:t>
      </w:r>
      <w:r>
        <w:rPr>
          <w:color w:val="000000"/>
          <w:sz w:val="28"/>
          <w:szCs w:val="28"/>
          <w:shd w:val="clear" w:color="auto" w:fill="FFFFFF"/>
        </w:rPr>
        <w:t xml:space="preserve">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опьянения, при этом не имеющим права управления транспортными средствами</w:t>
      </w:r>
      <w:r>
        <w:rPr>
          <w:sz w:val="28"/>
          <w:szCs w:val="28"/>
        </w:rPr>
        <w:t>.</w:t>
      </w:r>
    </w:p>
    <w:p w:rsidR="0066093B" w:rsidP="006609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Эмирасанов Р.Ш. в судебном заседании </w:t>
      </w:r>
      <w:r>
        <w:rPr>
          <w:sz w:val="28"/>
          <w:szCs w:val="28"/>
        </w:rPr>
        <w:t>вину в совершении правонарушения признал в полном объеме, в содеянном раскаялся, пояснив, что действительно управлял транспортным средством, не имея водительских прав, при этом, перед тем как сесть за мопед, употреб</w:t>
      </w:r>
      <w:r>
        <w:rPr>
          <w:sz w:val="28"/>
          <w:szCs w:val="28"/>
        </w:rPr>
        <w:t>лял алкогольные напитки.</w:t>
      </w:r>
      <w:r>
        <w:rPr>
          <w:sz w:val="28"/>
          <w:szCs w:val="28"/>
        </w:rPr>
        <w:t xml:space="preserve"> Отказался от освидетельствования на состояние опьянения, предложенное сотрудниками ГИБДД, поскольку не знал о последствиях отказа.</w:t>
      </w:r>
    </w:p>
    <w:p w:rsidR="0066093B" w:rsidP="006609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Выслушав Эмирасанов Р.Ш., оценив доказательства, имеющиеся в деле об административном правонарушении, мировой судья приходит</w:t>
      </w:r>
      <w:r>
        <w:rPr>
          <w:sz w:val="28"/>
          <w:szCs w:val="28"/>
        </w:rPr>
        <w:t xml:space="preserve"> к выводу, что Эмирасанов Р.Ш. совершил правонарушение, предусмотренное ч.2 ст.12.26 КРФ об АП,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</w:t>
      </w:r>
      <w:r>
        <w:rPr>
          <w:sz w:val="28"/>
          <w:szCs w:val="28"/>
        </w:rPr>
        <w:t xml:space="preserve"> лица о прохождении медицинского освидетельствования на состояние опьянения.</w:t>
      </w:r>
    </w:p>
    <w:p w:rsidR="0066093B" w:rsidP="0066093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2.1.1. Правил дорожного движения Российской Федерации, водитель обязан иметь при себе и по требованию </w:t>
      </w:r>
      <w:r>
        <w:rPr>
          <w:sz w:val="28"/>
          <w:szCs w:val="28"/>
        </w:rPr>
        <w:t>сотрудников полиции передавать им для проверки: водительс</w:t>
      </w:r>
      <w:r>
        <w:rPr>
          <w:sz w:val="28"/>
          <w:szCs w:val="28"/>
        </w:rPr>
        <w:t xml:space="preserve">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66093B" w:rsidP="0066093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</w:t>
      </w:r>
      <w:r>
        <w:rPr>
          <w:sz w:val="28"/>
          <w:szCs w:val="28"/>
        </w:rPr>
        <w:t xml:space="preserve">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  </w:t>
      </w:r>
    </w:p>
    <w:p w:rsidR="0066093B" w:rsidP="0066093B">
      <w:pPr>
        <w:shd w:val="clear" w:color="auto" w:fill="FFFFFF"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ина </w:t>
      </w:r>
      <w:r>
        <w:rPr>
          <w:sz w:val="28"/>
          <w:szCs w:val="28"/>
        </w:rPr>
        <w:t>Эмирасанова Р.Ш.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протоколом об административном правонарушении 77 МР 09</w:t>
      </w:r>
      <w:r>
        <w:rPr>
          <w:color w:val="000000"/>
          <w:sz w:val="28"/>
          <w:szCs w:val="28"/>
          <w:shd w:val="clear" w:color="auto" w:fill="FFFFFF"/>
        </w:rPr>
        <w:t>62182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05.</w:t>
      </w:r>
      <w:r>
        <w:rPr>
          <w:color w:val="000000"/>
          <w:sz w:val="28"/>
          <w:szCs w:val="28"/>
          <w:shd w:val="clear" w:color="auto" w:fill="FFFFFF"/>
        </w:rPr>
        <w:t>09.2017 г</w:t>
      </w:r>
      <w:r>
        <w:rPr>
          <w:color w:val="000000"/>
          <w:sz w:val="28"/>
          <w:szCs w:val="28"/>
          <w:shd w:val="clear" w:color="auto" w:fill="FFFFFF"/>
        </w:rPr>
        <w:t>. (л.д.</w:t>
      </w:r>
      <w:r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); протоколом об отстранении от управления транспортным средством 16 </w:t>
      </w:r>
      <w:r>
        <w:rPr>
          <w:color w:val="000000"/>
          <w:sz w:val="28"/>
          <w:szCs w:val="28"/>
          <w:shd w:val="clear" w:color="auto" w:fill="FFFFFF"/>
        </w:rPr>
        <w:t>АМ</w:t>
      </w:r>
      <w:r>
        <w:rPr>
          <w:color w:val="000000"/>
          <w:sz w:val="28"/>
          <w:szCs w:val="28"/>
          <w:shd w:val="clear" w:color="auto" w:fill="FFFFFF"/>
        </w:rPr>
        <w:t xml:space="preserve"> №</w:t>
      </w:r>
      <w:r>
        <w:rPr>
          <w:color w:val="000000"/>
          <w:sz w:val="28"/>
          <w:szCs w:val="28"/>
          <w:shd w:val="clear" w:color="auto" w:fill="FFFFFF"/>
        </w:rPr>
        <w:t>406859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05.09.2017 г</w:t>
      </w:r>
      <w:r>
        <w:rPr>
          <w:color w:val="000000"/>
          <w:sz w:val="28"/>
          <w:szCs w:val="28"/>
          <w:shd w:val="clear" w:color="auto" w:fill="FFFFFF"/>
        </w:rPr>
        <w:t>. (л.д.</w:t>
      </w:r>
      <w:r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); </w:t>
      </w:r>
      <w:r>
        <w:rPr>
          <w:color w:val="000000"/>
          <w:sz w:val="28"/>
          <w:szCs w:val="28"/>
          <w:shd w:val="clear" w:color="auto" w:fill="FFFFFF"/>
        </w:rPr>
        <w:t xml:space="preserve">Актом освидетельствования на состояние алкогольного опьянения (л.д. 3), </w:t>
      </w:r>
      <w:r>
        <w:rPr>
          <w:color w:val="000000"/>
          <w:sz w:val="28"/>
          <w:szCs w:val="28"/>
          <w:shd w:val="clear" w:color="auto" w:fill="FFFFFF"/>
        </w:rPr>
        <w:t>протоколом о направлении на медицинское освидетельствование н</w:t>
      </w:r>
      <w:r>
        <w:rPr>
          <w:color w:val="000000"/>
          <w:sz w:val="28"/>
          <w:szCs w:val="28"/>
          <w:shd w:val="clear" w:color="auto" w:fill="FFFFFF"/>
        </w:rPr>
        <w:t xml:space="preserve">а состояние опьянения </w:t>
      </w:r>
      <w:r>
        <w:rPr>
          <w:color w:val="000000"/>
          <w:sz w:val="28"/>
          <w:szCs w:val="28"/>
          <w:shd w:val="clear" w:color="auto" w:fill="FFFFFF"/>
        </w:rPr>
        <w:t>50 МВ</w:t>
      </w:r>
      <w:r>
        <w:rPr>
          <w:color w:val="000000"/>
          <w:sz w:val="28"/>
          <w:szCs w:val="28"/>
          <w:shd w:val="clear" w:color="auto" w:fill="FFFFFF"/>
        </w:rPr>
        <w:t xml:space="preserve"> №0</w:t>
      </w:r>
      <w:r>
        <w:rPr>
          <w:color w:val="000000"/>
          <w:sz w:val="28"/>
          <w:szCs w:val="28"/>
          <w:shd w:val="clear" w:color="auto" w:fill="FFFFFF"/>
        </w:rPr>
        <w:t>37130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05.09.2017 г</w:t>
      </w:r>
      <w:r>
        <w:rPr>
          <w:color w:val="000000"/>
          <w:sz w:val="28"/>
          <w:szCs w:val="28"/>
          <w:shd w:val="clear" w:color="auto" w:fill="FFFFFF"/>
        </w:rPr>
        <w:t xml:space="preserve">.  </w:t>
      </w:r>
      <w:r>
        <w:rPr>
          <w:sz w:val="28"/>
          <w:szCs w:val="28"/>
        </w:rPr>
        <w:t>с указанием признаков: резкое изменение окраски кожных покровов лица</w:t>
      </w:r>
      <w:r>
        <w:rPr>
          <w:sz w:val="28"/>
          <w:szCs w:val="28"/>
        </w:rPr>
        <w:t>, нарушение речи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(л.д.4); протоколом </w:t>
      </w:r>
      <w:r>
        <w:rPr>
          <w:color w:val="000000"/>
          <w:sz w:val="28"/>
          <w:szCs w:val="28"/>
          <w:shd w:val="clear" w:color="auto" w:fill="FFFFFF"/>
        </w:rPr>
        <w:t>82 ПЗ № 009560</w:t>
      </w:r>
      <w:r>
        <w:rPr>
          <w:color w:val="000000"/>
          <w:sz w:val="28"/>
          <w:szCs w:val="28"/>
          <w:shd w:val="clear" w:color="auto" w:fill="FFFFFF"/>
        </w:rPr>
        <w:t xml:space="preserve"> о задержании транспортного средства от </w:t>
      </w:r>
      <w:r>
        <w:rPr>
          <w:color w:val="000000"/>
          <w:sz w:val="28"/>
          <w:szCs w:val="28"/>
          <w:shd w:val="clear" w:color="auto" w:fill="FFFFFF"/>
        </w:rPr>
        <w:t>05.09.2017 г.</w:t>
      </w:r>
      <w:r>
        <w:rPr>
          <w:color w:val="000000"/>
          <w:sz w:val="28"/>
          <w:szCs w:val="28"/>
          <w:shd w:val="clear" w:color="auto" w:fill="FFFFFF"/>
        </w:rPr>
        <w:t xml:space="preserve"> (л.д.5), справкой об отсутств</w:t>
      </w:r>
      <w:r>
        <w:rPr>
          <w:color w:val="000000"/>
          <w:sz w:val="28"/>
          <w:szCs w:val="28"/>
          <w:shd w:val="clear" w:color="auto" w:fill="FFFFFF"/>
        </w:rPr>
        <w:t xml:space="preserve">ии у </w:t>
      </w:r>
      <w:r>
        <w:rPr>
          <w:color w:val="000000"/>
          <w:sz w:val="28"/>
          <w:szCs w:val="28"/>
          <w:shd w:val="clear" w:color="auto" w:fill="FFFFFF"/>
        </w:rPr>
        <w:t>Эмирасанова Р.Ш.</w:t>
      </w:r>
      <w:r>
        <w:rPr>
          <w:color w:val="000000"/>
          <w:sz w:val="28"/>
          <w:szCs w:val="28"/>
          <w:shd w:val="clear" w:color="auto" w:fill="FFFFFF"/>
        </w:rPr>
        <w:t xml:space="preserve"> водительского удостоверения от </w:t>
      </w:r>
      <w:r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.09.2017 г.</w:t>
      </w:r>
      <w:r>
        <w:rPr>
          <w:color w:val="000000"/>
          <w:sz w:val="28"/>
          <w:szCs w:val="28"/>
          <w:shd w:val="clear" w:color="auto" w:fill="FFFFFF"/>
        </w:rPr>
        <w:t>, видеозаписью, приобщенной к материалам дела (л.д.</w:t>
      </w:r>
      <w:r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),</w:t>
      </w:r>
      <w:r>
        <w:rPr>
          <w:sz w:val="28"/>
          <w:szCs w:val="28"/>
        </w:rPr>
        <w:t xml:space="preserve"> объяснениями правонарушителя (л.д.</w:t>
      </w:r>
      <w:r>
        <w:rPr>
          <w:sz w:val="28"/>
          <w:szCs w:val="28"/>
        </w:rPr>
        <w:t>6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shd w:val="clear" w:color="auto" w:fill="FFFFFF"/>
        </w:rPr>
        <w:t>, другими материалами дела.</w:t>
      </w:r>
    </w:p>
    <w:p w:rsidR="0066093B" w:rsidP="0066093B">
      <w:pPr>
        <w:ind w:right="-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ст. 4.2 КоАП РФ, обстоятельством, смягчающим </w:t>
      </w:r>
      <w:r>
        <w:rPr>
          <w:rFonts w:eastAsia="Calibri"/>
          <w:sz w:val="28"/>
          <w:szCs w:val="28"/>
          <w:lang w:eastAsia="en-US"/>
        </w:rPr>
        <w:t>ответственность правонарушителя, является раскаяние лица, совершившего административное правонарушение.</w:t>
      </w:r>
    </w:p>
    <w:p w:rsidR="0066093B" w:rsidP="0066093B">
      <w:pPr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со ст. 4.3 КоАП РФ, обстоятельств, отягчающих ответственность правонарушителя, при рассмотрении дела не установлено.</w:t>
      </w:r>
    </w:p>
    <w:p w:rsidR="0066093B" w:rsidP="0066093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</w:t>
      </w:r>
      <w:r>
        <w:rPr>
          <w:sz w:val="28"/>
          <w:szCs w:val="28"/>
        </w:rPr>
        <w:t xml:space="preserve">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>
        <w:rPr>
          <w:color w:val="000000"/>
          <w:sz w:val="28"/>
          <w:szCs w:val="28"/>
          <w:shd w:val="clear" w:color="auto" w:fill="FFFFFF"/>
        </w:rPr>
        <w:t xml:space="preserve">Эмирасанова Р.Ш. </w:t>
      </w:r>
      <w:r>
        <w:rPr>
          <w:sz w:val="28"/>
          <w:szCs w:val="28"/>
        </w:rPr>
        <w:t>администра</w:t>
      </w:r>
      <w:r>
        <w:rPr>
          <w:sz w:val="28"/>
          <w:szCs w:val="28"/>
        </w:rPr>
        <w:t>тивному наказанию в виде минимально предусмотренного санкцией части статьи наказания - административного ареста сроком на 10 суток.</w:t>
      </w:r>
    </w:p>
    <w:p w:rsidR="0066093B" w:rsidP="0066093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ч.2 ст. 3.9 КоАП РФ, исключающих применение административного ареста к </w:t>
      </w:r>
      <w:r>
        <w:rPr>
          <w:color w:val="000000"/>
          <w:sz w:val="28"/>
          <w:szCs w:val="28"/>
          <w:shd w:val="clear" w:color="auto" w:fill="FFFFFF"/>
        </w:rPr>
        <w:t>Эмирасанову Р.Ш.</w:t>
      </w:r>
      <w:r>
        <w:rPr>
          <w:sz w:val="28"/>
          <w:szCs w:val="28"/>
        </w:rPr>
        <w:t>,  – с</w:t>
      </w:r>
      <w:r>
        <w:rPr>
          <w:sz w:val="28"/>
          <w:szCs w:val="28"/>
        </w:rPr>
        <w:t>удом не установлено.</w:t>
      </w:r>
    </w:p>
    <w:p w:rsidR="0066093B" w:rsidP="0066093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суда, именно назначенное наказание позволит в полной мере реализовать цели административного наказания, </w:t>
      </w:r>
      <w:r>
        <w:rPr>
          <w:sz w:val="28"/>
          <w:szCs w:val="28"/>
        </w:rPr>
        <w:t>предусмотренные ст. 3.1 КоАП РФ, то есть, воспитания правонарушителя в духе соблюдения законов Российской Федерации, уваж</w:t>
      </w:r>
      <w:r>
        <w:rPr>
          <w:sz w:val="28"/>
          <w:szCs w:val="28"/>
        </w:rPr>
        <w:t xml:space="preserve">ения к правилам общежития, а также предупреждения совершения новых правонарушений. </w:t>
      </w:r>
    </w:p>
    <w:p w:rsidR="0066093B" w:rsidP="0066093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</w:t>
      </w:r>
      <w:r>
        <w:rPr>
          <w:sz w:val="28"/>
          <w:szCs w:val="28"/>
        </w:rPr>
        <w:t>я –</w:t>
      </w:r>
    </w:p>
    <w:p w:rsidR="0066093B" w:rsidP="0066093B">
      <w:pPr>
        <w:pStyle w:val="NoSpacing"/>
        <w:ind w:right="-2" w:firstLine="567"/>
        <w:jc w:val="both"/>
        <w:rPr>
          <w:b/>
          <w:color w:val="000000"/>
          <w:sz w:val="28"/>
          <w:szCs w:val="28"/>
        </w:rPr>
      </w:pPr>
    </w:p>
    <w:p w:rsidR="0066093B" w:rsidP="0066093B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66093B" w:rsidP="00241B80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Эмирасанова Руслана Шавкатовича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>в в</w:t>
      </w:r>
      <w:r>
        <w:rPr>
          <w:color w:val="000000"/>
          <w:sz w:val="28"/>
          <w:szCs w:val="28"/>
          <w:shd w:val="clear" w:color="auto" w:fill="FFFFFF"/>
        </w:rPr>
        <w:t>иде административного ареста на срок 10 (десять)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66093B" w:rsidP="00241B80">
      <w:pPr>
        <w:ind w:right="-2" w:firstLine="567"/>
        <w:contextualSpacing/>
        <w:jc w:val="both"/>
        <w:rPr>
          <w:bCs/>
        </w:rPr>
      </w:pPr>
      <w:r>
        <w:rPr>
          <w:bCs/>
          <w:sz w:val="28"/>
          <w:szCs w:val="28"/>
        </w:rPr>
        <w:t xml:space="preserve">Место отбывания наказания </w:t>
      </w:r>
      <w:r>
        <w:rPr>
          <w:sz w:val="28"/>
          <w:szCs w:val="28"/>
        </w:rPr>
        <w:t>Эмирасанова Р.Ш.</w:t>
      </w:r>
      <w:r>
        <w:rPr>
          <w:sz w:val="28"/>
          <w:szCs w:val="28"/>
        </w:rPr>
        <w:t>:</w:t>
      </w:r>
      <w:r>
        <w:rPr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аресту, УМВД России по г. Симферополю  по адресу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«данные изъяты»</w:t>
      </w:r>
      <w:r>
        <w:rPr>
          <w:bCs/>
          <w:sz w:val="28"/>
          <w:szCs w:val="28"/>
        </w:rPr>
        <w:t>.</w:t>
      </w:r>
    </w:p>
    <w:p w:rsidR="003152C1" w:rsidP="00241B80">
      <w:pPr>
        <w:ind w:right="-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 xml:space="preserve">с момента фактического задержания  </w:t>
      </w:r>
      <w:r>
        <w:rPr>
          <w:sz w:val="28"/>
          <w:szCs w:val="28"/>
        </w:rPr>
        <w:t>Эмирасанова Р.Ш.</w:t>
      </w:r>
    </w:p>
    <w:p w:rsidR="0066093B" w:rsidP="00241B80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66093B" w:rsidP="00241B8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 момента его вру</w:t>
      </w:r>
      <w:r>
        <w:rPr>
          <w:sz w:val="28"/>
          <w:szCs w:val="28"/>
        </w:rPr>
        <w:t xml:space="preserve">чения или получения его копии. </w:t>
      </w:r>
    </w:p>
    <w:p w:rsidR="00241B80" w:rsidP="00241B80">
      <w:pPr>
        <w:ind w:right="-2" w:firstLine="540"/>
        <w:jc w:val="both"/>
        <w:rPr>
          <w:sz w:val="28"/>
          <w:szCs w:val="28"/>
        </w:rPr>
      </w:pPr>
    </w:p>
    <w:p w:rsidR="0066093B" w:rsidP="00241B80">
      <w:pPr>
        <w:ind w:right="-2"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Мировой судья                                                         О.А. Чепиль </w:t>
      </w:r>
      <w:r>
        <w:rPr>
          <w:sz w:val="28"/>
          <w:szCs w:val="28"/>
        </w:rPr>
        <w:br/>
      </w:r>
    </w:p>
    <w:p w:rsidR="00D55349"/>
    <w:sectPr w:rsidSect="00241B80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