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35202" w:rsidRPr="00E73DD7" w:rsidP="00335202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Дело №05-03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96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335202" w:rsidRPr="00E73DD7" w:rsidP="0033520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5202" w:rsidRPr="00E73DD7" w:rsidP="0033520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35202" w:rsidRPr="00E73DD7" w:rsidP="0033520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октября 2017 года  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335202" w:rsidRPr="00E73DD7" w:rsidP="00335202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5202" w:rsidRPr="00E73DD7" w:rsidP="00335202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E73DD7">
        <w:rPr>
          <w:rFonts w:ascii="Times New Roman" w:hAnsi="Times New Roman" w:cs="Times New Roman"/>
          <w:sz w:val="28"/>
          <w:szCs w:val="28"/>
        </w:rPr>
        <w:t>Чепиль</w:t>
      </w:r>
      <w:r w:rsidRPr="00E73DD7">
        <w:rPr>
          <w:rFonts w:ascii="Times New Roman" w:hAnsi="Times New Roman" w:cs="Times New Roman"/>
          <w:sz w:val="28"/>
          <w:szCs w:val="28"/>
        </w:rPr>
        <w:t xml:space="preserve"> О.А.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E73DD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E73D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73DD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35202" w:rsidRPr="00E73DD7" w:rsidP="00335202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35202" w:rsidRPr="00E73DD7" w:rsidP="00335202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73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Поляшовой</w:t>
      </w:r>
      <w:r>
        <w:rPr>
          <w:rFonts w:ascii="Times New Roman" w:hAnsi="Times New Roman" w:cs="Times New Roman"/>
          <w:sz w:val="28"/>
          <w:szCs w:val="28"/>
        </w:rPr>
        <w:t xml:space="preserve"> Наталии Александровны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A0982" w:rsidR="00EA098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35202" w:rsidRPr="00E73DD7" w:rsidP="00335202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202" w:rsidRPr="00E73DD7" w:rsidP="0033520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E73D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335202" w:rsidRPr="00E73DD7" w:rsidP="0033520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202" w:rsidRPr="00E73DD7" w:rsidP="0033520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35202" w:rsidP="0033520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Поляшова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E73D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E73DD7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Крымстрой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A0982" w:rsidR="00EA098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1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23, п. 3 ст. 289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представила в ИФНС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г. Симферополю в установленный законодательством о налогах и сборах срок налоговую декларацию по налогу на прибыль за 9 месяцев 2016 года 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(форма </w:t>
      </w:r>
      <w:r>
        <w:rPr>
          <w:rFonts w:ascii="Times New Roman" w:eastAsia="Times New Roman" w:hAnsi="Times New Roman" w:cs="Times New Roman"/>
          <w:sz w:val="28"/>
          <w:szCs w:val="28"/>
        </w:rPr>
        <w:t>по КНД 1151006).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5202" w:rsidP="00335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7BA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части 2 статьи 25.1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DE07BA">
        <w:rPr>
          <w:rFonts w:ascii="Times New Roman" w:hAnsi="Times New Roman" w:cs="Times New Roman"/>
          <w:sz w:val="28"/>
          <w:szCs w:val="28"/>
        </w:rPr>
        <w:t>частью 3 статьи 28.6</w:t>
      </w:r>
      <w:r>
        <w:fldChar w:fldCharType="end"/>
      </w:r>
      <w:r w:rsidRPr="00DE07BA">
        <w:rPr>
          <w:rFonts w:ascii="Times New Roman" w:hAnsi="Times New Roman" w:cs="Times New Roman"/>
          <w:sz w:val="28"/>
          <w:szCs w:val="28"/>
        </w:rPr>
        <w:t xml:space="preserve"> этого Кодекса, либо если имеются данные о надлежащем извещении лица о месте и времени </w:t>
      </w:r>
      <w:r>
        <w:rPr>
          <w:rFonts w:ascii="Times New Roman" w:hAnsi="Times New Roman" w:cs="Times New Roman"/>
          <w:sz w:val="28"/>
          <w:szCs w:val="28"/>
        </w:rPr>
        <w:t>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335202" w:rsidRPr="00375A1C" w:rsidP="00335202">
      <w:pPr>
        <w:pStyle w:val="Style18"/>
        <w:widowControl/>
        <w:spacing w:line="240" w:lineRule="auto"/>
        <w:ind w:right="-123" w:firstLine="567"/>
        <w:contextualSpacing/>
        <w:rPr>
          <w:sz w:val="28"/>
          <w:szCs w:val="28"/>
        </w:rPr>
      </w:pPr>
      <w:r w:rsidRPr="00375A1C">
        <w:rPr>
          <w:sz w:val="28"/>
          <w:szCs w:val="28"/>
        </w:rPr>
        <w:t xml:space="preserve">В судебное </w:t>
      </w:r>
      <w:r w:rsidRPr="00D71BFE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Поляшова</w:t>
      </w:r>
      <w:r>
        <w:rPr>
          <w:sz w:val="28"/>
          <w:szCs w:val="28"/>
        </w:rPr>
        <w:t xml:space="preserve"> Н.А.</w:t>
      </w:r>
      <w:r w:rsidRPr="00D71BFE">
        <w:rPr>
          <w:sz w:val="28"/>
          <w:szCs w:val="28"/>
        </w:rPr>
        <w:t xml:space="preserve"> не явил</w:t>
      </w:r>
      <w:r>
        <w:rPr>
          <w:sz w:val="28"/>
          <w:szCs w:val="28"/>
        </w:rPr>
        <w:t>ась</w:t>
      </w:r>
      <w:r w:rsidRPr="00D71BFE">
        <w:rPr>
          <w:sz w:val="28"/>
          <w:szCs w:val="28"/>
        </w:rPr>
        <w:t xml:space="preserve">, о месте </w:t>
      </w:r>
      <w:r>
        <w:rPr>
          <w:sz w:val="28"/>
          <w:szCs w:val="28"/>
        </w:rPr>
        <w:t xml:space="preserve">и </w:t>
      </w:r>
      <w:r w:rsidRPr="00375A1C">
        <w:rPr>
          <w:sz w:val="28"/>
          <w:szCs w:val="28"/>
        </w:rPr>
        <w:t xml:space="preserve">времени рассмотрения дела </w:t>
      </w:r>
      <w:r w:rsidRPr="00375A1C">
        <w:rPr>
          <w:sz w:val="28"/>
          <w:szCs w:val="28"/>
        </w:rPr>
        <w:t>извещен</w:t>
      </w:r>
      <w:r>
        <w:rPr>
          <w:sz w:val="28"/>
          <w:szCs w:val="28"/>
        </w:rPr>
        <w:t>а</w:t>
      </w:r>
      <w:r w:rsidRPr="00375A1C">
        <w:rPr>
          <w:sz w:val="28"/>
          <w:szCs w:val="28"/>
        </w:rPr>
        <w:t xml:space="preserve"> надлежащим образом, ходатайств об отложении рассмотрения дела не </w:t>
      </w:r>
      <w:r>
        <w:rPr>
          <w:sz w:val="28"/>
          <w:szCs w:val="28"/>
        </w:rPr>
        <w:t>поступило</w:t>
      </w:r>
      <w:r w:rsidRPr="00375A1C">
        <w:rPr>
          <w:sz w:val="28"/>
          <w:szCs w:val="28"/>
        </w:rPr>
        <w:t>.</w:t>
      </w:r>
    </w:p>
    <w:p w:rsidR="00335202" w:rsidRPr="00C10854" w:rsidP="003352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</w:t>
      </w:r>
      <w:r w:rsidRPr="00C10854">
        <w:rPr>
          <w:rFonts w:ascii="Times New Roman" w:hAnsi="Times New Roman" w:cs="Times New Roman"/>
          <w:sz w:val="28"/>
          <w:szCs w:val="28"/>
        </w:rPr>
        <w:t>определил рассмотреть дело в отсутствие лица, в отношении которого ведется производство по делу об административном правонарушении.</w:t>
      </w:r>
    </w:p>
    <w:p w:rsidR="00335202" w:rsidRPr="00C10854" w:rsidP="00AD63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8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C10854">
        <w:rPr>
          <w:rFonts w:ascii="Times New Roman" w:hAnsi="Times New Roman" w:cs="Times New Roman"/>
          <w:sz w:val="28"/>
          <w:szCs w:val="28"/>
        </w:rPr>
        <w:t xml:space="preserve">налогоплательщики  представлять в установленном </w:t>
      </w:r>
      <w:r w:rsidRPr="00C10854">
        <w:rPr>
          <w:rFonts w:ascii="Times New Roman" w:hAnsi="Times New Roman" w:cs="Times New Roman"/>
          <w:sz w:val="28"/>
          <w:szCs w:val="28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335202" w:rsidRPr="00C10854" w:rsidP="00AD63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п. 3 ст. 289</w:t>
      </w:r>
      <w:r>
        <w:fldChar w:fldCharType="end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п. 2 ст. 285</w:t>
      </w:r>
      <w:r>
        <w:fldChar w:fldCharType="end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периодом по налогу признаются, в том числе </w:t>
      </w:r>
      <w:r w:rsidRPr="00C10854" w:rsid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девять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календарного года.</w:t>
      </w:r>
    </w:p>
    <w:p w:rsidR="00C10854" w:rsidRPr="00E158EA" w:rsidP="00AD63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>Согласно п.7 ст.6.1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C10854" w:rsidRPr="00E158EA" w:rsidP="00AD63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 xml:space="preserve">первичная </w:t>
      </w:r>
      <w:r w:rsidRPr="00905EA9">
        <w:rPr>
          <w:rFonts w:ascii="Times New Roman" w:eastAsia="Times New Roman" w:hAnsi="Times New Roman" w:cs="Times New Roman"/>
          <w:sz w:val="28"/>
          <w:szCs w:val="28"/>
        </w:rPr>
        <w:t>налоговая декларация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налогу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2016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(форма по КНД 1151006)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подана в ИФНС России по г. Симферополю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Крымстрой</w:t>
      </w:r>
      <w:r>
        <w:rPr>
          <w:rFonts w:ascii="Times New Roman" w:eastAsia="Times New Roman" w:hAnsi="Times New Roman" w:cs="Times New Roman"/>
          <w:sz w:val="28"/>
          <w:szCs w:val="28"/>
        </w:rPr>
        <w:t>»  средствами телекоммуникационной связи – 0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.11.2016 г.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, предельный срок предоставления налоговой декларации – </w:t>
      </w: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.2016, т.е. документ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календарны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после предельного срока  предоставления.</w:t>
      </w:r>
    </w:p>
    <w:p w:rsidR="00C10854" w:rsidRPr="00C10854" w:rsidP="00AD63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C10854">
        <w:rPr>
          <w:rFonts w:ascii="Times New Roman" w:hAnsi="Times New Roman" w:eastAsiaTheme="minorHAnsi" w:cs="Times New Roman"/>
          <w:sz w:val="28"/>
          <w:szCs w:val="28"/>
          <w:lang w:eastAsia="en-US"/>
        </w:rPr>
        <w:t>ч. 2 настоящей статьи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C10854" w:rsidRPr="00E158EA" w:rsidP="00C108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Крымстрой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Поляшова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При этом в силу абзаца 1 пункта 4 статьи 5 Федерального закона от 08 августа 2001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. Для всех третьих лиц руководителем организации является лицо, указанное в реестре. </w:t>
      </w:r>
    </w:p>
    <w:p w:rsidR="00C10854" w:rsidRPr="00E158EA" w:rsidP="00C108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правонарушениях, является именно </w:t>
      </w:r>
      <w:r>
        <w:rPr>
          <w:rFonts w:ascii="Times New Roman" w:hAnsi="Times New Roman" w:cs="Times New Roman"/>
          <w:sz w:val="28"/>
          <w:szCs w:val="28"/>
        </w:rPr>
        <w:t>Поляшова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C10854" w:rsidP="00C1085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Pr="00220408">
        <w:rPr>
          <w:rFonts w:ascii="Times New Roman" w:hAnsi="Times New Roman" w:cs="Times New Roman"/>
          <w:sz w:val="28"/>
          <w:szCs w:val="28"/>
        </w:rPr>
        <w:t xml:space="preserve">директор ООО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Крымстрой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0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Поляшова</w:t>
      </w:r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Pr="00220408">
        <w:rPr>
          <w:rFonts w:ascii="Times New Roman" w:hAnsi="Times New Roman" w:cs="Times New Roman"/>
          <w:sz w:val="28"/>
          <w:szCs w:val="28"/>
        </w:rPr>
        <w:t xml:space="preserve">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совершила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ст.15.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854" w:rsidRPr="00220408" w:rsidP="00C108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hAnsi="Times New Roman" w:cs="Times New Roman"/>
          <w:sz w:val="28"/>
          <w:szCs w:val="28"/>
        </w:rPr>
        <w:t>Поляшовой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инкриминированного правонарушения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исследованными в судебном заседании документами, а именно: </w:t>
      </w:r>
      <w:r w:rsidRPr="00E158EA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№88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8/17 от 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.09.2017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. 1-3)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, копией акта №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11575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11.11.2016 г. (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. 11-13), квитанцией о приеме (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л.д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. 14)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, выпиской из Единого государственного реестра юридических лиц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, приказами о назначении на должность и возложении обязанности по организации и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 xml:space="preserve"> ведению бухгалтерского учета и отчетности (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2204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17C9">
        <w:rPr>
          <w:rFonts w:ascii="Times New Roman" w:eastAsia="Times New Roman" w:hAnsi="Times New Roman" w:cs="Times New Roman"/>
          <w:sz w:val="28"/>
          <w:szCs w:val="28"/>
        </w:rPr>
        <w:t xml:space="preserve"> 19, 20).</w:t>
      </w:r>
    </w:p>
    <w:p w:rsidR="00C10854" w:rsidP="00C1085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0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431B2A" w:rsidP="00431B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Крымстрой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Поляшовой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335202" w:rsidRPr="00431B2A" w:rsidP="00431B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DD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E73DD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</w:t>
      </w:r>
      <w:r w:rsidRPr="00431B2A" w:rsidR="009C17C9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, его имущественное положение, а также обстоятельства, смягчающие или отягчающие административную ответственность.</w:t>
      </w:r>
    </w:p>
    <w:p w:rsidR="00431B2A" w:rsidRPr="00431B2A" w:rsidP="00431B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431B2A" w:rsidRPr="00431B2A" w:rsidP="00431B2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431B2A" w:rsidRPr="00431B2A" w:rsidP="00431B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31B2A" w:rsidRPr="00431B2A" w:rsidP="00431B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431B2A" w:rsidRPr="00431B2A" w:rsidP="00431B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Times New Roman" w:hAnsi="Times New Roman" w:cs="Times New Roman"/>
          <w:sz w:val="28"/>
          <w:szCs w:val="28"/>
        </w:rPr>
        <w:t>Согласно сведений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 из Единого реестра субъектов малого и среднего предпринимательства Общество с ограниченной ответственностью «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Крымстрой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 w:rsidRPr="00431B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B2A" w:rsidP="00AD63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учитывая вышеизложенное, а также отсутствие сведений о привлечении генерального директора ООО «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Крымстрой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Поляшовой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Н.А.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генеральному директору ООО «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Крымстрой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>Поляшовой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Н.А. административное наказание, в виде административного</w:t>
      </w:r>
      <w:r w:rsidRPr="00431B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штрафа, предусмотренного санкцией данной статьи, на предупреждение.</w:t>
      </w:r>
    </w:p>
    <w:p w:rsidR="00431B2A" w:rsidRPr="00431B2A" w:rsidP="00AD63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 w:rsidRPr="00431B2A">
        <w:rPr>
          <w:rFonts w:ascii="Times New Roman" w:hAnsi="Times New Roman"/>
          <w:sz w:val="28"/>
          <w:szCs w:val="28"/>
        </w:rPr>
        <w:t>ст.ст</w:t>
      </w:r>
      <w:r w:rsidRPr="00431B2A"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431B2A" w:rsidRPr="00431B2A" w:rsidP="00AD63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1B2A" w:rsidRPr="00431B2A" w:rsidP="00AD637A">
      <w:pPr>
        <w:spacing w:after="0" w:line="240" w:lineRule="auto"/>
        <w:ind w:left="-284" w:firstLine="284"/>
        <w:jc w:val="center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ПОСТАНОВИЛ:</w:t>
      </w:r>
    </w:p>
    <w:p w:rsidR="00431B2A" w:rsidRPr="00431B2A" w:rsidP="00AD63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31B2A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431B2A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 «</w:t>
      </w:r>
      <w:r w:rsidRPr="00431B2A">
        <w:rPr>
          <w:rFonts w:ascii="Times New Roman" w:hAnsi="Times New Roman" w:cs="Times New Roman"/>
          <w:sz w:val="28"/>
          <w:szCs w:val="28"/>
        </w:rPr>
        <w:t>Крымстрой</w:t>
      </w:r>
      <w:r w:rsidRPr="00431B2A">
        <w:rPr>
          <w:rFonts w:ascii="Times New Roman" w:hAnsi="Times New Roman" w:cs="Times New Roman"/>
          <w:sz w:val="28"/>
          <w:szCs w:val="28"/>
        </w:rPr>
        <w:t xml:space="preserve">» </w:t>
      </w:r>
      <w:r w:rsidRPr="00431B2A">
        <w:rPr>
          <w:rFonts w:ascii="Times New Roman" w:hAnsi="Times New Roman" w:cs="Times New Roman"/>
          <w:sz w:val="28"/>
          <w:szCs w:val="28"/>
        </w:rPr>
        <w:t>Поляшову</w:t>
      </w:r>
      <w:r w:rsidRPr="00431B2A">
        <w:rPr>
          <w:rFonts w:ascii="Times New Roman" w:hAnsi="Times New Roman" w:cs="Times New Roman"/>
          <w:sz w:val="28"/>
          <w:szCs w:val="28"/>
        </w:rPr>
        <w:t xml:space="preserve"> Наталию Александровну</w:t>
      </w:r>
      <w:r w:rsidRPr="00431B2A">
        <w:rPr>
          <w:rFonts w:ascii="Times New Roman" w:hAnsi="Times New Roman"/>
          <w:sz w:val="28"/>
          <w:szCs w:val="28"/>
        </w:rPr>
        <w:t xml:space="preserve"> </w:t>
      </w:r>
      <w:r w:rsidRPr="00431B2A"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</w:t>
      </w:r>
      <w:r w:rsidR="00AD637A">
        <w:rPr>
          <w:rFonts w:ascii="Times New Roman" w:hAnsi="Times New Roman"/>
          <w:sz w:val="28"/>
          <w:szCs w:val="28"/>
        </w:rPr>
        <w:t xml:space="preserve"> ей</w:t>
      </w:r>
      <w:r w:rsidRPr="00431B2A">
        <w:rPr>
          <w:rFonts w:ascii="Times New Roman" w:hAnsi="Times New Roman"/>
          <w:sz w:val="28"/>
          <w:szCs w:val="28"/>
        </w:rPr>
        <w:t xml:space="preserve"> наказание в виде штрафа в размере 300 (триста) рублей.</w:t>
      </w:r>
    </w:p>
    <w:p w:rsidR="00431B2A" w:rsidRPr="00431B2A" w:rsidP="00AD637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 w:rsidRPr="00431B2A"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 w:rsidRPr="00431B2A">
        <w:rPr>
          <w:rFonts w:ascii="Times New Roman" w:hAnsi="Times New Roman"/>
          <w:sz w:val="28"/>
          <w:szCs w:val="28"/>
        </w:rPr>
        <w:t xml:space="preserve">. </w:t>
      </w:r>
    </w:p>
    <w:p w:rsidR="00335202" w:rsidRPr="00431B2A" w:rsidP="00AD637A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431B2A">
        <w:rPr>
          <w:rFonts w:ascii="Times New Roman" w:hAnsi="Times New Roman"/>
          <w:sz w:val="28"/>
          <w:szCs w:val="28"/>
        </w:rPr>
        <w:t>По</w:t>
      </w:r>
      <w:r w:rsidRPr="00431B2A">
        <w:rPr>
          <w:rFonts w:ascii="Times New Roman" w:hAnsi="Times New Roman"/>
          <w:sz w:val="28"/>
          <w:szCs w:val="28"/>
        </w:rPr>
        <w:t>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335202" w:rsidRPr="00431B2A" w:rsidP="00AD637A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B2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35202" w:rsidRPr="00431B2A" w:rsidP="00AD637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1B2A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431B2A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431B2A">
        <w:rPr>
          <w:rFonts w:ascii="Times New Roman" w:hAnsi="Times New Roman" w:cs="Times New Roman"/>
          <w:sz w:val="28"/>
          <w:szCs w:val="28"/>
        </w:rPr>
        <w:t>Чепиль</w:t>
      </w:r>
    </w:p>
    <w:p w:rsidR="00335202" w:rsidRPr="00431B2A" w:rsidP="00AD6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155" w:rsidRPr="00431B2A" w:rsidP="00AD637A">
      <w:pPr>
        <w:ind w:firstLine="567"/>
        <w:rPr>
          <w:sz w:val="28"/>
          <w:szCs w:val="28"/>
        </w:rPr>
      </w:pPr>
    </w:p>
    <w:sectPr w:rsidSect="00431B2A">
      <w:headerReference w:type="default" r:id="rId5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1779699"/>
      <w:docPartObj>
        <w:docPartGallery w:val="Page Numbers (Top of Page)"/>
        <w:docPartUnique/>
      </w:docPartObj>
    </w:sdtPr>
    <w:sdtContent>
      <w:p w:rsidR="007F01F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982">
          <w:rPr>
            <w:noProof/>
          </w:rPr>
          <w:t>1</w:t>
        </w:r>
        <w:r>
          <w:fldChar w:fldCharType="end"/>
        </w:r>
      </w:p>
    </w:sdtContent>
  </w:sdt>
  <w:p w:rsidR="007F0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67"/>
    <w:rsid w:val="00220408"/>
    <w:rsid w:val="00335202"/>
    <w:rsid w:val="00375A1C"/>
    <w:rsid w:val="00431B2A"/>
    <w:rsid w:val="00525A67"/>
    <w:rsid w:val="00657155"/>
    <w:rsid w:val="007F01F4"/>
    <w:rsid w:val="00905EA9"/>
    <w:rsid w:val="009C17C9"/>
    <w:rsid w:val="00AD637A"/>
    <w:rsid w:val="00C10854"/>
    <w:rsid w:val="00C51ED7"/>
    <w:rsid w:val="00D07178"/>
    <w:rsid w:val="00D71BFE"/>
    <w:rsid w:val="00DE07BA"/>
    <w:rsid w:val="00E158EA"/>
    <w:rsid w:val="00E73DD7"/>
    <w:rsid w:val="00EA0982"/>
    <w:rsid w:val="00ED6B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20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335202"/>
  </w:style>
  <w:style w:type="paragraph" w:styleId="NoSpacing">
    <w:name w:val="No Spacing"/>
    <w:uiPriority w:val="1"/>
    <w:qFormat/>
    <w:rsid w:val="003352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33520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7F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F01F4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7F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F01F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3D8B-55F3-4874-8F1A-45B5370F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