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F2831" w:rsidRPr="0003348B" w:rsidP="00DF2831">
      <w:pPr>
        <w:ind w:right="-2"/>
        <w:jc w:val="right"/>
        <w:rPr>
          <w:b/>
          <w:noProof/>
          <w:sz w:val="28"/>
          <w:szCs w:val="28"/>
          <w:lang w:val="uk-UA"/>
        </w:rPr>
      </w:pPr>
      <w:r w:rsidRPr="0003348B">
        <w:rPr>
          <w:b/>
          <w:noProof/>
          <w:sz w:val="28"/>
          <w:szCs w:val="28"/>
          <w:lang w:val="uk-UA"/>
        </w:rPr>
        <w:t>Дело №05-</w:t>
      </w:r>
      <w:r>
        <w:rPr>
          <w:b/>
          <w:noProof/>
          <w:sz w:val="28"/>
          <w:szCs w:val="28"/>
          <w:lang w:val="uk-UA"/>
        </w:rPr>
        <w:t>0434</w:t>
      </w:r>
      <w:r w:rsidRPr="0003348B">
        <w:rPr>
          <w:b/>
          <w:noProof/>
          <w:sz w:val="28"/>
          <w:szCs w:val="28"/>
          <w:lang w:val="uk-UA"/>
        </w:rPr>
        <w:t>/16/2017</w:t>
      </w:r>
    </w:p>
    <w:p w:rsidR="00DF2831" w:rsidRPr="0003348B" w:rsidP="00DF2831">
      <w:pPr>
        <w:ind w:right="-2"/>
        <w:jc w:val="right"/>
        <w:rPr>
          <w:b/>
          <w:noProof/>
          <w:sz w:val="28"/>
          <w:szCs w:val="28"/>
          <w:lang w:val="uk-UA"/>
        </w:rPr>
      </w:pPr>
    </w:p>
    <w:p w:rsidR="00DF2831" w:rsidRPr="0003348B" w:rsidP="00DF2831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03348B">
        <w:rPr>
          <w:b/>
          <w:bCs/>
          <w:sz w:val="28"/>
          <w:szCs w:val="28"/>
          <w:lang w:val="uk-UA"/>
        </w:rPr>
        <w:t xml:space="preserve">ПОСТАНОВЛЕНИЕ </w:t>
      </w:r>
    </w:p>
    <w:p w:rsidR="00DF2831" w:rsidRPr="0003348B" w:rsidP="00DF2831">
      <w:pPr>
        <w:ind w:right="-2"/>
        <w:jc w:val="center"/>
        <w:rPr>
          <w:b/>
          <w:sz w:val="28"/>
          <w:szCs w:val="28"/>
          <w:lang w:val="uk-UA"/>
        </w:rPr>
      </w:pPr>
    </w:p>
    <w:p w:rsidR="00DF2831" w:rsidRPr="0003348B" w:rsidP="00DF2831">
      <w:pPr>
        <w:ind w:left="-567" w:right="-1" w:firstLine="141"/>
        <w:jc w:val="both"/>
        <w:outlineLvl w:val="0"/>
        <w:rPr>
          <w:sz w:val="28"/>
          <w:szCs w:val="28"/>
        </w:rPr>
      </w:pPr>
      <w:r w:rsidRPr="0003348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30 ноября </w:t>
      </w:r>
      <w:r w:rsidRPr="0003348B">
        <w:rPr>
          <w:sz w:val="28"/>
          <w:szCs w:val="28"/>
        </w:rPr>
        <w:t xml:space="preserve">2017 года                  </w:t>
      </w:r>
      <w:r>
        <w:rPr>
          <w:sz w:val="28"/>
          <w:szCs w:val="28"/>
        </w:rPr>
        <w:t xml:space="preserve">   </w:t>
      </w:r>
      <w:r w:rsidRPr="0003348B">
        <w:rPr>
          <w:sz w:val="28"/>
          <w:szCs w:val="28"/>
        </w:rPr>
        <w:t xml:space="preserve">                                гор. Симферополь</w:t>
      </w:r>
    </w:p>
    <w:p w:rsidR="00DF2831" w:rsidRPr="0003348B" w:rsidP="00DF2831">
      <w:pPr>
        <w:ind w:left="-567" w:right="-1" w:firstLine="141"/>
        <w:jc w:val="both"/>
        <w:outlineLvl w:val="0"/>
        <w:rPr>
          <w:sz w:val="28"/>
          <w:szCs w:val="28"/>
        </w:rPr>
      </w:pPr>
    </w:p>
    <w:p w:rsidR="00DF2831" w:rsidRPr="0003348B" w:rsidP="00DF2831">
      <w:pPr>
        <w:ind w:right="-144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          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3348B">
        <w:rPr>
          <w:sz w:val="28"/>
          <w:szCs w:val="28"/>
        </w:rPr>
        <w:t>Чепиль</w:t>
      </w:r>
      <w:r w:rsidRPr="0003348B">
        <w:rPr>
          <w:sz w:val="28"/>
          <w:szCs w:val="28"/>
        </w:rPr>
        <w:t xml:space="preserve"> О.А.,</w:t>
      </w:r>
      <w:r w:rsidRPr="0003348B">
        <w:rPr>
          <w:b/>
          <w:i/>
          <w:sz w:val="28"/>
          <w:szCs w:val="28"/>
        </w:rPr>
        <w:t xml:space="preserve"> </w:t>
      </w:r>
      <w:r w:rsidRPr="0003348B">
        <w:rPr>
          <w:sz w:val="28"/>
          <w:szCs w:val="28"/>
        </w:rPr>
        <w:t xml:space="preserve">рассмотрев в </w:t>
      </w:r>
      <w:r w:rsidRPr="0003348B">
        <w:rPr>
          <w:bCs/>
          <w:color w:val="000000"/>
          <w:sz w:val="28"/>
          <w:szCs w:val="28"/>
        </w:rPr>
        <w:t xml:space="preserve">помещении мировых судей </w:t>
      </w:r>
      <w:r w:rsidRPr="0003348B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03348B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3348B">
        <w:rPr>
          <w:sz w:val="28"/>
          <w:szCs w:val="28"/>
        </w:rPr>
        <w:t>дело об административном правонарушении в отношении</w:t>
      </w:r>
      <w:r>
        <w:rPr>
          <w:sz w:val="28"/>
          <w:szCs w:val="28"/>
        </w:rPr>
        <w:t xml:space="preserve"> юридического лица</w:t>
      </w:r>
      <w:r w:rsidRPr="0003348B">
        <w:rPr>
          <w:sz w:val="28"/>
          <w:szCs w:val="28"/>
        </w:rPr>
        <w:t>:</w:t>
      </w:r>
    </w:p>
    <w:p w:rsidR="00DF2831" w:rsidP="00DF2831">
      <w:pPr>
        <w:tabs>
          <w:tab w:val="left" w:pos="4253"/>
        </w:tabs>
        <w:ind w:left="4253" w:right="-14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Общества с ограниченной ответственностью «Инвест-Крым» (ООО  «Инвест-Крым» </w:t>
      </w:r>
      <w:r w:rsidR="00A759CC">
        <w:rPr>
          <w:sz w:val="28"/>
          <w:szCs w:val="28"/>
          <w:lang w:eastAsia="uk-UA"/>
        </w:rPr>
        <w:t>«данные изъяты»</w:t>
      </w:r>
    </w:p>
    <w:p w:rsidR="00DF2831" w:rsidRPr="0003348B" w:rsidP="00DF2831">
      <w:pPr>
        <w:ind w:left="4253" w:right="-1"/>
        <w:jc w:val="both"/>
        <w:outlineLvl w:val="0"/>
        <w:rPr>
          <w:sz w:val="28"/>
          <w:szCs w:val="28"/>
        </w:rPr>
      </w:pPr>
    </w:p>
    <w:p w:rsidR="00DF2831" w:rsidP="00DF2831">
      <w:pPr>
        <w:ind w:firstLine="567"/>
        <w:jc w:val="both"/>
        <w:rPr>
          <w:sz w:val="28"/>
          <w:szCs w:val="28"/>
        </w:rPr>
      </w:pPr>
      <w:r w:rsidRPr="0003348B">
        <w:rPr>
          <w:sz w:val="28"/>
          <w:szCs w:val="28"/>
        </w:rPr>
        <w:t>в совершении правонарушения, предусмотренного ч.1 ст.20.25 Кодекса Российской  Федерации об  административных правонарушениях,</w:t>
      </w:r>
    </w:p>
    <w:p w:rsidR="00DF2831" w:rsidP="00DF2831">
      <w:pPr>
        <w:ind w:right="-2"/>
        <w:jc w:val="center"/>
        <w:rPr>
          <w:b/>
          <w:sz w:val="28"/>
          <w:szCs w:val="28"/>
        </w:rPr>
      </w:pPr>
      <w:r w:rsidRPr="0003348B">
        <w:rPr>
          <w:b/>
          <w:sz w:val="28"/>
          <w:szCs w:val="28"/>
        </w:rPr>
        <w:t>УСТАНОВИЛ:</w:t>
      </w:r>
    </w:p>
    <w:p w:rsidR="00371757" w:rsidRPr="00371757" w:rsidP="00893086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DF2831">
        <w:rPr>
          <w:sz w:val="28"/>
          <w:szCs w:val="28"/>
        </w:rPr>
        <w:t>Юридическое лиц</w:t>
      </w:r>
      <w:r w:rsidRPr="00DF2831">
        <w:rPr>
          <w:sz w:val="28"/>
          <w:szCs w:val="28"/>
        </w:rPr>
        <w:t>о ООО</w:t>
      </w:r>
      <w:r w:rsidRPr="00DF2831">
        <w:rPr>
          <w:sz w:val="28"/>
          <w:szCs w:val="28"/>
        </w:rPr>
        <w:t xml:space="preserve"> </w:t>
      </w:r>
      <w:r w:rsidRPr="00DF2831">
        <w:rPr>
          <w:rStyle w:val="FontStyle15"/>
          <w:bCs/>
          <w:iCs/>
          <w:sz w:val="28"/>
          <w:szCs w:val="28"/>
        </w:rPr>
        <w:t>«</w:t>
      </w:r>
      <w:r>
        <w:rPr>
          <w:rStyle w:val="FontStyle15"/>
          <w:bCs/>
          <w:iCs/>
          <w:sz w:val="28"/>
          <w:szCs w:val="28"/>
        </w:rPr>
        <w:t>Инвест-Крым</w:t>
      </w:r>
      <w:r w:rsidRPr="00DF2831">
        <w:rPr>
          <w:rStyle w:val="FontStyle15"/>
          <w:bCs/>
          <w:iCs/>
          <w:sz w:val="28"/>
          <w:szCs w:val="28"/>
        </w:rPr>
        <w:t xml:space="preserve">» не выполнило обязанность по уплате  административного штрафа в установленный законом срок. </w:t>
      </w:r>
      <w:r w:rsidRPr="00DF2831">
        <w:rPr>
          <w:rStyle w:val="FontStyle15"/>
          <w:bCs/>
          <w:iCs/>
          <w:sz w:val="28"/>
          <w:szCs w:val="28"/>
        </w:rPr>
        <w:t>Так, п</w:t>
      </w:r>
      <w:r w:rsidRPr="00DF2831">
        <w:rPr>
          <w:sz w:val="28"/>
          <w:szCs w:val="28"/>
        </w:rPr>
        <w:t xml:space="preserve">остановлением  </w:t>
      </w:r>
      <w:r>
        <w:rPr>
          <w:sz w:val="28"/>
          <w:szCs w:val="28"/>
        </w:rPr>
        <w:t xml:space="preserve">заместителя начальника 3 РОНПР Управления по ЦАО Главного управления МЧС России по г. Москве от 24.05.2017 г. № 186 </w:t>
      </w:r>
      <w:r w:rsidRPr="00DF2831">
        <w:rPr>
          <w:rStyle w:val="FontStyle15"/>
          <w:bCs/>
          <w:iCs/>
          <w:sz w:val="28"/>
          <w:szCs w:val="28"/>
        </w:rPr>
        <w:t>ООО «</w:t>
      </w:r>
      <w:r>
        <w:rPr>
          <w:rStyle w:val="FontStyle15"/>
          <w:bCs/>
          <w:iCs/>
          <w:sz w:val="28"/>
          <w:szCs w:val="28"/>
        </w:rPr>
        <w:t>Инвест-Крым</w:t>
      </w:r>
      <w:r w:rsidRPr="00DF2831">
        <w:rPr>
          <w:rStyle w:val="FontStyle15"/>
          <w:bCs/>
          <w:iCs/>
          <w:sz w:val="28"/>
          <w:szCs w:val="28"/>
        </w:rPr>
        <w:t>» признано виновным в совершении административного правонарушения, предусмотренного ч.</w:t>
      </w:r>
      <w:r>
        <w:rPr>
          <w:rStyle w:val="FontStyle15"/>
          <w:bCs/>
          <w:iCs/>
          <w:sz w:val="28"/>
          <w:szCs w:val="28"/>
        </w:rPr>
        <w:t>4</w:t>
      </w:r>
      <w:r w:rsidRPr="00DF2831">
        <w:rPr>
          <w:rStyle w:val="FontStyle15"/>
          <w:bCs/>
          <w:iCs/>
          <w:sz w:val="28"/>
          <w:szCs w:val="28"/>
        </w:rPr>
        <w:t xml:space="preserve"> ст.</w:t>
      </w:r>
      <w:r>
        <w:rPr>
          <w:rStyle w:val="FontStyle15"/>
          <w:bCs/>
          <w:iCs/>
          <w:sz w:val="28"/>
          <w:szCs w:val="28"/>
        </w:rPr>
        <w:t>20.4</w:t>
      </w:r>
      <w:r w:rsidRPr="00DF2831">
        <w:rPr>
          <w:rStyle w:val="FontStyle15"/>
          <w:bCs/>
          <w:iCs/>
          <w:sz w:val="28"/>
          <w:szCs w:val="28"/>
        </w:rPr>
        <w:t xml:space="preserve"> КоАП РФ с назначением административного наказания в  виде штрафа в размере </w:t>
      </w:r>
      <w:r>
        <w:rPr>
          <w:rStyle w:val="FontStyle15"/>
          <w:bCs/>
          <w:iCs/>
          <w:sz w:val="28"/>
          <w:szCs w:val="28"/>
        </w:rPr>
        <w:t>175000</w:t>
      </w:r>
      <w:r w:rsidRPr="00DF2831">
        <w:rPr>
          <w:rStyle w:val="FontStyle15"/>
          <w:bCs/>
          <w:iCs/>
          <w:sz w:val="28"/>
          <w:szCs w:val="28"/>
        </w:rPr>
        <w:t xml:space="preserve"> руб. Данное постановление получено ООО «</w:t>
      </w:r>
      <w:r>
        <w:rPr>
          <w:rStyle w:val="FontStyle15"/>
          <w:bCs/>
          <w:iCs/>
          <w:sz w:val="28"/>
          <w:szCs w:val="28"/>
        </w:rPr>
        <w:t>Инвест-Крым</w:t>
      </w:r>
      <w:r w:rsidRPr="00DF2831">
        <w:rPr>
          <w:rStyle w:val="FontStyle15"/>
          <w:bCs/>
          <w:iCs/>
          <w:sz w:val="28"/>
          <w:szCs w:val="28"/>
        </w:rPr>
        <w:t xml:space="preserve">» </w:t>
      </w:r>
      <w:r>
        <w:rPr>
          <w:rStyle w:val="FontStyle15"/>
          <w:bCs/>
          <w:iCs/>
          <w:sz w:val="28"/>
          <w:szCs w:val="28"/>
        </w:rPr>
        <w:t>24.05.2017 г</w:t>
      </w:r>
      <w:r w:rsidRPr="00DF2831">
        <w:rPr>
          <w:rStyle w:val="FontStyle15"/>
          <w:bCs/>
          <w:iCs/>
          <w:sz w:val="28"/>
          <w:szCs w:val="28"/>
        </w:rPr>
        <w:t xml:space="preserve">. о </w:t>
      </w:r>
      <w:r w:rsidRPr="00371757">
        <w:rPr>
          <w:rStyle w:val="FontStyle15"/>
          <w:bCs/>
          <w:iCs/>
          <w:sz w:val="28"/>
          <w:szCs w:val="28"/>
        </w:rPr>
        <w:t xml:space="preserve">чем свидетельствует  </w:t>
      </w:r>
      <w:r>
        <w:rPr>
          <w:rStyle w:val="FontStyle15"/>
          <w:bCs/>
          <w:iCs/>
          <w:sz w:val="28"/>
          <w:szCs w:val="28"/>
        </w:rPr>
        <w:t>отметка</w:t>
      </w:r>
      <w:r w:rsidRPr="00371757">
        <w:rPr>
          <w:rStyle w:val="FontStyle15"/>
          <w:bCs/>
          <w:iCs/>
          <w:sz w:val="28"/>
          <w:szCs w:val="28"/>
        </w:rPr>
        <w:t xml:space="preserve"> в постановлении</w:t>
      </w:r>
      <w:r w:rsidRPr="00371757">
        <w:rPr>
          <w:rStyle w:val="FontStyle15"/>
          <w:bCs/>
          <w:iCs/>
          <w:sz w:val="28"/>
          <w:szCs w:val="28"/>
        </w:rPr>
        <w:t>.</w:t>
      </w:r>
      <w:r w:rsidRPr="00371757">
        <w:rPr>
          <w:rStyle w:val="FontStyle15"/>
          <w:bCs/>
          <w:iCs/>
          <w:sz w:val="28"/>
          <w:szCs w:val="28"/>
        </w:rPr>
        <w:t xml:space="preserve"> Вышеуказанное постановление не обжаловано, вступило в законную силу </w:t>
      </w:r>
      <w:r w:rsidRPr="00371757">
        <w:rPr>
          <w:rStyle w:val="FontStyle15"/>
          <w:bCs/>
          <w:iCs/>
          <w:sz w:val="28"/>
          <w:szCs w:val="28"/>
        </w:rPr>
        <w:t>04.06.2017г</w:t>
      </w:r>
      <w:r w:rsidRPr="00371757">
        <w:rPr>
          <w:rStyle w:val="FontStyle15"/>
          <w:bCs/>
          <w:iCs/>
          <w:sz w:val="28"/>
          <w:szCs w:val="28"/>
        </w:rPr>
        <w:t xml:space="preserve">., срок добровольной  уплаты штрафа - не позднее </w:t>
      </w:r>
      <w:r w:rsidRPr="00371757">
        <w:rPr>
          <w:rStyle w:val="FontStyle15"/>
          <w:bCs/>
          <w:iCs/>
          <w:sz w:val="28"/>
          <w:szCs w:val="28"/>
        </w:rPr>
        <w:t xml:space="preserve">03.08.2017 г. </w:t>
      </w:r>
      <w:r w:rsidRPr="00371757">
        <w:rPr>
          <w:color w:val="000000"/>
          <w:sz w:val="28"/>
          <w:szCs w:val="28"/>
          <w:lang w:bidi="ru-RU"/>
        </w:rPr>
        <w:t>Однако, юридическое лиц</w:t>
      </w:r>
      <w:r w:rsidRPr="00371757">
        <w:rPr>
          <w:color w:val="000000"/>
          <w:sz w:val="28"/>
          <w:szCs w:val="28"/>
          <w:lang w:bidi="ru-RU"/>
        </w:rPr>
        <w:t>о ООО</w:t>
      </w:r>
      <w:r w:rsidRPr="00371757">
        <w:rPr>
          <w:color w:val="000000"/>
          <w:sz w:val="28"/>
          <w:szCs w:val="28"/>
          <w:lang w:bidi="ru-RU"/>
        </w:rPr>
        <w:t xml:space="preserve"> «</w:t>
      </w:r>
      <w:r>
        <w:rPr>
          <w:color w:val="000000"/>
          <w:sz w:val="28"/>
          <w:szCs w:val="28"/>
          <w:lang w:bidi="ru-RU"/>
        </w:rPr>
        <w:t>Инвест-Крым</w:t>
      </w:r>
      <w:r w:rsidRPr="00371757">
        <w:rPr>
          <w:color w:val="000000"/>
          <w:sz w:val="28"/>
          <w:szCs w:val="28"/>
          <w:lang w:bidi="ru-RU"/>
        </w:rPr>
        <w:t xml:space="preserve">» не оплатило штраф в сумме </w:t>
      </w:r>
      <w:r>
        <w:rPr>
          <w:color w:val="000000"/>
          <w:sz w:val="28"/>
          <w:szCs w:val="28"/>
          <w:lang w:bidi="ru-RU"/>
        </w:rPr>
        <w:t>175000</w:t>
      </w:r>
      <w:r w:rsidRPr="00371757">
        <w:rPr>
          <w:color w:val="000000"/>
          <w:sz w:val="28"/>
          <w:szCs w:val="28"/>
          <w:lang w:bidi="ru-RU"/>
        </w:rPr>
        <w:t xml:space="preserve"> рублей на основании данного постановления в течение 60 дней с даты вступления  постановления в законную силу.</w:t>
      </w:r>
    </w:p>
    <w:p w:rsidR="00371757" w:rsidRPr="00371757" w:rsidP="00893086">
      <w:pPr>
        <w:pStyle w:val="Style18"/>
        <w:widowControl/>
        <w:spacing w:line="240" w:lineRule="auto"/>
        <w:ind w:right="-123" w:firstLine="567"/>
        <w:contextualSpacing/>
        <w:rPr>
          <w:rFonts w:eastAsia="Calibri"/>
          <w:sz w:val="28"/>
          <w:szCs w:val="28"/>
          <w:lang w:eastAsia="en-US"/>
        </w:rPr>
      </w:pPr>
      <w:r w:rsidRPr="00371757">
        <w:rPr>
          <w:sz w:val="28"/>
          <w:szCs w:val="28"/>
        </w:rPr>
        <w:t xml:space="preserve">Законный представитель </w:t>
      </w:r>
      <w:r w:rsidRPr="00371757">
        <w:rPr>
          <w:color w:val="000000"/>
          <w:sz w:val="28"/>
          <w:szCs w:val="28"/>
          <w:lang w:bidi="ru-RU"/>
        </w:rPr>
        <w:t xml:space="preserve">ООО «Инвест-Крым» </w:t>
      </w:r>
      <w:r w:rsidRPr="00371757">
        <w:rPr>
          <w:sz w:val="28"/>
          <w:szCs w:val="28"/>
        </w:rPr>
        <w:t xml:space="preserve"> либо его защитник </w:t>
      </w:r>
      <w:r>
        <w:rPr>
          <w:sz w:val="28"/>
          <w:szCs w:val="28"/>
          <w:shd w:val="clear" w:color="auto" w:fill="FFFFFF"/>
        </w:rPr>
        <w:t>в судебное заседание не явился,</w:t>
      </w:r>
      <w:r w:rsidRPr="00371757">
        <w:rPr>
          <w:rFonts w:eastAsia="Calibri"/>
          <w:sz w:val="28"/>
          <w:szCs w:val="28"/>
          <w:lang w:eastAsia="en-US"/>
        </w:rPr>
        <w:t xml:space="preserve"> </w:t>
      </w:r>
      <w:r w:rsidRPr="00371757">
        <w:rPr>
          <w:color w:val="000000"/>
          <w:sz w:val="28"/>
          <w:szCs w:val="28"/>
          <w:lang w:bidi="ru-RU"/>
        </w:rPr>
        <w:t>юридическое лиц</w:t>
      </w:r>
      <w:r w:rsidRPr="00371757">
        <w:rPr>
          <w:color w:val="000000"/>
          <w:sz w:val="28"/>
          <w:szCs w:val="28"/>
          <w:lang w:bidi="ru-RU"/>
        </w:rPr>
        <w:t>о ООО</w:t>
      </w:r>
      <w:r w:rsidRPr="00371757">
        <w:rPr>
          <w:color w:val="000000"/>
          <w:sz w:val="28"/>
          <w:szCs w:val="28"/>
          <w:lang w:bidi="ru-RU"/>
        </w:rPr>
        <w:t xml:space="preserve"> «Инвест-Крым» </w:t>
      </w:r>
      <w:r w:rsidR="00893086">
        <w:rPr>
          <w:color w:val="000000"/>
          <w:sz w:val="28"/>
          <w:szCs w:val="28"/>
          <w:lang w:bidi="ru-RU"/>
        </w:rPr>
        <w:t>извещено надлежащим образом</w:t>
      </w:r>
      <w:r w:rsidRPr="00371757">
        <w:rPr>
          <w:color w:val="000000"/>
          <w:sz w:val="28"/>
          <w:szCs w:val="28"/>
          <w:lang w:bidi="ru-RU"/>
        </w:rPr>
        <w:t>, причины неявки суду не известны.</w:t>
      </w:r>
    </w:p>
    <w:p w:rsidR="00371757" w:rsidRPr="008F04F2" w:rsidP="0089308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1757">
        <w:rPr>
          <w:rFonts w:eastAsia="Calibri"/>
          <w:sz w:val="28"/>
          <w:szCs w:val="28"/>
          <w:lang w:eastAsia="en-US"/>
        </w:rPr>
        <w:t xml:space="preserve">Мировой судья считает возможным рассмотреть административный материал в </w:t>
      </w:r>
      <w:r w:rsidRPr="008F04F2">
        <w:rPr>
          <w:rFonts w:eastAsia="Calibri"/>
          <w:sz w:val="28"/>
          <w:szCs w:val="28"/>
          <w:lang w:eastAsia="en-US"/>
        </w:rPr>
        <w:t xml:space="preserve">отсутствие </w:t>
      </w:r>
      <w:r w:rsidRPr="008F04F2">
        <w:rPr>
          <w:sz w:val="28"/>
          <w:szCs w:val="28"/>
          <w:shd w:val="clear" w:color="auto" w:fill="FFFFFF"/>
        </w:rPr>
        <w:t xml:space="preserve">лица, в отношении которого </w:t>
      </w:r>
      <w:r w:rsidRPr="008F04F2">
        <w:rPr>
          <w:sz w:val="28"/>
          <w:szCs w:val="28"/>
          <w:shd w:val="clear" w:color="auto" w:fill="FFFFFF"/>
        </w:rPr>
        <w:t>составлен протокол об административном правонарушении,</w:t>
      </w:r>
      <w:r w:rsidRPr="008F04F2">
        <w:rPr>
          <w:rFonts w:eastAsia="Calibri"/>
          <w:sz w:val="28"/>
          <w:szCs w:val="28"/>
          <w:lang w:eastAsia="en-US"/>
        </w:rPr>
        <w:t xml:space="preserve"> на основании ч. 2 ст.25.1 КоАП РФ, что не будет нарушением его прав.</w:t>
      </w:r>
    </w:p>
    <w:p w:rsidR="00371757" w:rsidRPr="008F04F2" w:rsidP="00893086">
      <w:pPr>
        <w:ind w:firstLine="567"/>
        <w:jc w:val="both"/>
        <w:rPr>
          <w:sz w:val="28"/>
          <w:szCs w:val="28"/>
        </w:rPr>
      </w:pPr>
      <w:r w:rsidRPr="008F04F2">
        <w:rPr>
          <w:sz w:val="28"/>
          <w:szCs w:val="28"/>
        </w:rPr>
        <w:t>Оценив доказательства, имеющиеся в деле об административном правонарушении, суд приходит к выводу, что юридическое лиц</w:t>
      </w:r>
      <w:r w:rsidRPr="008F04F2">
        <w:rPr>
          <w:sz w:val="28"/>
          <w:szCs w:val="28"/>
        </w:rPr>
        <w:t xml:space="preserve">о </w:t>
      </w:r>
      <w:r w:rsidRPr="008F04F2">
        <w:rPr>
          <w:sz w:val="28"/>
          <w:szCs w:val="28"/>
          <w:lang w:bidi="ru-RU"/>
        </w:rPr>
        <w:t>ООО</w:t>
      </w:r>
      <w:r w:rsidRPr="008F04F2">
        <w:rPr>
          <w:sz w:val="28"/>
          <w:szCs w:val="28"/>
          <w:lang w:bidi="ru-RU"/>
        </w:rPr>
        <w:t xml:space="preserve"> «Инвест-Крым» </w:t>
      </w:r>
      <w:r w:rsidRPr="008F04F2">
        <w:rPr>
          <w:sz w:val="28"/>
          <w:szCs w:val="28"/>
        </w:rPr>
        <w:t xml:space="preserve">совершило правонарушение, предусмотренное ч.1 ст.20.25 КоАП РФ, а именно: неуплата административного штрафа в срок, предусмотренный КоАП РФ.  </w:t>
      </w:r>
    </w:p>
    <w:p w:rsidR="008F04F2" w:rsidRPr="008F04F2" w:rsidP="008930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"consultantplus://offline/ref=4DB642875951ED34017B0F314DDBEC1A15C671930A75277835DB3F102047263D76F57222A1G2gCO"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Ч</w:t>
      </w:r>
      <w:r>
        <w:rPr>
          <w:rFonts w:eastAsiaTheme="minorHAnsi"/>
          <w:sz w:val="28"/>
          <w:szCs w:val="28"/>
          <w:lang w:eastAsia="en-US"/>
        </w:rPr>
        <w:t>астью</w:t>
      </w:r>
      <w:r w:rsidRPr="008F04F2">
        <w:rPr>
          <w:rFonts w:eastAsiaTheme="minorHAnsi"/>
          <w:sz w:val="28"/>
          <w:szCs w:val="28"/>
          <w:lang w:eastAsia="en-US"/>
        </w:rPr>
        <w:t xml:space="preserve"> 1 ст. 20.25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 КоАП РФ предусмотрено, что неуплата административного штрафа в срок, предусмотренный данным </w:t>
      </w:r>
      <w:r>
        <w:fldChar w:fldCharType="begin"/>
      </w:r>
      <w:r>
        <w:instrText xml:space="preserve"> HYPERLINK "consultantplus://offline/ref=4DB642875951ED34017B0F314DDBEC1A15C671930A75277835DB3F1020G4g7O"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Кодексом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F04F2" w:rsidRPr="008F04F2" w:rsidP="008930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F04F2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"consultantplus://offline/ref=4DB642875951ED34017B0F314DDBEC1A15C671930A75277835DB3F102047263D76F57226A72DGDg5O"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ч. 1 ст. 32.2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 КоАП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"consultantplus://offline/ref=4DB642875951ED34017B0F314DDBEC1A15C671930A75277835DB3F102047263D76F57225A026GDg3O"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частью 1.1 настоящей статьи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"consultantplus://offline/ref=4DB642875951ED34017B0F314DDBEC1A15C671930A75277835DB3F102047263D76F57221A02CDB26G0gDO"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статьей 31.5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8F04F2" w:rsidRPr="008F04F2" w:rsidP="008930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F04F2">
        <w:rPr>
          <w:rFonts w:eastAsiaTheme="minorHAnsi"/>
          <w:sz w:val="28"/>
          <w:szCs w:val="28"/>
          <w:lang w:eastAsia="en-US"/>
        </w:rPr>
        <w:t xml:space="preserve">Из системного толкования </w:t>
      </w:r>
      <w:r>
        <w:fldChar w:fldCharType="begin"/>
      </w:r>
      <w:r>
        <w:instrText xml:space="preserve"> HYPERLINK "consultantplus://offline/ref=4DB642875951ED34017B0F314DDBEC1A15C671930A75277835DB3F102047263D76F57222A1G2gCO"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ч. 1 ст. 20.25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"consultantplus://offline/ref=4DB642875951ED34017B0F314DDBEC1A15C671930A75277835DB3F102047263D76F57226A72DGDg5O"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ч. 1 ст. 32.2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либо со дня вступления в силу постановления о наложении административного штрафа, либо со дня истечения срока предоставленной отсрочки (рассрочки) исполнения постановления о назначении административного</w:t>
      </w:r>
      <w:r w:rsidRPr="008F04F2">
        <w:rPr>
          <w:rFonts w:eastAsiaTheme="minorHAnsi"/>
          <w:sz w:val="28"/>
          <w:szCs w:val="28"/>
          <w:lang w:eastAsia="en-US"/>
        </w:rPr>
        <w:t xml:space="preserve"> наказания.</w:t>
      </w:r>
    </w:p>
    <w:p w:rsidR="008F04F2" w:rsidP="00893086">
      <w:pPr>
        <w:autoSpaceDE w:val="0"/>
        <w:autoSpaceDN w:val="0"/>
        <w:adjustRightInd w:val="0"/>
        <w:ind w:firstLine="567"/>
        <w:jc w:val="both"/>
        <w:rPr>
          <w:rStyle w:val="FontStyle15"/>
          <w:bCs/>
          <w:iCs/>
          <w:sz w:val="28"/>
          <w:szCs w:val="28"/>
        </w:rPr>
      </w:pPr>
      <w:r w:rsidRPr="008F04F2">
        <w:rPr>
          <w:sz w:val="28"/>
          <w:szCs w:val="28"/>
        </w:rPr>
        <w:t xml:space="preserve">Как следует из материалов дела, </w:t>
      </w:r>
      <w:r w:rsidRPr="008F04F2" w:rsidR="00371757">
        <w:rPr>
          <w:rStyle w:val="FontStyle15"/>
          <w:bCs/>
          <w:iCs/>
          <w:sz w:val="28"/>
          <w:szCs w:val="28"/>
        </w:rPr>
        <w:t>п</w:t>
      </w:r>
      <w:r w:rsidRPr="008F04F2" w:rsidR="00371757">
        <w:rPr>
          <w:sz w:val="28"/>
          <w:szCs w:val="28"/>
        </w:rPr>
        <w:t xml:space="preserve">остановлением  заместителя начальника 3 РОНПР Управления по ЦАО Главного управления МЧС России по г. Москве от 24.05.2017 г. № 186 </w:t>
      </w:r>
      <w:r w:rsidRPr="008F04F2" w:rsidR="00371757">
        <w:rPr>
          <w:rStyle w:val="FontStyle15"/>
          <w:bCs/>
          <w:iCs/>
          <w:sz w:val="28"/>
          <w:szCs w:val="28"/>
        </w:rPr>
        <w:t xml:space="preserve">ООО «Инвест-Крым» признано виновным в совершении административного правонарушения, предусмотренного ч.4 ст.20.4 КоАП РФ с назначением административного наказания в  виде штрафа в размере 175000 руб. </w:t>
      </w:r>
    </w:p>
    <w:p w:rsidR="008F04F2" w:rsidP="008930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рассмотрении дела должностным лицом присутствовал законный представитель юридического лица Ильичева Н.П., которая в тот же день получила копию постановления о назначении административного штрафа.</w:t>
      </w:r>
    </w:p>
    <w:p w:rsidR="00A41713" w:rsidRPr="008F04F2" w:rsidP="00893086">
      <w:pPr>
        <w:autoSpaceDE w:val="0"/>
        <w:autoSpaceDN w:val="0"/>
        <w:adjustRightInd w:val="0"/>
        <w:ind w:firstLine="567"/>
        <w:jc w:val="both"/>
        <w:rPr>
          <w:rStyle w:val="FontStyle15"/>
          <w:bCs/>
          <w:iCs/>
          <w:sz w:val="28"/>
          <w:szCs w:val="28"/>
        </w:rPr>
      </w:pPr>
      <w:r w:rsidRPr="008F04F2">
        <w:rPr>
          <w:rStyle w:val="FontStyle15"/>
          <w:bCs/>
          <w:iCs/>
          <w:sz w:val="28"/>
          <w:szCs w:val="28"/>
        </w:rPr>
        <w:t>Согласно ответу на судебный запрос от Управления по Центральному административному округу ГУ МЧС России по г. Москве № 722-7-18 от 20.11.2017 г. в</w:t>
      </w:r>
      <w:r w:rsidRPr="008F04F2" w:rsidR="00371757">
        <w:rPr>
          <w:rStyle w:val="FontStyle15"/>
          <w:bCs/>
          <w:iCs/>
          <w:sz w:val="28"/>
          <w:szCs w:val="28"/>
        </w:rPr>
        <w:t>ышеуказанное постановление не обжалова</w:t>
      </w:r>
      <w:r w:rsidR="008F04F2">
        <w:rPr>
          <w:rStyle w:val="FontStyle15"/>
          <w:bCs/>
          <w:iCs/>
          <w:sz w:val="28"/>
          <w:szCs w:val="28"/>
        </w:rPr>
        <w:t>лось</w:t>
      </w:r>
      <w:r w:rsidRPr="008F04F2" w:rsidR="00371757">
        <w:rPr>
          <w:rStyle w:val="FontStyle15"/>
          <w:bCs/>
          <w:iCs/>
          <w:sz w:val="28"/>
          <w:szCs w:val="28"/>
        </w:rPr>
        <w:t>, вступило в законную силу 04.06.2017г</w:t>
      </w:r>
      <w:r w:rsidRPr="008F04F2">
        <w:rPr>
          <w:rStyle w:val="FontStyle15"/>
          <w:bCs/>
          <w:iCs/>
          <w:sz w:val="28"/>
          <w:szCs w:val="28"/>
        </w:rPr>
        <w:t>.</w:t>
      </w:r>
      <w:r w:rsidRPr="008F04F2" w:rsidR="00371757">
        <w:rPr>
          <w:rStyle w:val="FontStyle15"/>
          <w:bCs/>
          <w:iCs/>
          <w:sz w:val="28"/>
          <w:szCs w:val="28"/>
        </w:rPr>
        <w:t xml:space="preserve"> </w:t>
      </w:r>
    </w:p>
    <w:p w:rsidR="00371757" w:rsidRPr="008F04F2" w:rsidP="008930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04F2">
        <w:rPr>
          <w:rStyle w:val="FontStyle15"/>
          <w:bCs/>
          <w:iCs/>
          <w:sz w:val="28"/>
          <w:szCs w:val="28"/>
        </w:rPr>
        <w:t>Таким образом</w:t>
      </w:r>
      <w:r>
        <w:rPr>
          <w:rStyle w:val="FontStyle15"/>
          <w:bCs/>
          <w:iCs/>
          <w:sz w:val="28"/>
          <w:szCs w:val="28"/>
        </w:rPr>
        <w:t>,</w:t>
      </w:r>
      <w:r w:rsidRPr="008F04F2">
        <w:rPr>
          <w:rStyle w:val="FontStyle15"/>
          <w:bCs/>
          <w:iCs/>
          <w:sz w:val="28"/>
          <w:szCs w:val="28"/>
        </w:rPr>
        <w:t xml:space="preserve"> </w:t>
      </w:r>
      <w:r w:rsidRPr="008F04F2">
        <w:rPr>
          <w:rStyle w:val="FontStyle15"/>
          <w:bCs/>
          <w:iCs/>
          <w:sz w:val="28"/>
          <w:szCs w:val="28"/>
        </w:rPr>
        <w:t xml:space="preserve">срок добровольной  уплаты штрафа - не позднее 03.08.2017 г. </w:t>
      </w:r>
    </w:p>
    <w:p w:rsidR="00A41713" w:rsidRPr="008F04F2" w:rsidP="008930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F04F2">
        <w:rPr>
          <w:rFonts w:eastAsiaTheme="minorHAnsi"/>
          <w:sz w:val="28"/>
          <w:szCs w:val="28"/>
          <w:lang w:eastAsia="en-US"/>
        </w:rPr>
        <w:t xml:space="preserve">При рассмотрении дела установлено, что </w:t>
      </w:r>
      <w:r w:rsidRPr="008F04F2">
        <w:rPr>
          <w:rStyle w:val="FontStyle15"/>
          <w:bCs/>
          <w:iCs/>
          <w:sz w:val="28"/>
          <w:szCs w:val="28"/>
        </w:rPr>
        <w:t>ООО «Инвест-Крым»</w:t>
      </w:r>
      <w:r w:rsidRPr="008F04F2">
        <w:rPr>
          <w:rFonts w:eastAsiaTheme="minorHAnsi"/>
          <w:sz w:val="28"/>
          <w:szCs w:val="28"/>
          <w:lang w:eastAsia="en-US"/>
        </w:rPr>
        <w:t xml:space="preserve">, в нарушение требований </w:t>
      </w:r>
      <w:r>
        <w:fldChar w:fldCharType="begin"/>
      </w:r>
      <w:r>
        <w:instrText xml:space="preserve"> HYPERLINK "consultantplus://offline/ref=F6777133808C670B3E639B7E7DF2A4EE4271D737533AABCEA23402A7591B7AB91E0676DF22F9v3V4O"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ч. 1 ст. 32.2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 КоАП РФ, в установленный законом срок не уплатило административный штраф в размере 175000 рублей, назначенный </w:t>
      </w:r>
      <w:r w:rsidRPr="00A41713">
        <w:rPr>
          <w:rFonts w:eastAsiaTheme="minorHAnsi"/>
          <w:sz w:val="28"/>
          <w:szCs w:val="28"/>
          <w:lang w:eastAsia="en-US"/>
        </w:rPr>
        <w:t xml:space="preserve">ему вступившим в законную силу постановлением № 186 от 24.05.2017 года </w:t>
      </w:r>
      <w:r w:rsidRPr="00A41713">
        <w:rPr>
          <w:sz w:val="28"/>
          <w:szCs w:val="28"/>
        </w:rPr>
        <w:t xml:space="preserve">заместителя начальника 3 РОНПР Управления по </w:t>
      </w:r>
      <w:r w:rsidRPr="008F04F2">
        <w:rPr>
          <w:sz w:val="28"/>
          <w:szCs w:val="28"/>
        </w:rPr>
        <w:t xml:space="preserve">ЦАО Главного управления МЧС России по г. Москве </w:t>
      </w:r>
      <w:r w:rsidRPr="008F04F2">
        <w:rPr>
          <w:rFonts w:eastAsiaTheme="minorHAnsi"/>
          <w:sz w:val="28"/>
          <w:szCs w:val="28"/>
          <w:lang w:eastAsia="en-US"/>
        </w:rPr>
        <w:t xml:space="preserve">по делу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"consultantplus://offline/ref=F6777133808C670B3E639B7E7DF2A4EE4271D737533AABCEA23402A7591B7AB91E0676DA20F2v3V5O"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ч</w:t>
      </w:r>
      <w:r w:rsidRPr="008F04F2">
        <w:rPr>
          <w:rFonts w:eastAsiaTheme="minorHAnsi"/>
          <w:sz w:val="28"/>
          <w:szCs w:val="28"/>
          <w:lang w:eastAsia="en-US"/>
        </w:rPr>
        <w:t>. 4 ст. 20.4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 КоАП РФ. Указанными действиями (бездействием) </w:t>
      </w:r>
      <w:r w:rsidRPr="008F04F2">
        <w:rPr>
          <w:rStyle w:val="FontStyle15"/>
          <w:bCs/>
          <w:iCs/>
          <w:sz w:val="28"/>
          <w:szCs w:val="28"/>
        </w:rPr>
        <w:t>ООО «Инвест-Крым»</w:t>
      </w:r>
      <w:r w:rsidRPr="008F04F2">
        <w:rPr>
          <w:rFonts w:eastAsiaTheme="minorHAnsi"/>
          <w:sz w:val="28"/>
          <w:szCs w:val="28"/>
          <w:lang w:eastAsia="en-US"/>
        </w:rPr>
        <w:t xml:space="preserve"> совершило административное правонарушение, предусмотренное </w:t>
      </w:r>
      <w:r>
        <w:fldChar w:fldCharType="begin"/>
      </w:r>
      <w:r>
        <w:instrText xml:space="preserve"> HYPERLINK "consultantplus://offline/ref=F6777133808C670B3E639B7E7DF2A4EE4271D737533AABCEA23402A7591B7AB91E0676DB24vFV8O" </w:instrText>
      </w:r>
      <w:r>
        <w:fldChar w:fldCharType="separate"/>
      </w:r>
      <w:r w:rsidRPr="008F04F2">
        <w:rPr>
          <w:rFonts w:eastAsiaTheme="minorHAnsi"/>
          <w:sz w:val="28"/>
          <w:szCs w:val="28"/>
          <w:lang w:eastAsia="en-US"/>
        </w:rPr>
        <w:t>ч. 1 ст. 20.25</w:t>
      </w:r>
      <w:r>
        <w:fldChar w:fldCharType="end"/>
      </w:r>
      <w:r w:rsidRPr="008F04F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B10EB0" w:rsidRPr="00B14163" w:rsidP="00893086">
      <w:pPr>
        <w:ind w:firstLine="567"/>
        <w:contextualSpacing/>
        <w:jc w:val="both"/>
        <w:rPr>
          <w:sz w:val="28"/>
          <w:szCs w:val="28"/>
        </w:rPr>
      </w:pPr>
      <w:r w:rsidRPr="008F04F2">
        <w:rPr>
          <w:sz w:val="28"/>
          <w:szCs w:val="28"/>
        </w:rPr>
        <w:t>Вин</w:t>
      </w:r>
      <w:r w:rsidRPr="008F04F2">
        <w:rPr>
          <w:sz w:val="28"/>
          <w:szCs w:val="28"/>
        </w:rPr>
        <w:t>а ООО</w:t>
      </w:r>
      <w:r w:rsidRPr="008F04F2">
        <w:rPr>
          <w:sz w:val="28"/>
          <w:szCs w:val="28"/>
        </w:rPr>
        <w:t xml:space="preserve"> «Инвест-Крым»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  <w:r w:rsidRPr="00B14163">
        <w:rPr>
          <w:sz w:val="28"/>
          <w:szCs w:val="28"/>
        </w:rPr>
        <w:t>протоколом об административном правонарушении №291 от 27.09.2017 г., постановлением о назначении административного наказания от 24.05.2017 г.,</w:t>
      </w:r>
      <w:r w:rsidRPr="00B14163" w:rsidR="00B14163">
        <w:rPr>
          <w:sz w:val="28"/>
          <w:szCs w:val="28"/>
        </w:rPr>
        <w:t xml:space="preserve"> ответом на запрос № 722-7-18 от 20.11.2017 г., выпиской из ЕГРЮЛ, иными материалами дела.</w:t>
      </w:r>
    </w:p>
    <w:p w:rsidR="00B14163" w:rsidRPr="00B14163" w:rsidP="00893086">
      <w:pPr>
        <w:ind w:firstLine="567"/>
        <w:contextualSpacing/>
        <w:jc w:val="both"/>
        <w:rPr>
          <w:sz w:val="28"/>
          <w:szCs w:val="28"/>
        </w:rPr>
      </w:pPr>
      <w:r w:rsidRPr="00B14163">
        <w:rPr>
          <w:sz w:val="28"/>
          <w:szCs w:val="28"/>
        </w:rPr>
        <w:t>Уважительных причин неуплат</w:t>
      </w:r>
      <w:r w:rsidRPr="00B14163">
        <w:rPr>
          <w:sz w:val="28"/>
          <w:szCs w:val="28"/>
        </w:rPr>
        <w:t xml:space="preserve">ы </w:t>
      </w:r>
      <w:r w:rsidRPr="00B14163">
        <w:rPr>
          <w:color w:val="000000"/>
          <w:sz w:val="28"/>
          <w:szCs w:val="28"/>
          <w:lang w:bidi="ru-RU"/>
        </w:rPr>
        <w:t>ООО</w:t>
      </w:r>
      <w:r w:rsidRPr="00B14163">
        <w:rPr>
          <w:color w:val="000000"/>
          <w:sz w:val="28"/>
          <w:szCs w:val="28"/>
          <w:lang w:bidi="ru-RU"/>
        </w:rPr>
        <w:t xml:space="preserve"> «Инвест-Крым» </w:t>
      </w:r>
      <w:r w:rsidRPr="00B14163">
        <w:rPr>
          <w:sz w:val="28"/>
          <w:szCs w:val="28"/>
        </w:rPr>
        <w:t xml:space="preserve">административного штрафа в установленный законом срок - судом не установлено.   </w:t>
      </w:r>
    </w:p>
    <w:p w:rsidR="00B14163" w:rsidRPr="00B14163" w:rsidP="00893086">
      <w:pPr>
        <w:ind w:right="-143" w:firstLine="567"/>
        <w:jc w:val="both"/>
        <w:rPr>
          <w:sz w:val="28"/>
          <w:szCs w:val="28"/>
          <w:lang w:eastAsia="uk-UA"/>
        </w:rPr>
      </w:pPr>
      <w:r w:rsidRPr="00B14163">
        <w:rPr>
          <w:sz w:val="28"/>
          <w:szCs w:val="28"/>
          <w:lang w:eastAsia="uk-UA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B14163">
        <w:rPr>
          <w:sz w:val="28"/>
          <w:szCs w:val="28"/>
        </w:rPr>
        <w:t xml:space="preserve">данные о виновном лице, его имущественное и </w:t>
      </w:r>
      <w:r w:rsidRPr="00B14163">
        <w:rPr>
          <w:sz w:val="28"/>
          <w:szCs w:val="28"/>
          <w:shd w:val="clear" w:color="auto" w:fill="FFFFFF"/>
          <w:lang w:eastAsia="uk-UA"/>
        </w:rPr>
        <w:t xml:space="preserve">финансовое </w:t>
      </w:r>
      <w:r w:rsidRPr="00B14163">
        <w:rPr>
          <w:sz w:val="28"/>
          <w:szCs w:val="28"/>
        </w:rPr>
        <w:t>положение</w:t>
      </w:r>
      <w:r w:rsidRPr="00B14163">
        <w:rPr>
          <w:sz w:val="28"/>
          <w:szCs w:val="28"/>
          <w:lang w:eastAsia="uk-UA"/>
        </w:rPr>
        <w:t>, а также обстоятельства, смягчающие или отягчающие административную ответственность.</w:t>
      </w:r>
    </w:p>
    <w:p w:rsidR="00B14163" w:rsidRPr="00B14163" w:rsidP="00893086">
      <w:pPr>
        <w:ind w:firstLine="567"/>
        <w:jc w:val="both"/>
        <w:rPr>
          <w:sz w:val="28"/>
          <w:szCs w:val="28"/>
        </w:rPr>
      </w:pPr>
      <w:r w:rsidRPr="00B14163">
        <w:rPr>
          <w:sz w:val="28"/>
          <w:szCs w:val="28"/>
        </w:rPr>
        <w:t xml:space="preserve">Обстоятельств, смягчающих и отягчающих ответственность правонарушителя, – судом не установлено. </w:t>
      </w:r>
    </w:p>
    <w:p w:rsidR="00B14163" w:rsidRPr="00962F82" w:rsidP="0089308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4163">
        <w:rPr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</w:t>
      </w:r>
      <w:r w:rsidRPr="00B14163" w:rsidR="003F44ED">
        <w:rPr>
          <w:sz w:val="28"/>
          <w:szCs w:val="28"/>
        </w:rPr>
        <w:t>данные о виновном лице</w:t>
      </w:r>
      <w:r w:rsidRPr="00B14163">
        <w:rPr>
          <w:sz w:val="28"/>
          <w:szCs w:val="28"/>
          <w:shd w:val="clear" w:color="auto" w:fill="FFFFFF"/>
          <w:lang w:eastAsia="uk-UA"/>
        </w:rPr>
        <w:t xml:space="preserve">, </w:t>
      </w:r>
      <w:r w:rsidRPr="00B14163">
        <w:rPr>
          <w:sz w:val="28"/>
          <w:szCs w:val="28"/>
        </w:rPr>
        <w:t xml:space="preserve">суд считает необходимым </w:t>
      </w:r>
      <w:r w:rsidRPr="00962F82">
        <w:rPr>
          <w:sz w:val="28"/>
          <w:szCs w:val="28"/>
        </w:rPr>
        <w:t>подвергнуть юридическое лиц</w:t>
      </w:r>
      <w:r w:rsidRPr="00962F82">
        <w:rPr>
          <w:sz w:val="28"/>
          <w:szCs w:val="28"/>
        </w:rPr>
        <w:t>о ООО</w:t>
      </w:r>
      <w:r w:rsidRPr="00962F82">
        <w:rPr>
          <w:sz w:val="28"/>
          <w:szCs w:val="28"/>
        </w:rPr>
        <w:t xml:space="preserve"> «Инвест-Крым»</w:t>
      </w:r>
      <w:r w:rsidRPr="00962F82">
        <w:rPr>
          <w:rStyle w:val="FontStyle17"/>
          <w:sz w:val="28"/>
          <w:szCs w:val="28"/>
        </w:rPr>
        <w:t xml:space="preserve"> </w:t>
      </w:r>
      <w:r w:rsidRPr="00962F82">
        <w:rPr>
          <w:sz w:val="28"/>
          <w:szCs w:val="28"/>
        </w:rPr>
        <w:t xml:space="preserve">административному наказанию в виде штрафа </w:t>
      </w:r>
      <w:r w:rsidRPr="00B14163">
        <w:rPr>
          <w:rFonts w:eastAsia="Calibri"/>
          <w:sz w:val="28"/>
          <w:szCs w:val="28"/>
          <w:lang w:eastAsia="en-US"/>
        </w:rPr>
        <w:t xml:space="preserve">в двойном размере ранее неуплаченного. </w:t>
      </w:r>
    </w:p>
    <w:p w:rsidR="00B14163" w:rsidRPr="00B14163" w:rsidP="0089308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4163">
        <w:rPr>
          <w:rFonts w:eastAsia="Calibri"/>
          <w:sz w:val="28"/>
          <w:szCs w:val="28"/>
          <w:lang w:eastAsia="en-US"/>
        </w:rPr>
        <w:t xml:space="preserve">По мнению суда, именно назначенное наказание позволит в полной мере реализовать цели административного наказания, предусмотренные ст. 3.1 КРФ об АП, то есть, воспитание правонарушителя в духе соблюдения законов Российской Федерации, уважения к правилам общежития, а также предупреждения совершения новых правонарушений. </w:t>
      </w:r>
    </w:p>
    <w:p w:rsidR="00DF2831" w:rsidP="00893086">
      <w:pPr>
        <w:ind w:right="-2" w:firstLine="567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На основании изложенного, руководствуясь ч.1 ст.20.25, </w:t>
      </w:r>
      <w:r w:rsidR="00962F82">
        <w:rPr>
          <w:sz w:val="28"/>
          <w:szCs w:val="28"/>
        </w:rPr>
        <w:t>ст.ст</w:t>
      </w:r>
      <w:r w:rsidR="00962F82">
        <w:rPr>
          <w:sz w:val="28"/>
          <w:szCs w:val="28"/>
        </w:rPr>
        <w:t xml:space="preserve">. </w:t>
      </w:r>
      <w:r w:rsidRPr="0003348B">
        <w:rPr>
          <w:sz w:val="28"/>
          <w:szCs w:val="28"/>
        </w:rPr>
        <w:t>29.9, 29.10, 29.11 Кодекса Российской Федерации об административных правонарушениях, мировой судья –</w:t>
      </w:r>
    </w:p>
    <w:p w:rsidR="00962F82" w:rsidRPr="0003348B" w:rsidP="00893086">
      <w:pPr>
        <w:pStyle w:val="NoSpacing"/>
        <w:ind w:right="-2" w:firstLine="567"/>
        <w:jc w:val="both"/>
        <w:rPr>
          <w:b/>
          <w:color w:val="000000"/>
          <w:sz w:val="28"/>
          <w:szCs w:val="28"/>
        </w:rPr>
      </w:pPr>
      <w:r w:rsidRPr="00962F82">
        <w:rPr>
          <w:rFonts w:eastAsia="Calibri"/>
          <w:b/>
          <w:lang w:eastAsia="en-US"/>
        </w:rPr>
        <w:t xml:space="preserve">                                                              </w:t>
      </w:r>
    </w:p>
    <w:p w:rsidR="00962F82" w:rsidRPr="00962F82" w:rsidP="00893086">
      <w:pPr>
        <w:ind w:firstLine="567"/>
        <w:contextualSpacing/>
        <w:jc w:val="center"/>
        <w:rPr>
          <w:rFonts w:eastAsia="Calibri"/>
          <w:b/>
          <w:lang w:eastAsia="en-US"/>
        </w:rPr>
      </w:pPr>
      <w:r w:rsidRPr="0003348B">
        <w:rPr>
          <w:b/>
          <w:color w:val="000000"/>
          <w:sz w:val="28"/>
          <w:szCs w:val="28"/>
        </w:rPr>
        <w:t>ПОСТАНОВИЛ</w:t>
      </w:r>
      <w:r>
        <w:rPr>
          <w:b/>
          <w:color w:val="000000"/>
          <w:sz w:val="28"/>
          <w:szCs w:val="28"/>
        </w:rPr>
        <w:t>:</w:t>
      </w:r>
    </w:p>
    <w:p w:rsidR="00962F82" w:rsidRPr="00962F82" w:rsidP="00893086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62F82">
        <w:rPr>
          <w:rFonts w:eastAsia="Calibri"/>
          <w:sz w:val="28"/>
          <w:szCs w:val="28"/>
          <w:lang w:eastAsia="en-US"/>
        </w:rPr>
        <w:t>Признать юридическое лицо</w:t>
      </w:r>
      <w:r w:rsidRPr="00962F8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62F82">
        <w:rPr>
          <w:sz w:val="28"/>
          <w:szCs w:val="28"/>
          <w:lang w:eastAsia="uk-UA"/>
        </w:rPr>
        <w:t>Обществ</w:t>
      </w:r>
      <w:r>
        <w:rPr>
          <w:sz w:val="28"/>
          <w:szCs w:val="28"/>
          <w:lang w:eastAsia="uk-UA"/>
        </w:rPr>
        <w:t>о</w:t>
      </w:r>
      <w:r w:rsidRPr="00962F82">
        <w:rPr>
          <w:sz w:val="28"/>
          <w:szCs w:val="28"/>
          <w:lang w:eastAsia="uk-UA"/>
        </w:rPr>
        <w:t xml:space="preserve"> с ограниченной ответственностью «Инвест-Крым»</w:t>
      </w:r>
      <w:r>
        <w:rPr>
          <w:sz w:val="28"/>
          <w:szCs w:val="28"/>
          <w:lang w:eastAsia="uk-UA"/>
        </w:rPr>
        <w:t xml:space="preserve"> </w:t>
      </w:r>
      <w:r w:rsidR="00A759CC">
        <w:rPr>
          <w:sz w:val="28"/>
          <w:szCs w:val="28"/>
          <w:lang w:eastAsia="uk-UA"/>
        </w:rPr>
        <w:t>«данные изъяты</w:t>
      </w:r>
      <w:r w:rsidR="00A759CC">
        <w:rPr>
          <w:sz w:val="28"/>
          <w:szCs w:val="28"/>
          <w:lang w:eastAsia="uk-UA"/>
        </w:rPr>
        <w:t>»</w:t>
      </w:r>
      <w:r w:rsidRPr="00962F82">
        <w:rPr>
          <w:rFonts w:eastAsia="Calibri"/>
          <w:sz w:val="28"/>
          <w:szCs w:val="28"/>
          <w:lang w:eastAsia="en-US"/>
        </w:rPr>
        <w:t>,</w:t>
      </w:r>
      <w:r w:rsidRPr="00962F8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62F82">
        <w:rPr>
          <w:rFonts w:eastAsia="Calibri"/>
          <w:sz w:val="28"/>
          <w:szCs w:val="28"/>
          <w:lang w:eastAsia="en-US"/>
        </w:rPr>
        <w:t>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административное наказание в виде штрафа в размере 350000 (триста пятьдесят тысяч) рублей.</w:t>
      </w:r>
    </w:p>
    <w:p w:rsidR="00962F82" w:rsidRPr="00581653" w:rsidP="00893086">
      <w:pPr>
        <w:pStyle w:val="NoSpacing"/>
        <w:ind w:right="-1" w:firstLine="567"/>
        <w:jc w:val="both"/>
        <w:rPr>
          <w:sz w:val="28"/>
          <w:szCs w:val="28"/>
        </w:rPr>
      </w:pPr>
      <w:r w:rsidRPr="0003348B">
        <w:rPr>
          <w:rStyle w:val="FontStyle17"/>
          <w:sz w:val="28"/>
          <w:szCs w:val="28"/>
        </w:rPr>
        <w:t xml:space="preserve">Реквизиты для уплаты административного штрафа: </w:t>
      </w:r>
      <w:r w:rsidRPr="0003348B">
        <w:rPr>
          <w:sz w:val="28"/>
          <w:szCs w:val="28"/>
        </w:rPr>
        <w:t xml:space="preserve">Управление Федерального казначейства по </w:t>
      </w:r>
      <w:r>
        <w:rPr>
          <w:sz w:val="28"/>
          <w:szCs w:val="28"/>
        </w:rPr>
        <w:t xml:space="preserve">г. Москве (для Главного управления МЧС </w:t>
      </w:r>
      <w:r w:rsidRPr="00581653">
        <w:rPr>
          <w:sz w:val="28"/>
          <w:szCs w:val="28"/>
        </w:rPr>
        <w:t xml:space="preserve">России по г. Москве) </w:t>
      </w:r>
      <w:r w:rsidRPr="00581653">
        <w:rPr>
          <w:sz w:val="28"/>
          <w:szCs w:val="28"/>
        </w:rPr>
        <w:t>р</w:t>
      </w:r>
      <w:r w:rsidRPr="00581653">
        <w:rPr>
          <w:sz w:val="28"/>
          <w:szCs w:val="28"/>
        </w:rPr>
        <w:t>/с 40101810045250010041, банк получателя: Главное управление Банка России</w:t>
      </w:r>
      <w:r w:rsidRPr="00581653">
        <w:rPr>
          <w:sz w:val="28"/>
          <w:szCs w:val="28"/>
        </w:rPr>
        <w:t xml:space="preserve"> </w:t>
      </w:r>
      <w:r w:rsidR="00581653">
        <w:rPr>
          <w:sz w:val="28"/>
          <w:szCs w:val="28"/>
        </w:rPr>
        <w:t>по Центральном</w:t>
      </w:r>
      <w:r w:rsidRPr="00581653">
        <w:rPr>
          <w:sz w:val="28"/>
          <w:szCs w:val="28"/>
        </w:rPr>
        <w:t>у федеральному округу г. Москва (ГУ Банка России по ЦФО), ИНН 7710566322, ОКТМО 45383000, КБК 177116</w:t>
      </w:r>
      <w:r w:rsidR="00A25DD7">
        <w:rPr>
          <w:sz w:val="28"/>
          <w:szCs w:val="28"/>
        </w:rPr>
        <w:t>0</w:t>
      </w:r>
      <w:r w:rsidRPr="00581653">
        <w:rPr>
          <w:sz w:val="28"/>
          <w:szCs w:val="28"/>
        </w:rPr>
        <w:t xml:space="preserve">7000016000140, КПП 770401001, </w:t>
      </w:r>
      <w:r w:rsidRPr="00581653">
        <w:rPr>
          <w:sz w:val="28"/>
          <w:szCs w:val="28"/>
        </w:rPr>
        <w:t>БИК 04</w:t>
      </w:r>
      <w:r w:rsidRPr="00581653">
        <w:rPr>
          <w:sz w:val="28"/>
          <w:szCs w:val="28"/>
        </w:rPr>
        <w:t>4525000, ОКПО 08929557, ОКОГУ 1311500, ОКФС 12, ОКОПФ 20904.</w:t>
      </w:r>
    </w:p>
    <w:p w:rsidR="00581653" w:rsidRPr="00581653" w:rsidP="00893086">
      <w:pPr>
        <w:ind w:firstLine="567"/>
        <w:jc w:val="both"/>
        <w:rPr>
          <w:sz w:val="28"/>
          <w:szCs w:val="28"/>
        </w:rPr>
      </w:pPr>
      <w:r w:rsidRPr="00581653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581653" w:rsidRPr="00581653" w:rsidP="00893086">
      <w:pPr>
        <w:widowControl w:val="0"/>
        <w:ind w:right="14" w:firstLine="567"/>
        <w:jc w:val="both"/>
        <w:rPr>
          <w:sz w:val="28"/>
          <w:szCs w:val="28"/>
        </w:rPr>
      </w:pPr>
      <w:r w:rsidRPr="00581653">
        <w:rPr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2831" w:rsidRPr="0003348B" w:rsidP="00893086">
      <w:pPr>
        <w:ind w:right="-2" w:firstLine="567"/>
        <w:jc w:val="both"/>
        <w:rPr>
          <w:sz w:val="28"/>
          <w:szCs w:val="28"/>
        </w:rPr>
      </w:pPr>
      <w:r w:rsidRPr="00581653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</w:t>
      </w:r>
      <w:r w:rsidRPr="0003348B">
        <w:rPr>
          <w:sz w:val="28"/>
          <w:szCs w:val="28"/>
        </w:rPr>
        <w:t xml:space="preserve"> 10 суток с момента его вручения или получения его копии. </w:t>
      </w:r>
    </w:p>
    <w:p w:rsidR="00DF2831" w:rsidRPr="0003348B" w:rsidP="00DF2831">
      <w:pPr>
        <w:ind w:right="-2" w:firstLine="540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                      </w:t>
      </w:r>
    </w:p>
    <w:p w:rsidR="00DF2831" w:rsidRPr="0003348B" w:rsidP="00DF2831">
      <w:pPr>
        <w:ind w:right="-2" w:firstLine="540"/>
        <w:jc w:val="both"/>
        <w:rPr>
          <w:b/>
          <w:sz w:val="28"/>
          <w:szCs w:val="28"/>
          <w:shd w:val="clear" w:color="auto" w:fill="FFFFFF"/>
        </w:rPr>
      </w:pPr>
      <w:r w:rsidRPr="0003348B">
        <w:rPr>
          <w:b/>
          <w:sz w:val="28"/>
          <w:szCs w:val="28"/>
        </w:rPr>
        <w:t xml:space="preserve">Мировой судья                                                    О.А. </w:t>
      </w:r>
      <w:r w:rsidRPr="0003348B">
        <w:rPr>
          <w:b/>
          <w:sz w:val="28"/>
          <w:szCs w:val="28"/>
        </w:rPr>
        <w:t>Чепиль</w:t>
      </w:r>
      <w:r w:rsidRPr="0003348B">
        <w:rPr>
          <w:b/>
          <w:sz w:val="28"/>
          <w:szCs w:val="28"/>
        </w:rPr>
        <w:t xml:space="preserve"> </w:t>
      </w:r>
      <w:r w:rsidRPr="0003348B">
        <w:rPr>
          <w:b/>
          <w:sz w:val="28"/>
          <w:szCs w:val="28"/>
        </w:rPr>
        <w:br/>
      </w:r>
    </w:p>
    <w:p w:rsidR="00DF2831" w:rsidRPr="0003348B" w:rsidP="00DF2831">
      <w:pPr>
        <w:ind w:firstLine="540"/>
        <w:rPr>
          <w:sz w:val="28"/>
          <w:szCs w:val="28"/>
        </w:rPr>
      </w:pPr>
    </w:p>
    <w:p w:rsidR="00027C85"/>
    <w:sectPr w:rsidSect="00893086">
      <w:headerReference w:type="default" r:id="rId4"/>
      <w:pgSz w:w="11906" w:h="16838"/>
      <w:pgMar w:top="284" w:right="144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8647391"/>
      <w:docPartObj>
        <w:docPartGallery w:val="Page Numbers (Top of Page)"/>
        <w:docPartUnique/>
      </w:docPartObj>
    </w:sdtPr>
    <w:sdtContent>
      <w:p w:rsidR="0058165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9CC">
          <w:rPr>
            <w:noProof/>
          </w:rPr>
          <w:t>1</w:t>
        </w:r>
        <w:r>
          <w:fldChar w:fldCharType="end"/>
        </w:r>
      </w:p>
    </w:sdtContent>
  </w:sdt>
  <w:p w:rsidR="00581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2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F2831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DF2831"/>
    <w:rPr>
      <w:rFonts w:ascii="Times New Roman" w:hAnsi="Times New Roman" w:cs="Times New Roman" w:hint="default"/>
      <w:sz w:val="26"/>
      <w:szCs w:val="26"/>
    </w:rPr>
  </w:style>
  <w:style w:type="paragraph" w:customStyle="1" w:styleId="Style18">
    <w:name w:val="Style18"/>
    <w:basedOn w:val="Normal"/>
    <w:uiPriority w:val="99"/>
    <w:rsid w:val="00371757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paragraph" w:styleId="Header">
    <w:name w:val="header"/>
    <w:basedOn w:val="Normal"/>
    <w:link w:val="a"/>
    <w:uiPriority w:val="99"/>
    <w:unhideWhenUsed/>
    <w:rsid w:val="0058165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8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8165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816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