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C28DC" w:rsidP="00FC28DC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05-0450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FC28DC" w:rsidP="00FC28D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8DC" w:rsidP="00FC28D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C28DC" w:rsidP="00FC28D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декабря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FC28DC" w:rsidP="00FC28DC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8DC" w:rsidP="00FC28DC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FC28DC" w:rsidP="00FC28DC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FC28DC" w:rsidP="00FC28DC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«СВХ» </w:t>
      </w:r>
      <w:r>
        <w:rPr>
          <w:rFonts w:ascii="Times New Roman" w:hAnsi="Times New Roman" w:cs="Times New Roman"/>
          <w:sz w:val="28"/>
          <w:szCs w:val="28"/>
        </w:rPr>
        <w:t>Чухина</w:t>
      </w:r>
      <w:r>
        <w:rPr>
          <w:rFonts w:ascii="Times New Roman" w:hAnsi="Times New Roman" w:cs="Times New Roman"/>
          <w:sz w:val="28"/>
          <w:szCs w:val="28"/>
        </w:rPr>
        <w:t xml:space="preserve"> Ильи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7B95" w:rsidR="009C7B9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28DC" w:rsidP="00FC28DC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8DC" w:rsidP="00FC28D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по ст.15.33.2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C28DC" w:rsidP="00FC28D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8DC" w:rsidP="00FC28D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FC28DC" w:rsidRPr="0093177D" w:rsidP="00FC28DC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F75E88">
        <w:rPr>
          <w:rFonts w:ascii="Times New Roman" w:eastAsia="Times New Roman" w:hAnsi="Times New Roman" w:cs="Times New Roman"/>
          <w:sz w:val="28"/>
          <w:szCs w:val="28"/>
        </w:rPr>
        <w:t>усматривается из протокола об административном правонарушении №</w:t>
      </w:r>
      <w:r w:rsidRPr="00F75E88">
        <w:rPr>
          <w:rFonts w:ascii="Times New Roman" w:eastAsia="Times New Roman" w:hAnsi="Times New Roman" w:cs="Times New Roman"/>
          <w:sz w:val="28"/>
          <w:szCs w:val="28"/>
        </w:rPr>
        <w:t xml:space="preserve"> 98 от 08.09.2017 г., Чухин И.В.,</w:t>
      </w:r>
      <w:r w:rsidRPr="00F75E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75E88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F75E88">
        <w:rPr>
          <w:rFonts w:ascii="Times New Roman" w:hAnsi="Times New Roman" w:cs="Times New Roman"/>
          <w:sz w:val="28"/>
          <w:szCs w:val="28"/>
        </w:rPr>
        <w:t xml:space="preserve">директором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«СВХ</w:t>
      </w:r>
      <w:r w:rsidRPr="00F75E88">
        <w:rPr>
          <w:rFonts w:ascii="Times New Roman" w:hAnsi="Times New Roman" w:cs="Times New Roman"/>
          <w:sz w:val="28"/>
          <w:szCs w:val="28"/>
        </w:rPr>
        <w:t xml:space="preserve">», </w:t>
      </w:r>
      <w:r w:rsidRPr="009C7B95" w:rsidR="009C7B9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F75E88">
        <w:rPr>
          <w:rFonts w:ascii="Times New Roman" w:hAnsi="Times New Roman" w:cs="Times New Roman"/>
          <w:sz w:val="28"/>
          <w:szCs w:val="28"/>
        </w:rPr>
        <w:t>,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</w:t>
      </w:r>
      <w:r w:rsidRPr="00F75E88">
        <w:rPr>
          <w:rFonts w:ascii="Times New Roman" w:hAnsi="Times New Roman" w:cs="Times New Roman"/>
          <w:sz w:val="28"/>
          <w:szCs w:val="28"/>
        </w:rPr>
        <w:t xml:space="preserve">ме обязательного пенсионного страхования </w:t>
      </w:r>
      <w:r w:rsidRPr="00F75E88">
        <w:rPr>
          <w:rStyle w:val="32"/>
          <w:sz w:val="28"/>
          <w:szCs w:val="28"/>
          <w:u w:val="none"/>
        </w:rPr>
        <w:t xml:space="preserve">за </w:t>
      </w:r>
      <w:r>
        <w:rPr>
          <w:rStyle w:val="32"/>
          <w:sz w:val="28"/>
          <w:szCs w:val="28"/>
          <w:u w:val="none"/>
        </w:rPr>
        <w:t>декабрь</w:t>
      </w:r>
      <w:r w:rsidRPr="00F75E88">
        <w:rPr>
          <w:rStyle w:val="32"/>
          <w:sz w:val="28"/>
          <w:szCs w:val="28"/>
          <w:u w:val="none"/>
        </w:rPr>
        <w:t xml:space="preserve"> 2017 года, </w:t>
      </w:r>
      <w:r w:rsidRPr="00F75E88">
        <w:rPr>
          <w:rFonts w:ascii="Times New Roman" w:hAnsi="Times New Roman" w:cs="Times New Roman"/>
          <w:sz w:val="28"/>
          <w:szCs w:val="28"/>
        </w:rPr>
        <w:t>в результате чего был</w:t>
      </w:r>
      <w:r w:rsidRPr="00F75E88">
        <w:rPr>
          <w:rFonts w:ascii="Times New Roman" w:hAnsi="Times New Roman" w:cs="Times New Roman"/>
          <w:sz w:val="28"/>
          <w:szCs w:val="28"/>
        </w:rPr>
        <w:t xml:space="preserve"> нарушен пункт </w:t>
      </w:r>
      <w:r w:rsidRPr="0093177D">
        <w:rPr>
          <w:rFonts w:ascii="Times New Roman" w:hAnsi="Times New Roman" w:cs="Times New Roman"/>
          <w:sz w:val="28"/>
          <w:szCs w:val="28"/>
        </w:rPr>
        <w:t>2.2 статьи 11 Закона 27-ФЗ "Об индивидуальном (персонифицированном) учете в системе обязательного пенсионного страхования".</w:t>
      </w:r>
    </w:p>
    <w:p w:rsidR="00FC28DC" w:rsidRPr="0093177D" w:rsidP="00FC28DC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 w:cs="Times New Roman"/>
          <w:sz w:val="28"/>
          <w:szCs w:val="28"/>
        </w:rPr>
        <w:t>В судебное заседание Чухин И.В. н</w:t>
      </w:r>
      <w:r w:rsidRPr="0093177D">
        <w:rPr>
          <w:rFonts w:ascii="Times New Roman" w:hAnsi="Times New Roman" w:cs="Times New Roman"/>
          <w:sz w:val="28"/>
          <w:szCs w:val="28"/>
        </w:rPr>
        <w:t xml:space="preserve">е явился, извещался надлежащим образом посредством заказной корреспонденции, </w:t>
      </w:r>
      <w:r w:rsidRPr="0093177D">
        <w:rPr>
          <w:rFonts w:ascii="Times New Roman" w:hAnsi="Times New Roman"/>
          <w:sz w:val="28"/>
          <w:szCs w:val="28"/>
        </w:rPr>
        <w:t>однако почтовый конверт возвращен в адрес мирового судьи с отметкой почтовой организации «истёк срок хранения».</w:t>
      </w:r>
    </w:p>
    <w:p w:rsidR="00FC28DC" w:rsidRPr="0093177D" w:rsidP="00FC28DC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>Согласно части 2 статьи 25.1 Кодекса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</w:t>
      </w:r>
      <w:r w:rsidRPr="0093177D">
        <w:rPr>
          <w:rFonts w:ascii="Times New Roman" w:hAnsi="Times New Roman"/>
          <w:sz w:val="28"/>
          <w:szCs w:val="28"/>
        </w:rPr>
        <w:t xml:space="preserve">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</w:t>
      </w:r>
      <w:r w:rsidRPr="0093177D">
        <w:rPr>
          <w:rFonts w:ascii="Times New Roman" w:hAnsi="Times New Roman"/>
          <w:sz w:val="28"/>
          <w:szCs w:val="28"/>
        </w:rPr>
        <w:t xml:space="preserve">поступило ходатайство </w:t>
      </w:r>
      <w:r w:rsidRPr="0093177D">
        <w:rPr>
          <w:rFonts w:ascii="Times New Roman" w:hAnsi="Times New Roman"/>
          <w:sz w:val="28"/>
          <w:szCs w:val="28"/>
        </w:rPr>
        <w:t>об отложении рассмотрения дела либо если такое ходатайство оставлено без удовлетворения.</w:t>
      </w:r>
    </w:p>
    <w:p w:rsidR="00FC28DC" w:rsidRPr="0093177D" w:rsidP="00FC28DC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 xml:space="preserve">Как разъяснил Пленум Верховного Суда Российской Федерации в пункте 6 Постановления от 24 марта 2005 года </w:t>
      </w:r>
      <w:r>
        <w:rPr>
          <w:rFonts w:ascii="Times New Roman" w:hAnsi="Times New Roman"/>
          <w:sz w:val="28"/>
          <w:szCs w:val="28"/>
        </w:rPr>
        <w:t>№</w:t>
      </w:r>
      <w:r w:rsidRPr="0093177D">
        <w:rPr>
          <w:rFonts w:ascii="Times New Roman" w:hAnsi="Times New Roman"/>
          <w:sz w:val="28"/>
          <w:szCs w:val="28"/>
        </w:rPr>
        <w:t xml:space="preserve"> 5 "О некоторых вопросах, возникающих у судов при применении </w:t>
      </w:r>
      <w:r w:rsidRPr="0093177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правонарушениях"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</w:t>
      </w:r>
      <w:r w:rsidRPr="0093177D">
        <w:rPr>
          <w:rFonts w:ascii="Times New Roman" w:hAnsi="Times New Roman"/>
          <w:sz w:val="28"/>
          <w:szCs w:val="28"/>
        </w:rPr>
        <w:t>инимать меры для быстрого извещения участвующих в деле лиц о времени и месте судебного рассмотрения.</w:t>
      </w:r>
    </w:p>
    <w:p w:rsidR="00FC28DC" w:rsidRPr="0093177D" w:rsidP="00FC28DC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</w:t>
      </w:r>
      <w:r w:rsidRPr="0093177D">
        <w:rPr>
          <w:rFonts w:ascii="Times New Roman" w:hAnsi="Times New Roman"/>
          <w:sz w:val="28"/>
          <w:szCs w:val="28"/>
        </w:rPr>
        <w:t xml:space="preserve">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</w:t>
      </w:r>
      <w:r w:rsidRPr="0093177D">
        <w:rPr>
          <w:rFonts w:ascii="Times New Roman" w:hAnsi="Times New Roman"/>
          <w:sz w:val="28"/>
          <w:szCs w:val="28"/>
        </w:rPr>
        <w:t xml:space="preserve">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</w:t>
      </w:r>
      <w:r>
        <w:rPr>
          <w:rFonts w:ascii="Times New Roman" w:hAnsi="Times New Roman"/>
          <w:sz w:val="28"/>
          <w:szCs w:val="28"/>
        </w:rPr>
        <w:t>№</w:t>
      </w:r>
      <w:r w:rsidRPr="0093177D">
        <w:rPr>
          <w:rFonts w:ascii="Times New Roman" w:hAnsi="Times New Roman"/>
          <w:sz w:val="28"/>
          <w:szCs w:val="28"/>
        </w:rPr>
        <w:t xml:space="preserve"> 343.</w:t>
      </w:r>
    </w:p>
    <w:p w:rsidR="00FC28DC" w:rsidRPr="00C53F34" w:rsidP="00FC28DC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 xml:space="preserve">При </w:t>
      </w:r>
      <w:r w:rsidRPr="00C53F34">
        <w:rPr>
          <w:rFonts w:ascii="Times New Roman" w:hAnsi="Times New Roman"/>
          <w:sz w:val="28"/>
          <w:szCs w:val="28"/>
        </w:rPr>
        <w:t>таких обстоятельс</w:t>
      </w:r>
      <w:r w:rsidRPr="00C53F34">
        <w:rPr>
          <w:rFonts w:ascii="Times New Roman" w:hAnsi="Times New Roman"/>
          <w:sz w:val="28"/>
          <w:szCs w:val="28"/>
        </w:rPr>
        <w:t>твах, мировой судья считает возможным рассмотреть данное административное дело в отсутствие Чухина И.В.</w:t>
      </w:r>
    </w:p>
    <w:p w:rsidR="00FC28DC" w:rsidRPr="00C53F34" w:rsidP="00FC2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дела, оценив представленные доказательства в их совокупности, суд приходит к </w:t>
      </w:r>
      <w:r w:rsidRPr="00C53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выводам.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"consultantplus://offline/ref=C73A60BB0E3C077F887C1880871336A125F56362359EA38E7D2F54723F203F76DD77323D55910679l7F0N"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26.1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обстоятельствами, подлежащими выяснению по делу об административном правонарушении, являются: наличие событи</w:t>
      </w:r>
      <w:r w:rsidRPr="00C53F34">
        <w:rPr>
          <w:rFonts w:ascii="Times New Roman" w:hAnsi="Times New Roman" w:cs="Times New Roman"/>
          <w:sz w:val="28"/>
          <w:szCs w:val="28"/>
        </w:rPr>
        <w:t xml:space="preserve">я административного правонарушения; лицо, совершившее противоправные действия; виновность лица в совершении административного правонарушения; обстоятельства, смягчающие либо отягчающие административную ответственность, а также иные обстоятельства, имеющие </w:t>
      </w:r>
      <w:r w:rsidRPr="00C53F34">
        <w:rPr>
          <w:rFonts w:ascii="Times New Roman" w:hAnsi="Times New Roman" w:cs="Times New Roman"/>
          <w:sz w:val="28"/>
          <w:szCs w:val="28"/>
        </w:rPr>
        <w:t>значение для правильного разрешения дела.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"consultantplus://offline/ref=C73A60BB0E3C077F887C1880871336A125F56362359EA38E7D2F54723F203F76DD77323D55930574l7F4N"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2.1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административным правонарушением признается противоправное</w:t>
      </w:r>
      <w:r w:rsidRPr="00C53F34">
        <w:rPr>
          <w:rFonts w:ascii="Times New Roman" w:hAnsi="Times New Roman" w:cs="Times New Roman"/>
          <w:sz w:val="28"/>
          <w:szCs w:val="28"/>
        </w:rPr>
        <w:t xml:space="preserve">, виновное действие (бездействие) физического или юридического лица, за которое данным </w:t>
      </w:r>
      <w:r>
        <w:fldChar w:fldCharType="begin"/>
      </w:r>
      <w:r>
        <w:instrText xml:space="preserve"> HYPERLINK "consultantplus://offline/ref=C73A60BB0E3C077F887C1880871336A125F56362359EA38E7D2F54723Fl2F0N"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установлена административная ответственность.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>В соо</w:t>
      </w:r>
      <w:r w:rsidRPr="00C53F34">
        <w:rPr>
          <w:rFonts w:ascii="Times New Roman" w:hAnsi="Times New Roman" w:cs="Times New Roman"/>
          <w:sz w:val="28"/>
          <w:szCs w:val="28"/>
        </w:rPr>
        <w:t xml:space="preserve">тветствии с </w:t>
      </w:r>
      <w:r>
        <w:fldChar w:fldCharType="begin"/>
      </w:r>
      <w:r>
        <w:instrText xml:space="preserve"> HYPERLINK "consultantplus://offline/ref=C73A60BB0E3C077F887C1880871336A125F56362359EA38E7D2F54723F203F76DD77323D55930573l7F6N"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ч. 1 ст. 1.6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лицо, привлекаемое к административной ответственности, не может быть подвергнуто администрат</w:t>
      </w:r>
      <w:r w:rsidRPr="00C53F34">
        <w:rPr>
          <w:rFonts w:ascii="Times New Roman" w:hAnsi="Times New Roman" w:cs="Times New Roman"/>
          <w:sz w:val="28"/>
          <w:szCs w:val="28"/>
        </w:rPr>
        <w:t>ивному наказанию и мерам обеспечения производства по делу об административном правонарушении не иначе как на основаниях и в порядке, установленных законом.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"consultantplus://offline/ref=C73A60BB0E3C077F887C1880871336A126F561633BC0F48C2C7A5A773770776693323F3C5494l0FCN"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ч. 1 ст. 46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Конституции РФ каждому гарантируется судебная защита его прав и свобод.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"consultantplus://offline/ref=C73A60BB0E3C077F887C1880871336A125F56362359EA38E7D2F54723F203F76DD77323D55910170l7F0N"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ч</w:t>
      </w:r>
      <w:r w:rsidRPr="00C53F34">
        <w:rPr>
          <w:rFonts w:ascii="Times New Roman" w:hAnsi="Times New Roman" w:cs="Times New Roman"/>
          <w:sz w:val="28"/>
          <w:szCs w:val="28"/>
        </w:rPr>
        <w:t>. ч. 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- </w:t>
      </w:r>
      <w:r>
        <w:fldChar w:fldCharType="begin"/>
      </w:r>
      <w:r>
        <w:instrText xml:space="preserve"> HYPERLINK "consultantplus://offline/ref=C73A60BB0E3C077F887C1880871336A125F56362359EA38E7D2F54723F203F76DD77323A5593l0F6N"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3 ст. 26.2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доказательствами по делу об административном правонарушении являются любые фактические данные, на </w:t>
      </w:r>
      <w:r w:rsidRPr="00C53F34">
        <w:rPr>
          <w:rFonts w:ascii="Times New Roman" w:hAnsi="Times New Roman" w:cs="Times New Roman"/>
          <w:sz w:val="28"/>
          <w:szCs w:val="28"/>
        </w:rPr>
        <w:t>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</w:t>
      </w:r>
      <w:r w:rsidRPr="00C53F34">
        <w:rPr>
          <w:rFonts w:ascii="Times New Roman" w:hAnsi="Times New Roman" w:cs="Times New Roman"/>
          <w:sz w:val="28"/>
          <w:szCs w:val="28"/>
        </w:rPr>
        <w:t>льства, имеющие значение для правильного разрешения дела.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r>
        <w:fldChar w:fldCharType="begin"/>
      </w:r>
      <w:r>
        <w:instrText xml:space="preserve"> HYPERLINK "consultantplus://offline/ref=C73A60BB0E3C077F887C1880871336A125F56362359EA38E7D2F54723Fl2F0N"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</w:t>
      </w:r>
      <w:r w:rsidRPr="00C53F34">
        <w:rPr>
          <w:rFonts w:ascii="Times New Roman" w:hAnsi="Times New Roman" w:cs="Times New Roman"/>
          <w:sz w:val="28"/>
          <w:szCs w:val="28"/>
        </w:rPr>
        <w:t>х технических средств, вещественными доказательствами.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По смыслу положений, содержащихся в </w:t>
      </w:r>
      <w:r>
        <w:fldChar w:fldCharType="begin"/>
      </w:r>
      <w:r>
        <w:instrText xml:space="preserve"> HYPERLINK "consultantplus://offline/ref=C73A60BB0E3C077F887C1880871336A125F56362359EA38E7D2F54723F203F76DD77323D55910078l7FDN"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28.2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РФ, протокол об административном правонарушении должен быть составлен в присутствии привлекаемого к ответственности физического лица или законного представит</w:t>
      </w:r>
      <w:r w:rsidRPr="00C53F34">
        <w:rPr>
          <w:rFonts w:ascii="Times New Roman" w:hAnsi="Times New Roman" w:cs="Times New Roman"/>
          <w:sz w:val="28"/>
          <w:szCs w:val="28"/>
        </w:rPr>
        <w:t xml:space="preserve">еля юридического лица, в отношении которых возбуждено дело об административном правонарушении, которым разъясняются их права и обязанности, предусмотренные настоящим </w:t>
      </w:r>
      <w:r>
        <w:fldChar w:fldCharType="begin"/>
      </w:r>
      <w:r>
        <w:instrText xml:space="preserve"> HYPERLINK "consultantplus://offline/ref=C73A60BB0E3C077F887C1880871336A125F56362359EA38E7D2F54723Fl2F0N"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>, о чем делается запись в протоколе.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Извещение лиц, участвующих в производстве по делу об административном правонарушении, осуществляется в порядке, предусмотренном </w:t>
      </w:r>
      <w:r>
        <w:fldChar w:fldCharType="begin"/>
      </w:r>
      <w:r>
        <w:instrText xml:space="preserve"> HYPERLINK "consultantplus://offline/ref=C73A60BB0E3C077F887C1880871336A125F56362359EA38E7D2F54723F203F76DD77323F5191l0FDN"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25.15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РФ. В частности, извещения, адресованные гражданам, в том числе индивидуальным предпринимателям, направляются по месту их жительства.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Системный анализ положений </w:t>
      </w:r>
      <w:r>
        <w:fldChar w:fldCharType="begin"/>
      </w:r>
      <w:r>
        <w:instrText xml:space="preserve"> HYPERLINK "consultantplus://offline/ref=C73A60BB0E3C077F887C1880871336A125F56362359EA38E7D2F54723F203F76DD77323D55910670l7F7N"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25.1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"consultantplus://offline/ref=C73A60BB0E3C077F887C1880871336A125F56362359EA38E7D2F54723F203F76DD77323D55910078l7FDN"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</w:t>
      </w:r>
      <w:r w:rsidRPr="00C53F34">
        <w:rPr>
          <w:rFonts w:ascii="Times New Roman" w:hAnsi="Times New Roman" w:cs="Times New Roman"/>
          <w:sz w:val="28"/>
          <w:szCs w:val="28"/>
        </w:rPr>
        <w:t xml:space="preserve"> 28.2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позволяет сделать вывод о том, что должностное лицо при составлении протокола об административном правонарушении обязано известить (уведомить) лицо, в отношении которого ведется производство по делу об административном правонарушении, о фа</w:t>
      </w:r>
      <w:r w:rsidRPr="00C53F34">
        <w:rPr>
          <w:rFonts w:ascii="Times New Roman" w:hAnsi="Times New Roman" w:cs="Times New Roman"/>
          <w:sz w:val="28"/>
          <w:szCs w:val="28"/>
        </w:rPr>
        <w:t xml:space="preserve">кте, времени и месте составления названного протокола в целях обеспечения ему возможности реализовать гарантии, предусмотренные </w:t>
      </w:r>
      <w:r>
        <w:fldChar w:fldCharType="begin"/>
      </w:r>
      <w:r>
        <w:instrText xml:space="preserve"> HYPERLINK "consultantplus://offline/ref=C73A60BB0E3C077F887C1880871336A125F56362359EA38E7D2F54723F203F76DD77323D55910670l7F7N"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25.1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РФ.</w:t>
      </w:r>
      <w:r w:rsidRPr="00C53F34">
        <w:rPr>
          <w:rFonts w:ascii="Times New Roman" w:hAnsi="Times New Roman" w:cs="Times New Roman"/>
          <w:sz w:val="28"/>
          <w:szCs w:val="28"/>
        </w:rPr>
        <w:t xml:space="preserve"> При этом закон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доступных средств связи, позволяющих контр</w:t>
      </w:r>
      <w:r w:rsidRPr="00C53F34">
        <w:rPr>
          <w:rFonts w:ascii="Times New Roman" w:hAnsi="Times New Roman" w:cs="Times New Roman"/>
          <w:sz w:val="28"/>
          <w:szCs w:val="28"/>
        </w:rPr>
        <w:t>олировать получение информации лицом, которому такое извещение направлено.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>
        <w:fldChar w:fldCharType="begin"/>
      </w:r>
      <w:r>
        <w:instrText xml:space="preserve"> HYPERLINK "consultantplus://offline/ref=C73A60BB0E3C077F887C1880871336A125F56362359EA38E7D2F54723F203F76DD77323F5190l0F5N"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ч. 2 ст. 25.15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РФ, извещения, адресованные гражданам, в том числе должностным лицам, направляются по месту их жительства.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протокол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№ 96 </w:t>
      </w:r>
      <w:r w:rsidRPr="00C53F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 сентября 2017 года</w:t>
      </w:r>
      <w:r w:rsidRPr="00C53F34">
        <w:rPr>
          <w:rFonts w:ascii="Times New Roman" w:hAnsi="Times New Roman" w:cs="Times New Roman"/>
          <w:sz w:val="28"/>
          <w:szCs w:val="28"/>
        </w:rPr>
        <w:t xml:space="preserve"> составлен в отсутствие лица, пр</w:t>
      </w:r>
      <w:r w:rsidRPr="00C53F34">
        <w:rPr>
          <w:rFonts w:ascii="Times New Roman" w:hAnsi="Times New Roman" w:cs="Times New Roman"/>
          <w:sz w:val="28"/>
          <w:szCs w:val="28"/>
        </w:rPr>
        <w:t xml:space="preserve">ивлекаемого к административной ответственности. Уведомление о составлении </w:t>
      </w:r>
      <w:r>
        <w:rPr>
          <w:rFonts w:ascii="Times New Roman" w:hAnsi="Times New Roman" w:cs="Times New Roman"/>
          <w:sz w:val="28"/>
          <w:szCs w:val="28"/>
        </w:rPr>
        <w:t>08 сентября 2017</w:t>
      </w:r>
      <w:r w:rsidRPr="00C53F34">
        <w:rPr>
          <w:rFonts w:ascii="Times New Roman" w:hAnsi="Times New Roman" w:cs="Times New Roman"/>
          <w:sz w:val="28"/>
          <w:szCs w:val="28"/>
        </w:rPr>
        <w:t xml:space="preserve"> года протокола об административном правонарушении в отношении должностного лица - директора ООО </w:t>
      </w:r>
      <w:r>
        <w:rPr>
          <w:rFonts w:ascii="Times New Roman" w:hAnsi="Times New Roman" w:cs="Times New Roman"/>
          <w:sz w:val="28"/>
          <w:szCs w:val="28"/>
        </w:rPr>
        <w:t>«СВХ»</w:t>
      </w:r>
      <w:r w:rsidRPr="00C5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Чухина И.В.</w:t>
      </w:r>
      <w:r w:rsidRPr="00C53F34">
        <w:rPr>
          <w:rFonts w:ascii="Times New Roman" w:hAnsi="Times New Roman" w:cs="Times New Roman"/>
          <w:sz w:val="28"/>
          <w:szCs w:val="28"/>
        </w:rPr>
        <w:t xml:space="preserve"> направлялось по юридическому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3F34">
        <w:rPr>
          <w:rFonts w:ascii="Times New Roman" w:hAnsi="Times New Roman" w:cs="Times New Roman"/>
          <w:sz w:val="28"/>
          <w:szCs w:val="28"/>
        </w:rPr>
        <w:t xml:space="preserve"> юридического ли</w:t>
      </w:r>
      <w:r w:rsidRPr="00C53F34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, имеющемся в выписке из ЕГРЮЛ </w:t>
      </w:r>
      <w:r w:rsidRPr="00C53F34">
        <w:rPr>
          <w:rFonts w:ascii="Times New Roman" w:hAnsi="Times New Roman" w:cs="Times New Roman"/>
          <w:sz w:val="28"/>
          <w:szCs w:val="28"/>
        </w:rPr>
        <w:t xml:space="preserve">(л.д. </w:t>
      </w:r>
      <w:r>
        <w:rPr>
          <w:rFonts w:ascii="Times New Roman" w:hAnsi="Times New Roman" w:cs="Times New Roman"/>
          <w:sz w:val="28"/>
          <w:szCs w:val="28"/>
        </w:rPr>
        <w:t>4-6, 10-14</w:t>
      </w:r>
      <w:r w:rsidRPr="00C53F34">
        <w:rPr>
          <w:rFonts w:ascii="Times New Roman" w:hAnsi="Times New Roman" w:cs="Times New Roman"/>
          <w:sz w:val="28"/>
          <w:szCs w:val="28"/>
        </w:rPr>
        <w:t>).</w:t>
      </w:r>
    </w:p>
    <w:p w:rsidR="00FC28DC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Между тем, сведений о том, что </w:t>
      </w:r>
      <w:r>
        <w:rPr>
          <w:rFonts w:ascii="Times New Roman" w:hAnsi="Times New Roman" w:cs="Times New Roman"/>
          <w:sz w:val="28"/>
          <w:szCs w:val="28"/>
        </w:rPr>
        <w:t>Чухин И.В.</w:t>
      </w:r>
      <w:r w:rsidRPr="00C53F34">
        <w:rPr>
          <w:rFonts w:ascii="Times New Roman" w:hAnsi="Times New Roman" w:cs="Times New Roman"/>
          <w:sz w:val="28"/>
          <w:szCs w:val="28"/>
        </w:rPr>
        <w:t>, как должностное лицо, извещен по месту его жительства, в материалах дела не имеется.</w:t>
      </w:r>
    </w:p>
    <w:p w:rsidR="00FC28DC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В материалах дела </w:t>
      </w:r>
      <w:r>
        <w:rPr>
          <w:rFonts w:ascii="Times New Roman" w:hAnsi="Times New Roman" w:cs="Times New Roman"/>
          <w:sz w:val="28"/>
          <w:szCs w:val="28"/>
        </w:rPr>
        <w:t xml:space="preserve">также не </w:t>
      </w:r>
      <w:r w:rsidRPr="00C53F34">
        <w:rPr>
          <w:rFonts w:ascii="Times New Roman" w:hAnsi="Times New Roman" w:cs="Times New Roman"/>
          <w:sz w:val="28"/>
          <w:szCs w:val="28"/>
        </w:rPr>
        <w:t>имеется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3F34">
        <w:rPr>
          <w:rFonts w:ascii="Times New Roman" w:hAnsi="Times New Roman" w:cs="Times New Roman"/>
          <w:sz w:val="28"/>
          <w:szCs w:val="28"/>
        </w:rPr>
        <w:t xml:space="preserve"> почтового уведомления, согласно кот</w:t>
      </w:r>
      <w:r w:rsidRPr="00C53F34">
        <w:rPr>
          <w:rFonts w:ascii="Times New Roman" w:hAnsi="Times New Roman" w:cs="Times New Roman"/>
          <w:sz w:val="28"/>
          <w:szCs w:val="28"/>
        </w:rPr>
        <w:t xml:space="preserve">орому извещение о составлении протокола об административном правонарушении в отношении директора ООО </w:t>
      </w:r>
      <w:r>
        <w:rPr>
          <w:rFonts w:ascii="Times New Roman" w:hAnsi="Times New Roman" w:cs="Times New Roman"/>
          <w:sz w:val="28"/>
          <w:szCs w:val="28"/>
        </w:rPr>
        <w:t xml:space="preserve">«СВХ» Чухина И.В. получено им по месту его работы. </w:t>
      </w:r>
    </w:p>
    <w:p w:rsidR="00FC28DC" w:rsidRPr="00C53F34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Таким образом, данные, которые могли бы свидетельствовать о том, что </w:t>
      </w:r>
      <w:r>
        <w:rPr>
          <w:rFonts w:ascii="Times New Roman" w:hAnsi="Times New Roman" w:cs="Times New Roman"/>
          <w:sz w:val="28"/>
          <w:szCs w:val="28"/>
        </w:rPr>
        <w:t>Чухин И.В.</w:t>
      </w:r>
      <w:r w:rsidRPr="00C53F34">
        <w:rPr>
          <w:rFonts w:ascii="Times New Roman" w:hAnsi="Times New Roman" w:cs="Times New Roman"/>
          <w:sz w:val="28"/>
          <w:szCs w:val="28"/>
        </w:rPr>
        <w:t xml:space="preserve"> надлежащим образом изве</w:t>
      </w:r>
      <w:r w:rsidRPr="00C53F34">
        <w:rPr>
          <w:rFonts w:ascii="Times New Roman" w:hAnsi="Times New Roman" w:cs="Times New Roman"/>
          <w:sz w:val="28"/>
          <w:szCs w:val="28"/>
        </w:rPr>
        <w:t>щен о дате, времени и месте составления протокола об административном правонарушении, в материалах дела отсутствуют.</w:t>
      </w:r>
    </w:p>
    <w:p w:rsidR="00FC28DC" w:rsidRPr="00A77CE7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>Закон обязывает должностное лицо административного органа при возникновении сомнений в получении лицом, в отношении которого ведется админи</w:t>
      </w:r>
      <w:r w:rsidRPr="00C53F34">
        <w:rPr>
          <w:rFonts w:ascii="Times New Roman" w:hAnsi="Times New Roman" w:cs="Times New Roman"/>
          <w:sz w:val="28"/>
          <w:szCs w:val="28"/>
        </w:rPr>
        <w:t xml:space="preserve">стративное производство по делу, соответствующего извещения принять все </w:t>
      </w:r>
      <w:r w:rsidRPr="00A77CE7">
        <w:rPr>
          <w:rFonts w:ascii="Times New Roman" w:hAnsi="Times New Roman" w:cs="Times New Roman"/>
          <w:sz w:val="28"/>
          <w:szCs w:val="28"/>
        </w:rPr>
        <w:t>необходимые меры, направленные на безусловное, доподлинное извещение лица о дате, времени и месте составления протокола об административном правонарушении.</w:t>
      </w:r>
    </w:p>
    <w:p w:rsidR="00FC28DC" w:rsidRPr="00A77CE7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E7">
        <w:rPr>
          <w:rFonts w:ascii="Times New Roman" w:hAnsi="Times New Roman" w:cs="Times New Roman"/>
          <w:sz w:val="28"/>
          <w:szCs w:val="28"/>
        </w:rPr>
        <w:t xml:space="preserve">Указанные требования закона </w:t>
      </w:r>
      <w:r w:rsidRPr="00A77CE7">
        <w:rPr>
          <w:rFonts w:ascii="Times New Roman" w:hAnsi="Times New Roman" w:cs="Times New Roman"/>
          <w:sz w:val="28"/>
          <w:szCs w:val="28"/>
        </w:rPr>
        <w:t>в отношении Чухина И.В. не выполнены.</w:t>
      </w:r>
    </w:p>
    <w:p w:rsidR="00FC28DC" w:rsidRPr="00252596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E7">
        <w:rPr>
          <w:rFonts w:ascii="Times New Roman" w:hAnsi="Times New Roman" w:cs="Times New Roman"/>
          <w:sz w:val="28"/>
          <w:szCs w:val="28"/>
        </w:rPr>
        <w:t xml:space="preserve">При таких обстоятельствах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F59A3">
        <w:rPr>
          <w:rFonts w:ascii="Times New Roman" w:hAnsi="Times New Roman" w:cs="Times New Roman"/>
          <w:sz w:val="28"/>
          <w:szCs w:val="28"/>
        </w:rPr>
        <w:t xml:space="preserve">арушение процессуальных требований </w:t>
      </w:r>
      <w:r>
        <w:fldChar w:fldCharType="begin"/>
      </w:r>
      <w:r>
        <w:instrText xml:space="preserve"> HYPERLINK "consultantplus://offline/ref=39EFC784D631BF06C0DE0AAC1C3849B601C67283A5BDB107D82C1FA6A0y6C1O" </w:instrText>
      </w:r>
      <w:r>
        <w:fldChar w:fldCharType="separate"/>
      </w:r>
      <w:r w:rsidRPr="00EF59A3">
        <w:rPr>
          <w:rFonts w:ascii="Times New Roman" w:hAnsi="Times New Roman" w:cs="Times New Roman"/>
          <w:sz w:val="28"/>
          <w:szCs w:val="28"/>
        </w:rPr>
        <w:t>КоАП</w:t>
      </w:r>
      <w:r>
        <w:fldChar w:fldCharType="end"/>
      </w:r>
      <w:r w:rsidRPr="00EF59A3">
        <w:rPr>
          <w:rFonts w:ascii="Times New Roman" w:hAnsi="Times New Roman" w:cs="Times New Roman"/>
          <w:sz w:val="28"/>
          <w:szCs w:val="28"/>
        </w:rPr>
        <w:t xml:space="preserve"> РФ, допущенное при составлении протокола о</w:t>
      </w:r>
      <w:r w:rsidRPr="00EF59A3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правонарушении, является существенным, влекущим нарушение права на защиту лица, в отношении которого возбуждено производство по делу, и признание данного </w:t>
      </w:r>
      <w:r w:rsidRPr="00252596">
        <w:rPr>
          <w:rFonts w:ascii="Times New Roman" w:hAnsi="Times New Roman" w:cs="Times New Roman"/>
          <w:sz w:val="28"/>
          <w:szCs w:val="28"/>
        </w:rPr>
        <w:t>доказательства недопустимым. Такое доказательство не может быть положено в основу в</w:t>
      </w:r>
      <w:r w:rsidRPr="00252596">
        <w:rPr>
          <w:rFonts w:ascii="Times New Roman" w:hAnsi="Times New Roman" w:cs="Times New Roman"/>
          <w:sz w:val="28"/>
          <w:szCs w:val="28"/>
        </w:rPr>
        <w:t>ыводов о виновности этого лица в совершении противоправного деяния.</w:t>
      </w:r>
    </w:p>
    <w:p w:rsidR="00FC28DC" w:rsidRPr="00252596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596">
        <w:rPr>
          <w:rFonts w:ascii="Times New Roman" w:hAnsi="Times New Roman" w:cs="Times New Roman"/>
          <w:sz w:val="28"/>
          <w:szCs w:val="28"/>
        </w:rPr>
        <w:t>При таких обстоятельствах вину директор</w:t>
      </w:r>
      <w:r w:rsidRPr="00252596">
        <w:rPr>
          <w:rFonts w:ascii="Times New Roman" w:hAnsi="Times New Roman" w:cs="Times New Roman"/>
          <w:sz w:val="28"/>
          <w:szCs w:val="28"/>
        </w:rPr>
        <w:t>а ООО</w:t>
      </w:r>
      <w:r w:rsidRPr="00252596">
        <w:rPr>
          <w:rFonts w:ascii="Times New Roman" w:hAnsi="Times New Roman" w:cs="Times New Roman"/>
          <w:sz w:val="28"/>
          <w:szCs w:val="28"/>
        </w:rPr>
        <w:t xml:space="preserve"> «СВХ» Чухина И.В. в совершении административного правонарушения, ответственность за </w:t>
      </w:r>
      <w:r>
        <w:rPr>
          <w:rFonts w:ascii="Times New Roman" w:hAnsi="Times New Roman" w:cs="Times New Roman"/>
          <w:sz w:val="28"/>
          <w:szCs w:val="28"/>
        </w:rPr>
        <w:t>совершение которого установлена</w:t>
      </w:r>
      <w:r>
        <w:fldChar w:fldCharType="begin"/>
      </w:r>
      <w:r>
        <w:instrText xml:space="preserve"> HYPERLINK "consultantplus://offline/ref=F574BDED37E2F96489C39B1CF029A479435F1E9562EF326FC7280BC000A1A8D45AF6D5399E0CDA9EF7h0N"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 xml:space="preserve"> ст. 15.33.2</w:t>
      </w:r>
      <w:r>
        <w:fldChar w:fldCharType="end"/>
      </w:r>
      <w:r w:rsidRPr="002525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нельзя считать установленной и доказанной в </w:t>
      </w:r>
      <w:r w:rsidRPr="00252596">
        <w:rPr>
          <w:rFonts w:ascii="Times New Roman" w:hAnsi="Times New Roman" w:cs="Times New Roman"/>
          <w:sz w:val="28"/>
          <w:szCs w:val="28"/>
        </w:rPr>
        <w:t>по</w:t>
      </w:r>
      <w:r w:rsidRPr="00252596">
        <w:rPr>
          <w:rFonts w:ascii="Times New Roman" w:hAnsi="Times New Roman" w:cs="Times New Roman"/>
          <w:sz w:val="28"/>
          <w:szCs w:val="28"/>
        </w:rPr>
        <w:t xml:space="preserve">рядке, предусмотренном </w:t>
      </w:r>
      <w:r>
        <w:fldChar w:fldCharType="begin"/>
      </w:r>
      <w:r>
        <w:instrText xml:space="preserve"> HYPERLINK "consultantplus://offline/ref=F574BDED37E2F96489C39B1CF029A479435F1E9562EF326FC7280BC000FAh1N"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25259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FC28DC" w:rsidP="00FC28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п. 2 ч. 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24.5 КоАП РФ производство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делу об административном правонарушении не может быть начато, а начатое производство подлежит прекращению, в случае отсутствия состава административного правонарушения. </w:t>
      </w:r>
    </w:p>
    <w:p w:rsidR="00FC28DC" w:rsidP="00FC2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15.33.2, ст.ст.  24.5, 29.9 Кодекса Ро</w:t>
      </w:r>
      <w:r>
        <w:rPr>
          <w:rFonts w:ascii="Times New Roman" w:eastAsia="Times New Roman" w:hAnsi="Times New Roman" w:cs="Times New Roman"/>
          <w:sz w:val="28"/>
          <w:szCs w:val="28"/>
        </w:rPr>
        <w:t>ссийской Федерации об административных правонарушениях,  мировой судья, -</w:t>
      </w:r>
    </w:p>
    <w:p w:rsidR="00FC28DC" w:rsidP="00FC2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8DC" w:rsidP="00FC28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FC28DC" w:rsidP="00FC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ст. 15.33.2 Кодекса Российской Федерации об административных правонарушениях, в отношении </w:t>
      </w:r>
      <w:r>
        <w:rPr>
          <w:rFonts w:ascii="Times New Roman" w:hAnsi="Times New Roman" w:cs="Times New Roman"/>
          <w:sz w:val="28"/>
          <w:szCs w:val="28"/>
        </w:rPr>
        <w:t>директ</w:t>
      </w:r>
      <w:r>
        <w:rPr>
          <w:rFonts w:ascii="Times New Roman" w:hAnsi="Times New Roman" w:cs="Times New Roman"/>
          <w:sz w:val="28"/>
          <w:szCs w:val="28"/>
        </w:rPr>
        <w:t>ора Общества с ограниченной ответственностью «СВХ» Чухина Ильи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прекратить, за отсутствием в его действиях состава административного правонарушения.</w:t>
      </w:r>
    </w:p>
    <w:p w:rsidR="00FC28DC" w:rsidP="00FC28DC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</w:t>
      </w:r>
      <w:r>
        <w:rPr>
          <w:rFonts w:ascii="Times New Roman" w:hAnsi="Times New Roman"/>
          <w:sz w:val="28"/>
          <w:szCs w:val="28"/>
        </w:rPr>
        <w:t>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FC28DC" w:rsidP="00FC28DC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28DC" w:rsidP="00FC28DC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C28DC" w:rsidP="00FC28DC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FC28DC" w:rsidRPr="00252596" w:rsidP="00FC28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8DC" w:rsidRPr="00EF59A3" w:rsidP="00FC28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8DC" w:rsidRPr="00F75E88" w:rsidP="00FC28D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28DC" w:rsidRPr="00F75E88" w:rsidP="00FC28D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28DC" w:rsidRPr="00F75E88" w:rsidP="00FC28D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D3E"/>
    <w:sectPr w:rsidSect="00E22B2F">
      <w:headerReference w:type="default" r:id="rId5"/>
      <w:pgSz w:w="11905" w:h="16838"/>
      <w:pgMar w:top="1440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115308"/>
      <w:docPartObj>
        <w:docPartGallery w:val="Page Numbers (Top of Page)"/>
        <w:docPartUnique/>
      </w:docPartObj>
    </w:sdtPr>
    <w:sdtContent>
      <w:p w:rsidR="00FC28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B95">
          <w:rPr>
            <w:noProof/>
          </w:rPr>
          <w:t>1</w:t>
        </w:r>
        <w:r>
          <w:fldChar w:fldCharType="end"/>
        </w:r>
      </w:p>
    </w:sdtContent>
  </w:sdt>
  <w:p w:rsidR="00FC2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95"/>
    <w:rsid w:val="002278F2"/>
    <w:rsid w:val="00252596"/>
    <w:rsid w:val="0093177D"/>
    <w:rsid w:val="009C7B95"/>
    <w:rsid w:val="00A77CE7"/>
    <w:rsid w:val="00C53F34"/>
    <w:rsid w:val="00EF59A3"/>
    <w:rsid w:val="00F23D3E"/>
    <w:rsid w:val="00F75E88"/>
    <w:rsid w:val="00FC2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2">
    <w:name w:val="Основной текст (3)2"/>
    <w:basedOn w:val="DefaultParagraphFont"/>
    <w:uiPriority w:val="99"/>
    <w:rsid w:val="00FC28DC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NoSpacing">
    <w:name w:val="No Spacing"/>
    <w:uiPriority w:val="1"/>
    <w:qFormat/>
    <w:rsid w:val="00FC28DC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FC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C28DC"/>
  </w:style>
  <w:style w:type="paragraph" w:styleId="Footer">
    <w:name w:val="footer"/>
    <w:basedOn w:val="Normal"/>
    <w:link w:val="a0"/>
    <w:uiPriority w:val="99"/>
    <w:unhideWhenUsed/>
    <w:rsid w:val="00FC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C28DC"/>
  </w:style>
  <w:style w:type="paragraph" w:styleId="BalloonText">
    <w:name w:val="Balloon Text"/>
    <w:basedOn w:val="Normal"/>
    <w:link w:val="a1"/>
    <w:uiPriority w:val="99"/>
    <w:semiHidden/>
    <w:unhideWhenUsed/>
    <w:rsid w:val="00FC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28DC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DefaultParagraphFont"/>
    <w:rsid w:val="009C7B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0F13-B7D2-462A-ADDD-8F34354C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