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3C0D50">
        <w:rPr>
          <w:rFonts w:ascii="Times New Roman" w:hAnsi="Times New Roman" w:cs="Times New Roman"/>
          <w:sz w:val="27"/>
          <w:szCs w:val="27"/>
        </w:rPr>
        <w:t>465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F07A76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F379A8">
        <w:rPr>
          <w:rFonts w:ascii="Times New Roman" w:hAnsi="Times New Roman" w:cs="Times New Roman"/>
          <w:sz w:val="27"/>
          <w:szCs w:val="27"/>
        </w:rPr>
        <w:t>4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1039F1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3C0D50">
        <w:rPr>
          <w:rFonts w:ascii="Times New Roman" w:hAnsi="Times New Roman" w:cs="Times New Roman"/>
          <w:sz w:val="27"/>
          <w:szCs w:val="27"/>
        </w:rPr>
        <w:t>5 ноября 2</w:t>
      </w:r>
      <w:r w:rsidR="00F379A8">
        <w:rPr>
          <w:rFonts w:ascii="Times New Roman" w:hAnsi="Times New Roman" w:cs="Times New Roman"/>
          <w:sz w:val="27"/>
          <w:szCs w:val="27"/>
        </w:rPr>
        <w:t>024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</w:t>
      </w:r>
      <w:r w:rsidR="003D748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  г. Симферополь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F379A8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15261E" w:rsidR="00C8007F">
        <w:rPr>
          <w:rFonts w:ascii="Times New Roman" w:hAnsi="Times New Roman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7"/>
          <w:szCs w:val="27"/>
        </w:rPr>
        <w:t>Ильгова К.Ю.</w:t>
      </w:r>
      <w:r w:rsidRPr="0015261E" w:rsidR="00C8007F">
        <w:rPr>
          <w:rFonts w:ascii="Times New Roman" w:hAnsi="Times New Roman" w:cs="Times New Roman"/>
          <w:sz w:val="27"/>
          <w:szCs w:val="27"/>
        </w:rPr>
        <w:t>,</w:t>
      </w:r>
      <w:r w:rsidR="00500F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Тарасова В.И.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«данные изъяты»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Тарасов В.И.</w:t>
      </w:r>
      <w:r w:rsidR="00402B84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«данные изъяты»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в г. </w:t>
      </w:r>
      <w:r>
        <w:rPr>
          <w:rFonts w:ascii="Times New Roman" w:eastAsia="Times New Roman" w:hAnsi="Times New Roman" w:cs="Times New Roman"/>
          <w:color w:val="000000"/>
          <w:sz w:val="28"/>
        </w:rPr>
        <w:t>«данные изъяты»</w:t>
      </w:r>
      <w:r w:rsidR="00402B84">
        <w:rPr>
          <w:rFonts w:ascii="Times New Roman" w:hAnsi="Times New Roman" w:cs="Times New Roman"/>
          <w:sz w:val="27"/>
          <w:szCs w:val="27"/>
        </w:rPr>
        <w:t>,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ВАЗ 21144</w:t>
      </w:r>
      <w:r w:rsidR="00953DE4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 w:rsidR="00500F2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принадлежащем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 w:rsidR="00500F23">
        <w:rPr>
          <w:rFonts w:ascii="Times New Roman" w:hAnsi="Times New Roman" w:cs="Times New Roman"/>
          <w:sz w:val="27"/>
          <w:szCs w:val="27"/>
        </w:rPr>
        <w:t>.</w:t>
      </w:r>
    </w:p>
    <w:p w:rsidR="00402B84" w:rsidP="00402B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судебно</w:t>
      </w:r>
      <w:r w:rsidR="003C0D50">
        <w:rPr>
          <w:rFonts w:ascii="Times New Roman" w:hAnsi="Times New Roman" w:cs="Times New Roman"/>
          <w:sz w:val="27"/>
          <w:szCs w:val="27"/>
        </w:rPr>
        <w:t>м</w:t>
      </w:r>
      <w:r w:rsidRPr="0015261E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3C0D50"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="003C0D50">
        <w:rPr>
          <w:rFonts w:ascii="Times New Roman" w:hAnsi="Times New Roman" w:cs="Times New Roman"/>
          <w:sz w:val="27"/>
          <w:szCs w:val="27"/>
        </w:rPr>
        <w:t>Тарасов В.И. вину в совершении административного правонарушения признал в полном объеме, раскаялся, обстоятельства, изложенные в протоколе об административном правонарушении, не оспаривал</w:t>
      </w:r>
      <w:r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9B0CD5" w:rsidRPr="0015261E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6C4444">
        <w:rPr>
          <w:rFonts w:ascii="Times New Roman" w:hAnsi="Times New Roman" w:cs="Times New Roman"/>
          <w:sz w:val="27"/>
          <w:szCs w:val="27"/>
        </w:rPr>
        <w:t>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</w:t>
      </w:r>
      <w:r w:rsidRPr="006C4444">
        <w:rPr>
          <w:rFonts w:ascii="Times New Roman" w:hAnsi="Times New Roman" w:cs="Times New Roman"/>
          <w:sz w:val="27"/>
          <w:szCs w:val="27"/>
        </w:rPr>
        <w:t>равления транспортными средствами на срок от полутора до двух лет.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6C4444">
        <w:rPr>
          <w:rFonts w:ascii="Times New Roman" w:hAnsi="Times New Roman" w:cs="Times New Roman"/>
          <w:sz w:val="27"/>
          <w:szCs w:val="27"/>
        </w:rPr>
        <w:t>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</w:t>
      </w:r>
      <w:r w:rsidRPr="006C4444">
        <w:rPr>
          <w:rFonts w:ascii="Times New Roman" w:hAnsi="Times New Roman" w:cs="Times New Roman"/>
          <w:sz w:val="27"/>
          <w:szCs w:val="27"/>
        </w:rPr>
        <w:t>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ч. 1.1 ст. 27.12 К</w:t>
      </w:r>
      <w:r w:rsidRPr="006C4444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</w:t>
      </w:r>
      <w:r w:rsidRPr="006C4444">
        <w:rPr>
          <w:rFonts w:ascii="Times New Roman" w:hAnsi="Times New Roman" w:cs="Times New Roman"/>
          <w:sz w:val="27"/>
          <w:szCs w:val="27"/>
        </w:rPr>
        <w:t xml:space="preserve">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</w:t>
      </w:r>
      <w:r w:rsidRPr="006C4444">
        <w:rPr>
          <w:rFonts w:ascii="Times New Roman" w:hAnsi="Times New Roman" w:cs="Times New Roman"/>
          <w:sz w:val="27"/>
          <w:szCs w:val="27"/>
        </w:rPr>
        <w:t xml:space="preserve">детельствование на состояние алкогольного опьянения и оформление его результатов, направление на </w:t>
      </w:r>
      <w:r w:rsidRPr="006C4444">
        <w:rPr>
          <w:rFonts w:ascii="Times New Roman" w:hAnsi="Times New Roman" w:cs="Times New Roman"/>
          <w:sz w:val="27"/>
          <w:szCs w:val="27"/>
        </w:rPr>
        <w:t>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</w:t>
      </w:r>
      <w:r w:rsidRPr="006C4444">
        <w:rPr>
          <w:rFonts w:ascii="Times New Roman" w:hAnsi="Times New Roman" w:cs="Times New Roman"/>
          <w:sz w:val="27"/>
          <w:szCs w:val="27"/>
        </w:rPr>
        <w:t>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</w:t>
      </w:r>
      <w:r w:rsidRPr="006C4444">
        <w:rPr>
          <w:rFonts w:ascii="Times New Roman" w:hAnsi="Times New Roman" w:cs="Times New Roman"/>
          <w:sz w:val="27"/>
          <w:szCs w:val="27"/>
        </w:rPr>
        <w:t>становлением Правительства Российской Федерации от 21.10.2022 №1882 (далее – Правила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</w:t>
      </w:r>
      <w:r w:rsidRPr="006C4444">
        <w:rPr>
          <w:rFonts w:ascii="Times New Roman" w:hAnsi="Times New Roman" w:cs="Times New Roman"/>
          <w:sz w:val="27"/>
          <w:szCs w:val="27"/>
        </w:rPr>
        <w:t>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</w:t>
      </w:r>
      <w:r w:rsidRPr="006C4444">
        <w:rPr>
          <w:rFonts w:ascii="Times New Roman" w:hAnsi="Times New Roman" w:cs="Times New Roman"/>
          <w:sz w:val="27"/>
          <w:szCs w:val="27"/>
        </w:rPr>
        <w:t xml:space="preserve">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</w:t>
      </w:r>
      <w:r w:rsidRPr="006C4444">
        <w:rPr>
          <w:rFonts w:ascii="Times New Roman" w:hAnsi="Times New Roman" w:cs="Times New Roman"/>
          <w:sz w:val="27"/>
          <w:szCs w:val="27"/>
        </w:rPr>
        <w:t>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</w:t>
      </w:r>
      <w:r w:rsidRPr="006C4444">
        <w:rPr>
          <w:rFonts w:ascii="Times New Roman" w:hAnsi="Times New Roman" w:cs="Times New Roman"/>
          <w:sz w:val="27"/>
          <w:szCs w:val="27"/>
        </w:rPr>
        <w:t>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</w:t>
      </w:r>
      <w:r w:rsidRPr="006C4444">
        <w:rPr>
          <w:rFonts w:ascii="Times New Roman" w:hAnsi="Times New Roman" w:cs="Times New Roman"/>
          <w:sz w:val="27"/>
          <w:szCs w:val="27"/>
        </w:rPr>
        <w:t>б административных правонарушениях (далее - водитель транспортного средства).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</w:t>
      </w:r>
      <w:r w:rsidRPr="006C4444">
        <w:rPr>
          <w:rFonts w:ascii="Times New Roman" w:hAnsi="Times New Roman" w:cs="Times New Roman"/>
          <w:sz w:val="27"/>
          <w:szCs w:val="27"/>
        </w:rPr>
        <w:t>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</w:t>
      </w:r>
      <w:r w:rsidRPr="006C4444">
        <w:rPr>
          <w:rFonts w:ascii="Times New Roman" w:hAnsi="Times New Roman" w:cs="Times New Roman"/>
          <w:sz w:val="27"/>
          <w:szCs w:val="27"/>
        </w:rPr>
        <w:t xml:space="preserve">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</w:t>
      </w:r>
      <w:r w:rsidRPr="006C4444">
        <w:rPr>
          <w:rFonts w:ascii="Times New Roman" w:hAnsi="Times New Roman" w:cs="Times New Roman"/>
          <w:sz w:val="27"/>
          <w:szCs w:val="27"/>
        </w:rPr>
        <w:t>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</w:t>
      </w:r>
      <w:r w:rsidRPr="006C4444">
        <w:rPr>
          <w:rFonts w:ascii="Times New Roman" w:hAnsi="Times New Roman" w:cs="Times New Roman"/>
          <w:sz w:val="27"/>
          <w:szCs w:val="27"/>
        </w:rPr>
        <w:t>мационном фонде по обеспечению единства измерений (п. 4 Правил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</w:t>
      </w:r>
      <w:r w:rsidRPr="006C4444">
        <w:rPr>
          <w:rFonts w:ascii="Times New Roman" w:hAnsi="Times New Roman" w:cs="Times New Roman"/>
          <w:sz w:val="27"/>
          <w:szCs w:val="27"/>
        </w:rPr>
        <w:t>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</w:t>
      </w:r>
      <w:r w:rsidRPr="006C4444">
        <w:rPr>
          <w:rFonts w:ascii="Times New Roman" w:hAnsi="Times New Roman" w:cs="Times New Roman"/>
          <w:sz w:val="27"/>
          <w:szCs w:val="27"/>
        </w:rPr>
        <w:t>мерений.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Согласно п. 6 Правил №1882 факт употребления вызывающих алкогольное опьянение веществ определяется наличием абсолютного этилового </w:t>
      </w:r>
      <w:r w:rsidRPr="006C4444">
        <w:rPr>
          <w:rFonts w:ascii="Times New Roman" w:hAnsi="Times New Roman" w:cs="Times New Roman"/>
          <w:sz w:val="27"/>
          <w:szCs w:val="27"/>
        </w:rPr>
        <w:t xml:space="preserve">спирта в концентрации, превышающей возможную суммарную погрешность измерений, а именно 0,16 миллиграмма на один литр </w:t>
      </w:r>
      <w:r w:rsidRPr="006C4444">
        <w:rPr>
          <w:rFonts w:ascii="Times New Roman" w:hAnsi="Times New Roman" w:cs="Times New Roman"/>
          <w:sz w:val="27"/>
          <w:szCs w:val="27"/>
        </w:rPr>
        <w:t>выдыхаемого воздуха.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</w:t>
      </w:r>
      <w:r w:rsidRPr="006C4444">
        <w:rPr>
          <w:rFonts w:ascii="Times New Roman" w:hAnsi="Times New Roman" w:cs="Times New Roman"/>
          <w:sz w:val="27"/>
          <w:szCs w:val="27"/>
        </w:rPr>
        <w:t>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</w:t>
      </w:r>
      <w:r w:rsidRPr="006C4444">
        <w:rPr>
          <w:rFonts w:ascii="Times New Roman" w:hAnsi="Times New Roman" w:cs="Times New Roman"/>
          <w:sz w:val="27"/>
          <w:szCs w:val="27"/>
        </w:rPr>
        <w:t>ен.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</w:t>
      </w:r>
      <w:r w:rsidRPr="006C4444">
        <w:rPr>
          <w:rFonts w:ascii="Times New Roman" w:hAnsi="Times New Roman" w:cs="Times New Roman"/>
          <w:sz w:val="27"/>
          <w:szCs w:val="27"/>
        </w:rPr>
        <w:t xml:space="preserve">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</w:t>
      </w:r>
      <w:r w:rsidRPr="006C4444">
        <w:rPr>
          <w:rFonts w:ascii="Times New Roman" w:hAnsi="Times New Roman" w:cs="Times New Roman"/>
          <w:sz w:val="27"/>
          <w:szCs w:val="27"/>
        </w:rPr>
        <w:t>алкогольного опьянения.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 (далее Порядок №933н), при </w:t>
      </w:r>
      <w:r w:rsidRPr="006C4444">
        <w:rPr>
          <w:rFonts w:ascii="Times New Roman" w:hAnsi="Times New Roman" w:cs="Times New Roman"/>
          <w:sz w:val="27"/>
          <w:szCs w:val="27"/>
        </w:rPr>
        <w:t>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</w:t>
      </w:r>
      <w:r w:rsidRPr="006C4444">
        <w:rPr>
          <w:rFonts w:ascii="Times New Roman" w:hAnsi="Times New Roman" w:cs="Times New Roman"/>
          <w:sz w:val="27"/>
          <w:szCs w:val="27"/>
        </w:rPr>
        <w:t>ического средства измерения.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</w:t>
      </w:r>
      <w:r w:rsidRPr="006C4444">
        <w:rPr>
          <w:rFonts w:ascii="Times New Roman" w:hAnsi="Times New Roman" w:cs="Times New Roman"/>
          <w:sz w:val="27"/>
          <w:szCs w:val="27"/>
        </w:rPr>
        <w:t xml:space="preserve"> воздуха.</w:t>
      </w:r>
    </w:p>
    <w:p w:rsid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</w:t>
      </w:r>
      <w:r w:rsidRPr="006C4444">
        <w:rPr>
          <w:rFonts w:ascii="Times New Roman" w:hAnsi="Times New Roman" w:cs="Times New Roman"/>
          <w:sz w:val="27"/>
          <w:szCs w:val="27"/>
        </w:rPr>
        <w:t>ого - в подпункте 13.2 Акта.</w:t>
      </w:r>
    </w:p>
    <w:p w:rsidR="00721DDD" w:rsidRPr="00721DDD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настоящего Порядка, при наличии не мен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опьянения, предусм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</w:t>
      </w:r>
      <w:r w:rsidRPr="00721DDD">
        <w:rPr>
          <w:rFonts w:ascii="Times New Roman" w:hAnsi="Times New Roman" w:cs="Times New Roman"/>
          <w:sz w:val="27"/>
          <w:szCs w:val="27"/>
        </w:rPr>
        <w:t xml:space="preserve">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</w:t>
      </w:r>
      <w:r w:rsidRPr="00721DDD">
        <w:rPr>
          <w:rFonts w:ascii="Times New Roman" w:hAnsi="Times New Roman" w:cs="Times New Roman"/>
          <w:sz w:val="27"/>
          <w:szCs w:val="27"/>
        </w:rPr>
        <w:t>едствия при деятельности, связанной с источником повышенной опасности, или метаболитов указанных средств и веществ.</w:t>
      </w:r>
    </w:p>
    <w:p w:rsidR="00B91658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1 </w:t>
      </w:r>
      <w:r w:rsidRPr="0015261E">
        <w:rPr>
          <w:rFonts w:ascii="Times New Roman" w:hAnsi="Times New Roman" w:cs="Times New Roman"/>
          <w:sz w:val="27"/>
          <w:szCs w:val="27"/>
        </w:rPr>
        <w:t>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15261E">
        <w:rPr>
          <w:rFonts w:ascii="Times New Roman" w:hAnsi="Times New Roman" w:cs="Times New Roman"/>
          <w:sz w:val="27"/>
          <w:szCs w:val="27"/>
        </w:rPr>
        <w:t xml:space="preserve">что </w:t>
      </w:r>
      <w:r w:rsidR="003C0D50">
        <w:rPr>
          <w:rFonts w:ascii="Times New Roman" w:hAnsi="Times New Roman" w:cs="Times New Roman"/>
          <w:sz w:val="27"/>
          <w:szCs w:val="27"/>
        </w:rPr>
        <w:t>Тарасов В.И., 19.10.2024 в 01 час. 20 мин.</w:t>
      </w:r>
      <w:r w:rsidRPr="0015261E" w:rsidR="003C0D50">
        <w:rPr>
          <w:rFonts w:ascii="Times New Roman" w:hAnsi="Times New Roman" w:cs="Times New Roman"/>
          <w:sz w:val="27"/>
          <w:szCs w:val="27"/>
        </w:rPr>
        <w:t xml:space="preserve"> в г. Симферополе </w:t>
      </w:r>
      <w:r w:rsidR="003C0D50">
        <w:rPr>
          <w:rFonts w:ascii="Times New Roman" w:hAnsi="Times New Roman" w:cs="Times New Roman"/>
          <w:sz w:val="27"/>
          <w:szCs w:val="27"/>
        </w:rPr>
        <w:t>по ул. Красноармейская, 114,</w:t>
      </w:r>
      <w:r w:rsidRPr="0015261E" w:rsidR="003C0D50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3C0D50">
        <w:rPr>
          <w:rFonts w:ascii="Times New Roman" w:hAnsi="Times New Roman" w:cs="Times New Roman"/>
          <w:sz w:val="27"/>
          <w:szCs w:val="27"/>
        </w:rPr>
        <w:t>л</w:t>
      </w:r>
      <w:r w:rsidRPr="0015261E" w:rsidR="003C0D50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3C0D50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3C0D50">
        <w:rPr>
          <w:rFonts w:ascii="Times New Roman" w:hAnsi="Times New Roman" w:cs="Times New Roman"/>
          <w:sz w:val="27"/>
          <w:szCs w:val="27"/>
        </w:rPr>
        <w:t xml:space="preserve"> </w:t>
      </w:r>
      <w:r w:rsidR="003C0D50">
        <w:rPr>
          <w:rFonts w:ascii="Times New Roman" w:hAnsi="Times New Roman" w:cs="Times New Roman"/>
          <w:sz w:val="27"/>
          <w:szCs w:val="27"/>
        </w:rPr>
        <w:t>ВАЗ 21144, государственный регистрационный знак В815КТ82</w:t>
      </w:r>
      <w:r w:rsidRPr="0015261E" w:rsidR="003C0D50">
        <w:rPr>
          <w:rFonts w:ascii="Times New Roman" w:hAnsi="Times New Roman" w:cs="Times New Roman"/>
          <w:sz w:val="27"/>
          <w:szCs w:val="27"/>
        </w:rPr>
        <w:t>,</w:t>
      </w:r>
      <w:r w:rsidR="003C0D50">
        <w:rPr>
          <w:rFonts w:ascii="Times New Roman" w:hAnsi="Times New Roman" w:cs="Times New Roman"/>
          <w:sz w:val="27"/>
          <w:szCs w:val="27"/>
        </w:rPr>
        <w:t xml:space="preserve"> принадлежащем Кондратенко А.А., </w:t>
      </w:r>
      <w:r w:rsidRPr="0015261E" w:rsidR="003C0D50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3C0D50">
        <w:rPr>
          <w:rFonts w:ascii="Times New Roman" w:hAnsi="Times New Roman" w:cs="Times New Roman"/>
          <w:sz w:val="27"/>
          <w:szCs w:val="27"/>
        </w:rPr>
        <w:t xml:space="preserve">Тарасова В.И.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 протоколом об отстране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нии от управления транспортным средством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 освидетельствования на состояние </w:t>
      </w:r>
      <w:r w:rsidR="00402B84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4D40BA" w:rsidR="004D40BA">
        <w:rPr>
          <w:rFonts w:ascii="Times New Roman" w:hAnsi="Times New Roman" w:cs="Times New Roman"/>
          <w:sz w:val="27"/>
          <w:szCs w:val="27"/>
        </w:rPr>
        <w:t>опьянения</w:t>
      </w:r>
      <w:r w:rsidR="00402B84">
        <w:rPr>
          <w:rFonts w:ascii="Times New Roman" w:hAnsi="Times New Roman" w:cs="Times New Roman"/>
          <w:sz w:val="27"/>
          <w:szCs w:val="27"/>
        </w:rPr>
        <w:t xml:space="preserve">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="005A6D86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>
        <w:rPr>
          <w:rFonts w:ascii="Times New Roman" w:hAnsi="Times New Roman" w:cs="Times New Roman"/>
          <w:sz w:val="27"/>
          <w:szCs w:val="27"/>
        </w:rPr>
        <w:t>распечаткой результатов исследования выдыхаемого воздуха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  <w:r w:rsidR="003C0D50">
        <w:rPr>
          <w:rFonts w:ascii="Times New Roman" w:hAnsi="Times New Roman" w:cs="Times New Roman"/>
          <w:sz w:val="27"/>
          <w:szCs w:val="27"/>
        </w:rPr>
        <w:t xml:space="preserve"> протоколом о задержании транспортного средства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="003C0D50">
        <w:rPr>
          <w:rFonts w:ascii="Times New Roman" w:hAnsi="Times New Roman" w:cs="Times New Roman"/>
          <w:sz w:val="27"/>
          <w:szCs w:val="27"/>
        </w:rPr>
        <w:t xml:space="preserve">, рапортом инспектора ДПС от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="003C0D50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видеозаписью события вмененного </w:t>
      </w:r>
      <w:r w:rsidR="003C0D50">
        <w:rPr>
          <w:rFonts w:ascii="Times New Roman" w:hAnsi="Times New Roman" w:cs="Times New Roman"/>
          <w:sz w:val="27"/>
          <w:szCs w:val="27"/>
        </w:rPr>
        <w:t>Тарасову В.И.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правонарушения.</w:t>
      </w:r>
    </w:p>
    <w:p w:rsidR="005407BA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AE15B9">
        <w:rPr>
          <w:rFonts w:ascii="Times New Roman" w:hAnsi="Times New Roman" w:cs="Times New Roman"/>
          <w:sz w:val="27"/>
          <w:szCs w:val="27"/>
        </w:rPr>
        <w:t xml:space="preserve">Тарасов В.И.,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 w:rsidR="00AE15B9">
        <w:rPr>
          <w:rFonts w:ascii="Times New Roman" w:hAnsi="Times New Roman" w:cs="Times New Roman"/>
          <w:sz w:val="27"/>
          <w:szCs w:val="27"/>
        </w:rPr>
        <w:t xml:space="preserve"> в г.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="00AE15B9">
        <w:rPr>
          <w:rFonts w:ascii="Times New Roman" w:hAnsi="Times New Roman" w:cs="Times New Roman"/>
          <w:sz w:val="27"/>
          <w:szCs w:val="27"/>
        </w:rPr>
        <w:t>,</w:t>
      </w:r>
      <w:r w:rsidRPr="0015261E" w:rsidR="00AE15B9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AE15B9">
        <w:rPr>
          <w:rFonts w:ascii="Times New Roman" w:hAnsi="Times New Roman" w:cs="Times New Roman"/>
          <w:sz w:val="27"/>
          <w:szCs w:val="27"/>
        </w:rPr>
        <w:t>л</w:t>
      </w:r>
      <w:r w:rsidRPr="0015261E" w:rsidR="00AE15B9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AE15B9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AE15B9">
        <w:rPr>
          <w:rFonts w:ascii="Times New Roman" w:hAnsi="Times New Roman" w:cs="Times New Roman"/>
          <w:sz w:val="27"/>
          <w:szCs w:val="27"/>
        </w:rPr>
        <w:t xml:space="preserve"> </w:t>
      </w:r>
      <w:r w:rsidR="00AE15B9">
        <w:rPr>
          <w:rFonts w:ascii="Times New Roman" w:hAnsi="Times New Roman" w:cs="Times New Roman"/>
          <w:sz w:val="27"/>
          <w:szCs w:val="27"/>
        </w:rPr>
        <w:t xml:space="preserve">ВАЗ 21144, государственный регистрационный знак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 w:rsidR="00AE15B9">
        <w:rPr>
          <w:rFonts w:ascii="Times New Roman" w:hAnsi="Times New Roman" w:cs="Times New Roman"/>
          <w:sz w:val="27"/>
          <w:szCs w:val="27"/>
        </w:rPr>
        <w:t>,</w:t>
      </w:r>
      <w:r w:rsidR="00AE15B9">
        <w:rPr>
          <w:rFonts w:ascii="Times New Roman" w:hAnsi="Times New Roman" w:cs="Times New Roman"/>
          <w:sz w:val="27"/>
          <w:szCs w:val="27"/>
        </w:rPr>
        <w:t xml:space="preserve"> принадлежащем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 находясь в состоянии опьянения, явилось наличие у последнего признаков опьянения, та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ких как: запах алкоголя изо рта, </w:t>
      </w:r>
      <w:r>
        <w:rPr>
          <w:rFonts w:ascii="Times New Roman" w:hAnsi="Times New Roman" w:cs="Times New Roman"/>
          <w:sz w:val="27"/>
          <w:szCs w:val="27"/>
        </w:rPr>
        <w:t xml:space="preserve"> резкое изменение окраски кожных покровов лица, </w:t>
      </w:r>
      <w:r w:rsidRPr="0015261E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отражено в протоколе об отстранении от управления транспортным средством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379A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 акте</w:t>
      </w:r>
      <w:r w:rsidRPr="00F379A8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</w:t>
      </w:r>
      <w:r w:rsidRPr="00F379A8">
        <w:rPr>
          <w:rFonts w:ascii="Times New Roman" w:hAnsi="Times New Roman" w:cs="Times New Roman"/>
          <w:sz w:val="27"/>
          <w:szCs w:val="27"/>
        </w:rPr>
        <w:t xml:space="preserve">ояние алкогольного опьянения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Тарасову В.И.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средства измерения Алкотектор «Юпитер-К», заводской номер </w:t>
      </w:r>
      <w:r>
        <w:rPr>
          <w:rFonts w:ascii="Times New Roman" w:hAnsi="Times New Roman" w:cs="Times New Roman"/>
          <w:sz w:val="27"/>
          <w:szCs w:val="27"/>
        </w:rPr>
        <w:t>002777</w:t>
      </w:r>
      <w:r w:rsidRPr="0015261E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19.08</w:t>
      </w:r>
      <w:r w:rsidRPr="0015261E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15261E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797</w:t>
      </w:r>
      <w:r w:rsidRPr="0015261E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 – 0,16 миллиграмм на один литр выдыхаем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ого воздуха.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освидетельствования на состояние алкогольного опьянения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="006410A5">
        <w:rPr>
          <w:rFonts w:ascii="Times New Roman" w:hAnsi="Times New Roman" w:cs="Times New Roman"/>
          <w:sz w:val="27"/>
          <w:szCs w:val="27"/>
        </w:rPr>
        <w:t>Тарасов В.И.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не представил, о нарушении порядка ее прове</w:t>
      </w:r>
      <w:r w:rsidRPr="0015261E">
        <w:rPr>
          <w:rFonts w:ascii="Times New Roman" w:hAnsi="Times New Roman" w:cs="Times New Roman"/>
          <w:sz w:val="27"/>
          <w:szCs w:val="27"/>
        </w:rPr>
        <w:t>дения не заявлял, с результатами освидетельствования согласился, что было зафиксировано при проведении мер обеспечения производства по делу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 и отражено </w:t>
      </w:r>
      <w:r w:rsidRPr="006900FD">
        <w:rPr>
          <w:rFonts w:ascii="Times New Roman" w:hAnsi="Times New Roman" w:cs="Times New Roman"/>
          <w:sz w:val="27"/>
          <w:szCs w:val="27"/>
        </w:rPr>
        <w:t xml:space="preserve">в акте освидетельствования на состояние алкогольного опьянения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407BA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Каких-либо существенных нарушений Правил №1882, влекущих признание акта освидетельствования на состояние алкогольного опьянения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недопустимым доказательством, не нахожу.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Учитывая изложенное, протокол об ад</w:t>
      </w:r>
      <w:r w:rsidRPr="0015261E">
        <w:rPr>
          <w:rFonts w:ascii="Times New Roman" w:hAnsi="Times New Roman" w:cs="Times New Roman"/>
          <w:sz w:val="27"/>
          <w:szCs w:val="27"/>
        </w:rPr>
        <w:t xml:space="preserve">министративном правонарушении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освидетельствования на состояние алкогольного опьянения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являются надлежащим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и допустимыми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доказательствами, подтверждающим вину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6410A5">
        <w:rPr>
          <w:rFonts w:ascii="Times New Roman" w:hAnsi="Times New Roman" w:cs="Times New Roman"/>
          <w:sz w:val="27"/>
          <w:szCs w:val="27"/>
        </w:rPr>
        <w:t>Тарасову В.И.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Тарасов В</w:t>
      </w:r>
      <w:r>
        <w:rPr>
          <w:rFonts w:ascii="Times New Roman" w:hAnsi="Times New Roman" w:cs="Times New Roman"/>
          <w:sz w:val="27"/>
          <w:szCs w:val="27"/>
        </w:rPr>
        <w:t>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 в</w:t>
      </w:r>
      <w:r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>
        <w:rPr>
          <w:rFonts w:ascii="Times New Roman" w:hAnsi="Times New Roman" w:cs="Times New Roman"/>
          <w:sz w:val="27"/>
          <w:szCs w:val="27"/>
        </w:rPr>
        <w:t>е был, подтвердив данные обстоятельства при применении мер обесп</w:t>
      </w:r>
      <w:r>
        <w:rPr>
          <w:rFonts w:ascii="Times New Roman" w:hAnsi="Times New Roman" w:cs="Times New Roman"/>
          <w:sz w:val="27"/>
          <w:szCs w:val="27"/>
        </w:rPr>
        <w:t xml:space="preserve">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</w:t>
      </w:r>
      <w:r w:rsidRPr="0015261E">
        <w:rPr>
          <w:rFonts w:ascii="Times New Roman" w:hAnsi="Times New Roman" w:cs="Times New Roman"/>
          <w:sz w:val="27"/>
          <w:szCs w:val="27"/>
        </w:rPr>
        <w:t>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правонарушении, при совершении процессуальных действий, замечаниях или дополнениях не указано.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</w:t>
      </w:r>
      <w:r>
        <w:rPr>
          <w:rFonts w:ascii="Times New Roman" w:hAnsi="Times New Roman" w:cs="Times New Roman"/>
          <w:sz w:val="27"/>
          <w:szCs w:val="27"/>
        </w:rPr>
        <w:t>при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</w:t>
      </w:r>
      <w:r w:rsidRPr="0015261E">
        <w:rPr>
          <w:rFonts w:ascii="Times New Roman" w:hAnsi="Times New Roman" w:cs="Times New Roman"/>
          <w:sz w:val="27"/>
          <w:szCs w:val="27"/>
        </w:rPr>
        <w:t>инистративном правонарушении нарушены не были.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</w:p>
    <w:p w:rsidR="005407BA" w:rsidRPr="00743C6F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 w:rsidRPr="00743C6F">
        <w:rPr>
          <w:rFonts w:ascii="Times New Roman" w:hAnsi="Times New Roman" w:cs="Times New Roman"/>
          <w:sz w:val="27"/>
          <w:szCs w:val="27"/>
        </w:rPr>
        <w:t xml:space="preserve"> 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5407BA" w:rsidRPr="00743C6F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 w:rsidRPr="00743C6F">
        <w:rPr>
          <w:rFonts w:ascii="Times New Roman" w:hAnsi="Times New Roman" w:cs="Times New Roman"/>
          <w:sz w:val="27"/>
          <w:szCs w:val="27"/>
        </w:rPr>
        <w:t xml:space="preserve">, по </w:t>
      </w:r>
      <w:r w:rsidRPr="00743C6F">
        <w:rPr>
          <w:rFonts w:ascii="Times New Roman" w:hAnsi="Times New Roman" w:cs="Times New Roman"/>
          <w:sz w:val="27"/>
          <w:szCs w:val="27"/>
        </w:rPr>
        <w:t>делу не установлено.</w:t>
      </w:r>
    </w:p>
    <w:p w:rsidR="005407BA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</w:t>
      </w:r>
      <w:r w:rsidRPr="00743C6F">
        <w:rPr>
          <w:rFonts w:ascii="Times New Roman" w:hAnsi="Times New Roman" w:cs="Times New Roman"/>
          <w:sz w:val="27"/>
          <w:szCs w:val="27"/>
        </w:rPr>
        <w:t>возбуждено 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</w:t>
      </w:r>
      <w:r w:rsidRPr="006900FD">
        <w:rPr>
          <w:rFonts w:ascii="Times New Roman" w:hAnsi="Times New Roman" w:cs="Times New Roman"/>
          <w:sz w:val="27"/>
          <w:szCs w:val="27"/>
        </w:rPr>
        <w:t xml:space="preserve"> что </w:t>
      </w:r>
      <w:r w:rsidR="006410A5">
        <w:rPr>
          <w:rFonts w:ascii="Times New Roman" w:hAnsi="Times New Roman" w:cs="Times New Roman"/>
          <w:sz w:val="27"/>
          <w:szCs w:val="27"/>
        </w:rPr>
        <w:t>Тарасова В.И.</w:t>
      </w:r>
      <w:r w:rsidRPr="006900FD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</w:t>
      </w:r>
      <w:r w:rsidRPr="006900FD">
        <w:rPr>
          <w:rFonts w:ascii="Times New Roman" w:hAnsi="Times New Roman" w:cs="Times New Roman"/>
          <w:sz w:val="27"/>
          <w:szCs w:val="27"/>
        </w:rPr>
        <w:t>де штрафа с лишением права управления транспортными средствами в пределах санкции, предусмотренной ч. 1 ст. 12.</w:t>
      </w:r>
      <w:r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</w:t>
      </w:r>
      <w:r w:rsidRPr="0015261E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правонарушениях, мировой судья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FB4204">
        <w:rPr>
          <w:rFonts w:ascii="Times New Roman" w:hAnsi="Times New Roman" w:cs="Times New Roman"/>
          <w:sz w:val="27"/>
          <w:szCs w:val="27"/>
        </w:rPr>
        <w:t xml:space="preserve">Тарасова </w:t>
      </w:r>
      <w:r>
        <w:rPr>
          <w:rFonts w:ascii="Times New Roman" w:hAnsi="Times New Roman" w:cs="Times New Roman"/>
          <w:sz w:val="27"/>
          <w:szCs w:val="27"/>
        </w:rPr>
        <w:t xml:space="preserve">В.И.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30 000 (тридцати тысяч) рублей с лиш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ением права управления транспортными средствами на срок 1 (один) год 6 (шесть) месяцев.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2C28A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</w:t>
      </w:r>
      <w:r w:rsidRPr="0015261E">
        <w:rPr>
          <w:rFonts w:ascii="Times New Roman" w:hAnsi="Times New Roman" w:cs="Times New Roman"/>
          <w:sz w:val="27"/>
          <w:szCs w:val="27"/>
        </w:rPr>
        <w:t>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</w:t>
      </w:r>
      <w:r w:rsidRPr="0015261E">
        <w:rPr>
          <w:rFonts w:ascii="Times New Roman" w:hAnsi="Times New Roman" w:cs="Times New Roman"/>
          <w:sz w:val="27"/>
          <w:szCs w:val="27"/>
        </w:rPr>
        <w:t xml:space="preserve">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</w:t>
      </w:r>
      <w:r w:rsidRPr="0015261E">
        <w:rPr>
          <w:rFonts w:ascii="Times New Roman" w:hAnsi="Times New Roman" w:cs="Times New Roman"/>
          <w:sz w:val="27"/>
          <w:szCs w:val="27"/>
        </w:rPr>
        <w:t>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</w:t>
      </w:r>
      <w:r w:rsidRPr="0015261E">
        <w:rPr>
          <w:rFonts w:ascii="Times New Roman" w:hAnsi="Times New Roman" w:cs="Times New Roman"/>
          <w:sz w:val="27"/>
          <w:szCs w:val="27"/>
        </w:rPr>
        <w:t>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</w:t>
      </w:r>
      <w:r w:rsidRPr="0015261E">
        <w:rPr>
          <w:rFonts w:ascii="Times New Roman" w:hAnsi="Times New Roman" w:cs="Times New Roman"/>
          <w:sz w:val="27"/>
          <w:szCs w:val="27"/>
        </w:rPr>
        <w:t>и средствами.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</w:t>
      </w:r>
      <w:r w:rsidRPr="0015261E">
        <w:rPr>
          <w:rFonts w:ascii="Times New Roman" w:hAnsi="Times New Roman" w:cs="Times New Roman"/>
          <w:sz w:val="27"/>
          <w:szCs w:val="27"/>
        </w:rPr>
        <w:t xml:space="preserve">тративного штрафа, но не менее одной тысячи рублей, либо административный арест на </w:t>
      </w:r>
      <w:r w:rsidRPr="0015261E">
        <w:rPr>
          <w:rFonts w:ascii="Times New Roman" w:hAnsi="Times New Roman" w:cs="Times New Roman"/>
          <w:sz w:val="27"/>
          <w:szCs w:val="27"/>
        </w:rPr>
        <w:t>срок до пятнадцати суток, либо обязательные работы на срок до пятидесяти часов.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судье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</w:t>
      </w:r>
      <w:r w:rsidRPr="0015261E">
        <w:rPr>
          <w:rFonts w:ascii="Times New Roman" w:hAnsi="Times New Roman" w:cs="Times New Roman"/>
          <w:sz w:val="27"/>
          <w:szCs w:val="27"/>
        </w:rPr>
        <w:t>ода Симферополя Республики Крым через мирового судью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3C0D50">
        <w:rPr>
          <w:rFonts w:ascii="Times New Roman" w:hAnsi="Times New Roman" w:cs="Times New Roman"/>
          <w:sz w:val="27"/>
          <w:szCs w:val="27"/>
        </w:rPr>
        <w:t>дней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</w:t>
      </w:r>
      <w:r w:rsidRPr="0015261E">
        <w:rPr>
          <w:rFonts w:ascii="Times New Roman" w:hAnsi="Times New Roman" w:cs="Times New Roman"/>
          <w:sz w:val="27"/>
          <w:szCs w:val="27"/>
        </w:rPr>
        <w:t>я.</w:t>
      </w:r>
    </w:p>
    <w:p w:rsidR="005407BA" w:rsidRPr="0015261E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407BA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К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15261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3D7489">
      <w:footerReference w:type="default" r:id="rId5"/>
      <w:pgSz w:w="11906" w:h="16838"/>
      <w:pgMar w:top="284" w:right="991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1444972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039F1"/>
    <w:rsid w:val="001246E7"/>
    <w:rsid w:val="0015261E"/>
    <w:rsid w:val="001621DE"/>
    <w:rsid w:val="00187862"/>
    <w:rsid w:val="001F2521"/>
    <w:rsid w:val="0021205A"/>
    <w:rsid w:val="002A2D51"/>
    <w:rsid w:val="002C28AA"/>
    <w:rsid w:val="0030263B"/>
    <w:rsid w:val="00314420"/>
    <w:rsid w:val="00337895"/>
    <w:rsid w:val="003438E4"/>
    <w:rsid w:val="003C0D50"/>
    <w:rsid w:val="003D7489"/>
    <w:rsid w:val="003E49B3"/>
    <w:rsid w:val="00402B84"/>
    <w:rsid w:val="00420F6E"/>
    <w:rsid w:val="00431768"/>
    <w:rsid w:val="004D40BA"/>
    <w:rsid w:val="004E4B6F"/>
    <w:rsid w:val="004F0719"/>
    <w:rsid w:val="00500F23"/>
    <w:rsid w:val="00512520"/>
    <w:rsid w:val="005407BA"/>
    <w:rsid w:val="005A6D86"/>
    <w:rsid w:val="005E1A33"/>
    <w:rsid w:val="005F7D0B"/>
    <w:rsid w:val="006410A5"/>
    <w:rsid w:val="006900FD"/>
    <w:rsid w:val="006C4444"/>
    <w:rsid w:val="006D55D6"/>
    <w:rsid w:val="00710312"/>
    <w:rsid w:val="00721DDD"/>
    <w:rsid w:val="00743C6F"/>
    <w:rsid w:val="00832D01"/>
    <w:rsid w:val="00891300"/>
    <w:rsid w:val="008D40E3"/>
    <w:rsid w:val="00953DE4"/>
    <w:rsid w:val="00972FD9"/>
    <w:rsid w:val="009B0CD5"/>
    <w:rsid w:val="009C367A"/>
    <w:rsid w:val="00A00D09"/>
    <w:rsid w:val="00A051B9"/>
    <w:rsid w:val="00A054E3"/>
    <w:rsid w:val="00A36425"/>
    <w:rsid w:val="00A60E86"/>
    <w:rsid w:val="00AA1FDF"/>
    <w:rsid w:val="00AE15B9"/>
    <w:rsid w:val="00B05CB3"/>
    <w:rsid w:val="00B30701"/>
    <w:rsid w:val="00B91658"/>
    <w:rsid w:val="00B956D0"/>
    <w:rsid w:val="00B9697F"/>
    <w:rsid w:val="00BD19BB"/>
    <w:rsid w:val="00BE4729"/>
    <w:rsid w:val="00C06818"/>
    <w:rsid w:val="00C33018"/>
    <w:rsid w:val="00C8007F"/>
    <w:rsid w:val="00C907E7"/>
    <w:rsid w:val="00CB7BC3"/>
    <w:rsid w:val="00D26966"/>
    <w:rsid w:val="00DB5294"/>
    <w:rsid w:val="00DC3DA0"/>
    <w:rsid w:val="00EB7C57"/>
    <w:rsid w:val="00EE27E4"/>
    <w:rsid w:val="00F07A76"/>
    <w:rsid w:val="00F379A8"/>
    <w:rsid w:val="00F90E49"/>
    <w:rsid w:val="00FB4204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DE25-370F-42C1-828C-4EC3DE48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