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10171" w:rsidP="00910171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№05-0469/16/2017</w:t>
      </w:r>
    </w:p>
    <w:p w:rsidR="00910171" w:rsidP="0091017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0171" w:rsidP="0091017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10171" w:rsidP="0091017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910171" w:rsidP="00910171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171" w:rsidP="00910171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10171" w:rsidP="00910171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910171" w:rsidP="00910171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«ТС </w:t>
      </w:r>
      <w:r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Номерюка</w:t>
      </w:r>
      <w:r>
        <w:rPr>
          <w:rFonts w:ascii="Times New Roman" w:hAnsi="Times New Roman" w:cs="Times New Roman"/>
          <w:sz w:val="28"/>
          <w:szCs w:val="28"/>
        </w:rPr>
        <w:t xml:space="preserve"> Сергея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591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55918">
        <w:rPr>
          <w:rFonts w:ascii="Times New Roman" w:eastAsia="Times New Roman" w:hAnsi="Times New Roman" w:cs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910171" w:rsidP="00910171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0171" w:rsidP="0091017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910171" w:rsidP="00910171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0171" w:rsidP="0091017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910171" w:rsidP="00910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2610.2017 г. мировому судье </w:t>
      </w:r>
      <w:r>
        <w:rPr>
          <w:rFonts w:ascii="Times New Roman" w:hAnsi="Times New Roman" w:cs="Times New Roman"/>
          <w:sz w:val="28"/>
          <w:szCs w:val="28"/>
        </w:rPr>
        <w:t>судебного участка №16 Централь</w:t>
      </w:r>
      <w:r>
        <w:rPr>
          <w:rFonts w:ascii="Times New Roman" w:hAnsi="Times New Roman" w:cs="Times New Roman"/>
          <w:sz w:val="28"/>
          <w:szCs w:val="28"/>
        </w:rPr>
        <w:t xml:space="preserve">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директора ООО «ТС СВ» Номерюка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ст.15.6 КоАП РФ.</w:t>
      </w:r>
    </w:p>
    <w:p w:rsidR="00910171" w:rsidP="00910171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протоколу об административном правонарушении № 9213/19 от 20.10.2017 г., Номерюк С.Н.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директором ООО «ТС </w:t>
      </w:r>
      <w:r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5918">
        <w:rPr>
          <w:rFonts w:ascii="Times New Roman" w:eastAsia="Times New Roman" w:hAnsi="Times New Roman" w:cs="Times New Roman"/>
          <w:sz w:val="28"/>
          <w:szCs w:val="28"/>
        </w:rPr>
        <w:t xml:space="preserve">«данные </w:t>
      </w:r>
      <w:r w:rsidR="00455918">
        <w:rPr>
          <w:rFonts w:ascii="Times New Roman" w:eastAsia="Times New Roman" w:hAnsi="Times New Roman" w:cs="Times New Roman"/>
          <w:sz w:val="28"/>
          <w:szCs w:val="28"/>
        </w:rPr>
        <w:t>изъяты»</w:t>
      </w:r>
      <w:r>
        <w:rPr>
          <w:rFonts w:ascii="Times New Roman" w:eastAsia="Times New Roman" w:hAnsi="Times New Roman" w:cs="Times New Roman"/>
          <w:sz w:val="28"/>
          <w:szCs w:val="28"/>
        </w:rPr>
        <w:t>, нарушив требования абз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 п. 2 ст. 230 Налогового Кодекса РФ, не представил в ИФНС России по г. Симферополю,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установленный законодательством о налогах и сборах срок, расчет сумм налога на доходы физических лиц, исчисленных и удержанных налоговым агентом (по форме 6-НДФЛ) за 9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2016 г. (форма по КНД 115109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9).</w:t>
      </w:r>
    </w:p>
    <w:p w:rsidR="00C10959" w:rsidRPr="00C80341" w:rsidP="00C1095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Номерюк С.Н. в суде вину в совершении правонарушения признал, пояснил,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что действительно</w:t>
      </w:r>
      <w:r w:rsidRPr="00C10959">
        <w:rPr>
          <w:rFonts w:ascii="Times New Roman" w:hAnsi="Times New Roman" w:cs="Times New Roman"/>
          <w:sz w:val="28"/>
          <w:szCs w:val="28"/>
        </w:rPr>
        <w:t xml:space="preserve"> расчет суммы налога на доходы физических лиц, исчисленных и удержанных налоговым агентом  </w:t>
      </w:r>
      <w:r w:rsidRPr="00C1095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за 9 месяцев 2016 г. </w:t>
      </w:r>
      <w:r w:rsidRPr="00C10959">
        <w:rPr>
          <w:rFonts w:ascii="Times New Roman" w:hAnsi="Times New Roman" w:cs="Times New Roman"/>
          <w:sz w:val="28"/>
          <w:szCs w:val="28"/>
        </w:rPr>
        <w:t>подан с  наруше</w:t>
      </w:r>
      <w:r w:rsidRPr="00C10959">
        <w:rPr>
          <w:rFonts w:ascii="Times New Roman" w:hAnsi="Times New Roman" w:cs="Times New Roman"/>
          <w:sz w:val="28"/>
          <w:szCs w:val="28"/>
        </w:rPr>
        <w:t xml:space="preserve">нием срока на девять дней из-за сбоя программного обеспечения.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Просил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суд ограничиться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минимальным наказанием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10171" w:rsidP="00910171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 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абз.2 п.2 ст.230  Налогового кодекса Российской Федерации, налоговые агенты представляют в налоговый орган по месту своего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следующего за соответствующим периодом, за год - не позднее 1 апреля года, след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910171" w:rsidRPr="00C80341" w:rsidP="00910171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сумм налога на доходы физических лиц, исчисленных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и удержанных  налоговым агентом (форма 6-НДФЛ) за 9 месяцев 2016г. подан в ИФНС России по г. Симферополю </w:t>
      </w:r>
      <w:r w:rsidRPr="00C80341">
        <w:rPr>
          <w:rFonts w:ascii="Times New Roman" w:hAnsi="Times New Roman" w:cs="Times New Roman"/>
          <w:sz w:val="28"/>
          <w:szCs w:val="28"/>
        </w:rPr>
        <w:t>директором ООО «ТС СВ» Номерюк С.Н. 09.11.2016 г.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 (вх.№4513972), предельный срок предоставления налогового расчета – 31.10.2016 г., т.е. документ был предоставлен на 9 календарный день после предельного срока  предоставления.</w:t>
      </w:r>
    </w:p>
    <w:p w:rsidR="00C80341" w:rsidRPr="00C10959" w:rsidP="00C1095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Номерюка С.Н.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, оценив доказательства, имеющиеся в деле об администрат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ивном правонарушении, суд приходит к выводу, что директор</w:t>
      </w:r>
      <w:r w:rsidRPr="00C80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C10959">
        <w:rPr>
          <w:rFonts w:ascii="Times New Roman" w:hAnsi="Times New Roman" w:cs="Times New Roman"/>
          <w:sz w:val="28"/>
          <w:szCs w:val="28"/>
        </w:rPr>
        <w:t xml:space="preserve">«ТС СВ» Номерюк С.Н.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ч.1 ст.15.6 КоАП РФ, а именно: непредставление в установленный законодательством о налогах и сборах срок в налоговые органы, оформле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нных в установленном порядке сведений, необходимых для осуществления налогового контроля.</w:t>
      </w:r>
    </w:p>
    <w:p w:rsidR="00C10959" w:rsidRPr="00C10959" w:rsidP="00C10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>Вина директора</w:t>
      </w:r>
      <w:r w:rsidRPr="00C80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C10959">
        <w:rPr>
          <w:rFonts w:ascii="Times New Roman" w:hAnsi="Times New Roman" w:cs="Times New Roman"/>
          <w:sz w:val="28"/>
          <w:szCs w:val="28"/>
        </w:rPr>
        <w:t xml:space="preserve">«ТС СВ» Номерюка С.Н.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судебном заседании доказательств, а именно: протоколом об административном правонарушении №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9213/19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10.201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 xml:space="preserve">актом №15627 от 24.08.2016г. об обнаружении фактов, свидетельствующих о предусмотренных НК РФ налоговых правонарушениях (л.д.5-6), расчетом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сумм налога на доходы ФЛ, исчисленных и удержанных налоговым агентом (л.д. 4).</w:t>
      </w:r>
    </w:p>
    <w:p w:rsidR="00C80341" w:rsidRPr="00C80341" w:rsidP="00C10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в один год со дня совершения административного правонарушения. </w:t>
      </w:r>
    </w:p>
    <w:p w:rsidR="00C10959" w:rsidRPr="00C10959" w:rsidP="002E0A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временем совершения вышеуказанного правонарушения является </w:t>
      </w:r>
      <w:r w:rsidRPr="00C10959">
        <w:rPr>
          <w:rStyle w:val="FontStyle24"/>
          <w:sz w:val="28"/>
          <w:szCs w:val="28"/>
        </w:rPr>
        <w:t>01.11.201</w:t>
      </w:r>
      <w:r>
        <w:rPr>
          <w:rStyle w:val="FontStyle24"/>
          <w:sz w:val="28"/>
          <w:szCs w:val="28"/>
        </w:rPr>
        <w:t>6</w:t>
      </w:r>
      <w:r w:rsidRPr="00C10959">
        <w:rPr>
          <w:rStyle w:val="FontStyle24"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 xml:space="preserve">года, т.е. с </w:t>
      </w:r>
      <w:r w:rsidRPr="00C10959">
        <w:rPr>
          <w:rFonts w:ascii="Times New Roman" w:hAnsi="Times New Roman" w:cs="Times New Roman"/>
          <w:sz w:val="28"/>
          <w:szCs w:val="28"/>
        </w:rPr>
        <w:t xml:space="preserve">момента совершения  правонарушения на сегодняшний день прошло более одного года.  </w:t>
      </w:r>
    </w:p>
    <w:p w:rsidR="00C10959" w:rsidRPr="00C10959" w:rsidP="002E0A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>Рассмотреть данное дело судом в установленный вышеуказанный срок не представилось возможным по тем причинам, что, во-первых, дело в суд поступило только 26.10.2017 г., во-вт</w:t>
      </w:r>
      <w:r w:rsidRPr="00C10959">
        <w:rPr>
          <w:rFonts w:ascii="Times New Roman" w:hAnsi="Times New Roman" w:cs="Times New Roman"/>
          <w:sz w:val="28"/>
          <w:szCs w:val="28"/>
        </w:rPr>
        <w:t xml:space="preserve">орых, суд обязан был известить Номерюка С.Н. о явке в суд с целью соблюдения его права на участие в рассмотрении дела.   </w:t>
      </w:r>
    </w:p>
    <w:p w:rsidR="00C10959" w:rsidRPr="00C10959" w:rsidP="002E0A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В соответствии с ч.2 ст.29.4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 xml:space="preserve">, при наличии обстоятельств, предусмотренных </w:t>
      </w:r>
      <w:r>
        <w:fldChar w:fldCharType="begin"/>
      </w:r>
      <w:r>
        <w:instrText xml:space="preserve"> HYPERLINK "consultantplus://offline/ref=9AEDFF8C039E75E3A7B5597AC488A1B405610B2D00B8D306C6C282F52CB5F75EEF3A53F5C4632A4DT5C0J"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статьей 24.5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настоящего Кодекса, выносится постановление о прекращении производства по делу об административном правонарушении.</w:t>
      </w:r>
    </w:p>
    <w:p w:rsidR="00C10959" w:rsidRPr="00C10959" w:rsidP="002E0A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Согласно ст.24.5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 xml:space="preserve">, производство по делу об </w:t>
      </w:r>
      <w:r w:rsidRPr="00C10959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не может быть начато, а начатое производство подлежит прекращению при наличии обстоятельств, в том числе, истечение </w:t>
      </w:r>
      <w:r>
        <w:fldChar w:fldCharType="begin"/>
      </w:r>
      <w:r>
        <w:instrText xml:space="preserve"> HYPERLINK "consultantplus://offline/ref=EE6D29809D21EA5A69E7F76596FA8425F18A61B8985D012231E545B932D7EED3878805DADA4B6ACAl5E1J"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сроков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давности привлечения к административной ответственности.</w:t>
      </w:r>
    </w:p>
    <w:p w:rsidR="00C10959" w:rsidRPr="00C10959" w:rsidP="002E0A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>Таким образом, учитывая, что срок давности привлечения к административной ответственности директора</w:t>
      </w:r>
      <w:r w:rsidRPr="00C10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>«ТС СВ» Номерюка С.Н.  истёк, производство по делу об администрат</w:t>
      </w:r>
      <w:r w:rsidRPr="00C10959">
        <w:rPr>
          <w:rFonts w:ascii="Times New Roman" w:hAnsi="Times New Roman" w:cs="Times New Roman"/>
          <w:sz w:val="28"/>
          <w:szCs w:val="28"/>
        </w:rPr>
        <w:t>ивном  правонарушении подлежит прекращению.</w:t>
      </w:r>
    </w:p>
    <w:p w:rsidR="00910171" w:rsidP="002E0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ч. 1 ст. 15.6, </w:t>
      </w:r>
      <w:r>
        <w:rPr>
          <w:rFonts w:ascii="Times New Roman" w:hAnsi="Times New Roman" w:cs="Times New Roman"/>
          <w:sz w:val="28"/>
          <w:szCs w:val="28"/>
        </w:rPr>
        <w:t xml:space="preserve">ст.ст. </w:t>
      </w:r>
      <w:r>
        <w:rPr>
          <w:rFonts w:ascii="Times New Roman" w:hAnsi="Times New Roman" w:cs="Times New Roman"/>
          <w:sz w:val="28"/>
          <w:szCs w:val="28"/>
        </w:rPr>
        <w:t xml:space="preserve">4.5, 24.5, </w:t>
      </w:r>
      <w:r>
        <w:rPr>
          <w:rFonts w:ascii="Times New Roman" w:hAnsi="Times New Roman" w:cs="Times New Roman"/>
          <w:sz w:val="28"/>
          <w:szCs w:val="28"/>
        </w:rPr>
        <w:t>29.4,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910171" w:rsidP="002E0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0171" w:rsidP="002E0A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910171" w:rsidP="002E0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1 ст. 15.6 КоАП РФ в отношении директора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«ТС </w:t>
      </w:r>
      <w:r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» Номерюка Сергея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171" w:rsidP="002E0AB2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г. Симферополя в течение 1</w:t>
      </w:r>
      <w:r>
        <w:rPr>
          <w:rFonts w:ascii="Times New Roman" w:hAnsi="Times New Roman"/>
          <w:sz w:val="28"/>
          <w:szCs w:val="28"/>
        </w:rPr>
        <w:t xml:space="preserve">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910171" w:rsidP="002E0AB2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0171" w:rsidP="002E0AB2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10171" w:rsidP="0091017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Чепиль</w:t>
      </w:r>
    </w:p>
    <w:sectPr w:rsidSect="006443E9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0001018"/>
      <w:docPartObj>
        <w:docPartGallery w:val="Page Numbers (Top of Page)"/>
        <w:docPartUnique/>
      </w:docPartObj>
    </w:sdtPr>
    <w:sdtContent>
      <w:p w:rsidR="00C1095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918">
          <w:rPr>
            <w:noProof/>
          </w:rPr>
          <w:t>3</w:t>
        </w:r>
        <w:r>
          <w:fldChar w:fldCharType="end"/>
        </w:r>
      </w:p>
    </w:sdtContent>
  </w:sdt>
  <w:p w:rsidR="00C10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7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0171"/>
    <w:rPr>
      <w:color w:val="0000FF"/>
      <w:u w:val="single"/>
    </w:rPr>
  </w:style>
  <w:style w:type="paragraph" w:styleId="NoSpacing">
    <w:name w:val="No Spacing"/>
    <w:uiPriority w:val="1"/>
    <w:qFormat/>
    <w:rsid w:val="009101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910171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910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uiPriority w:val="99"/>
    <w:rsid w:val="00910171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91017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C10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0959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C10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1095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