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40FA3" w:rsidP="00940FA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№05-0476/16/2017</w:t>
      </w:r>
    </w:p>
    <w:p w:rsidR="00940FA3" w:rsidP="00940FA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FA3" w:rsidP="00940FA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40FA3" w:rsidP="00940FA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940FA3" w:rsidP="00940FA3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FA3" w:rsidP="00940FA3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0FA3" w:rsidP="00940FA3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940FA3" w:rsidP="00940FA3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Общества с ограниченно</w:t>
      </w:r>
      <w:r>
        <w:rPr>
          <w:rFonts w:ascii="Times New Roman" w:hAnsi="Times New Roman" w:cs="Times New Roman"/>
          <w:sz w:val="28"/>
          <w:szCs w:val="28"/>
        </w:rPr>
        <w:t>й ответственностью «Лайнер» Лысовой Елены Михайловны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447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A4473">
        <w:rPr>
          <w:rFonts w:ascii="Times New Roman" w:eastAsia="Times New Roman" w:hAnsi="Times New Roman" w:cs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40FA3" w:rsidP="00940FA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FA3" w:rsidP="00940FA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940FA3" w:rsidP="00940FA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FA3" w:rsidP="00940FA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940FA3" w:rsidP="00940F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27.10.2017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>из Инспекции Федеральной налоговой службы по г. Симферополю поступило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Лайнер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Лысовой Е.М.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ч. 1 ст.15.6 КоАП РФ.</w:t>
      </w:r>
    </w:p>
    <w:p w:rsidR="00940FA3" w:rsidP="00940FA3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административном правонарушении № 91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/17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.10.2017 г., </w:t>
      </w:r>
      <w:r>
        <w:rPr>
          <w:rFonts w:ascii="Times New Roman" w:eastAsia="Times New Roman" w:hAnsi="Times New Roman" w:cs="Times New Roman"/>
          <w:sz w:val="28"/>
          <w:szCs w:val="28"/>
        </w:rPr>
        <w:t>Лысова Е.М.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Лайнер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447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A4473">
        <w:rPr>
          <w:rFonts w:ascii="Times New Roman" w:eastAsia="Times New Roman" w:hAnsi="Times New Roman" w:cs="Times New Roman"/>
          <w:sz w:val="28"/>
          <w:szCs w:val="28"/>
        </w:rPr>
        <w:t>данные изъяты»</w:t>
      </w:r>
      <w:r w:rsidR="00DA447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23, п. 3 ст. 289 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срок, налоговую декл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арацию по налогу на прибыль за 9 месяцев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2016 г. (форма по КНД 1151006).</w:t>
      </w:r>
    </w:p>
    <w:p w:rsidR="00FF03E1" w:rsidP="00FF03E1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судебно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Лысова Е.М. вину признала, пояснив, что действительно </w:t>
      </w:r>
      <w:r>
        <w:rPr>
          <w:rFonts w:eastAsiaTheme="minorHAnsi"/>
          <w:sz w:val="28"/>
          <w:szCs w:val="28"/>
          <w:lang w:eastAsia="en-US"/>
        </w:rPr>
        <w:t xml:space="preserve">налоговая декларация по налогу на прибыль за 9 месяцев 2016 г. </w:t>
      </w:r>
      <w:r w:rsidRPr="00E75F55">
        <w:rPr>
          <w:sz w:val="28"/>
          <w:szCs w:val="28"/>
        </w:rPr>
        <w:t xml:space="preserve"> подан</w:t>
      </w:r>
      <w:r>
        <w:rPr>
          <w:sz w:val="28"/>
          <w:szCs w:val="28"/>
        </w:rPr>
        <w:t>а</w:t>
      </w:r>
      <w:r w:rsidRPr="00E75F55">
        <w:rPr>
          <w:sz w:val="28"/>
          <w:szCs w:val="28"/>
        </w:rPr>
        <w:t xml:space="preserve"> с  </w:t>
      </w:r>
      <w:r w:rsidRPr="00E75F55">
        <w:rPr>
          <w:color w:val="000000"/>
          <w:sz w:val="28"/>
          <w:szCs w:val="28"/>
        </w:rPr>
        <w:t>нарушением срока</w:t>
      </w:r>
      <w:r>
        <w:rPr>
          <w:color w:val="000000"/>
          <w:sz w:val="28"/>
          <w:szCs w:val="28"/>
        </w:rPr>
        <w:t xml:space="preserve">, однако, в связи </w:t>
      </w:r>
      <w:r>
        <w:rPr>
          <w:color w:val="000000"/>
          <w:sz w:val="28"/>
          <w:szCs w:val="28"/>
        </w:rPr>
        <w:t>с истечением годичного</w:t>
      </w:r>
      <w:r w:rsidRPr="00E75F55">
        <w:rPr>
          <w:color w:val="000000"/>
          <w:sz w:val="28"/>
          <w:szCs w:val="28"/>
        </w:rPr>
        <w:t xml:space="preserve"> срока привлечения к административной ответственности</w:t>
      </w:r>
      <w:r>
        <w:rPr>
          <w:color w:val="000000"/>
          <w:sz w:val="28"/>
          <w:szCs w:val="28"/>
        </w:rPr>
        <w:t>, п</w:t>
      </w:r>
      <w:r w:rsidRPr="00E75F55">
        <w:rPr>
          <w:sz w:val="28"/>
          <w:szCs w:val="28"/>
        </w:rPr>
        <w:t>росил</w:t>
      </w:r>
      <w:r>
        <w:rPr>
          <w:sz w:val="28"/>
          <w:szCs w:val="28"/>
        </w:rPr>
        <w:t>а</w:t>
      </w:r>
      <w:r w:rsidRPr="00E75F5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прекратить производство по делу.</w:t>
      </w:r>
    </w:p>
    <w:p w:rsidR="00940FA3" w:rsidRPr="004965C2" w:rsidP="00940F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965C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п.п.4 п.1 ст.23 Налогового кодекса Российской Федерации, </w:t>
      </w:r>
      <w:r w:rsidRPr="004965C2">
        <w:rPr>
          <w:rFonts w:ascii="Times New Roman" w:hAnsi="Times New Roman" w:cs="Times New Roman"/>
          <w:sz w:val="28"/>
          <w:szCs w:val="28"/>
        </w:rPr>
        <w:t xml:space="preserve">налогоплательщики  представлять в установленном порядке в </w:t>
      </w:r>
      <w:r w:rsidRPr="004965C2">
        <w:rPr>
          <w:rFonts w:ascii="Times New Roman" w:hAnsi="Times New Roman" w:cs="Times New Roman"/>
          <w:sz w:val="28"/>
          <w:szCs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940FA3" w:rsidRPr="004965C2" w:rsidP="00940F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4965C2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</w:t>
      </w: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4965C2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940FA3" w:rsidRPr="007B27EE" w:rsidP="00940F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C2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940FA3" w:rsidRPr="007B27EE" w:rsidP="00940F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по налогу за 9 месяцев 2016 года (форма по КНД 1151006) подана в ИФНС России по г. Симферополю  ООО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Лайнер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22.04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предельный срок 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налоговой декларации – 28.10.2016, т.е. 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документ был представлен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176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 после предельного срока предоставления декларации.</w:t>
      </w:r>
    </w:p>
    <w:p w:rsidR="00940FA3" w:rsidRPr="00C10959" w:rsidP="00940FA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Лысову Е.М., о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Pr="00C80341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ООО «Лайнер» Лысова Е.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 контроля.</w:t>
      </w:r>
    </w:p>
    <w:p w:rsidR="00940FA3" w:rsidP="00940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C8034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«Лайнер» Лысовой Е.М.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10.201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актом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3314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10.05.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г. об обнаружении фактов, свидетельствующих о предусмотренных НК РФ налоговых правонарушениях (л.д.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), декларацией по налогу на прибыль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10</w:t>
      </w:r>
      <w:r>
        <w:rPr>
          <w:rFonts w:ascii="Times New Roman" w:eastAsia="Times New Roman" w:hAnsi="Times New Roman" w:cs="Times New Roman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sz w:val="28"/>
          <w:szCs w:val="28"/>
        </w:rPr>
        <w:t>), квитанцией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приеме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40FA3" w:rsidRPr="00C80341" w:rsidP="00940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>Вместе с тем,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я. </w:t>
      </w:r>
    </w:p>
    <w:p w:rsidR="00940FA3" w:rsidRPr="00C10959" w:rsidP="00940F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временем совершения вышеуказанного правонарушения является </w:t>
      </w:r>
      <w:r>
        <w:rPr>
          <w:rStyle w:val="FontStyle24"/>
          <w:sz w:val="28"/>
          <w:szCs w:val="28"/>
        </w:rPr>
        <w:t>29.10.</w:t>
      </w:r>
      <w:r w:rsidRPr="00C10959">
        <w:rPr>
          <w:rStyle w:val="FontStyle24"/>
          <w:sz w:val="28"/>
          <w:szCs w:val="28"/>
        </w:rPr>
        <w:t>201</w:t>
      </w:r>
      <w:r>
        <w:rPr>
          <w:rStyle w:val="FontStyle24"/>
          <w:sz w:val="28"/>
          <w:szCs w:val="28"/>
        </w:rPr>
        <w:t>6</w:t>
      </w:r>
      <w:r w:rsidRPr="00C10959">
        <w:rPr>
          <w:rStyle w:val="FontStyle24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года, т.е. с момента совершения  правонарушения на сегодняшний день прошло более одного года.  </w:t>
      </w:r>
    </w:p>
    <w:p w:rsidR="00940FA3" w:rsidRPr="00C10959" w:rsidP="00940F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Рассмотреть данное дело судом в установленный </w:t>
      </w:r>
      <w:r w:rsidRPr="00C10959">
        <w:rPr>
          <w:rFonts w:ascii="Times New Roman" w:hAnsi="Times New Roman" w:cs="Times New Roman"/>
          <w:sz w:val="28"/>
          <w:szCs w:val="28"/>
        </w:rPr>
        <w:t xml:space="preserve">вышеуказанный срок не представилось возможным по тем причинам, что, во-первых, </w:t>
      </w:r>
      <w:r w:rsidRPr="00C10959">
        <w:rPr>
          <w:rFonts w:ascii="Times New Roman" w:hAnsi="Times New Roman" w:cs="Times New Roman"/>
          <w:sz w:val="28"/>
          <w:szCs w:val="28"/>
        </w:rPr>
        <w:t>дело в суд поступило только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0959">
        <w:rPr>
          <w:rFonts w:ascii="Times New Roman" w:hAnsi="Times New Roman" w:cs="Times New Roman"/>
          <w:sz w:val="28"/>
          <w:szCs w:val="28"/>
        </w:rPr>
        <w:t xml:space="preserve">.10.2017 г., во-вторых, суд обязан был известить </w:t>
      </w:r>
      <w:r>
        <w:rPr>
          <w:rFonts w:ascii="Times New Roman" w:hAnsi="Times New Roman" w:cs="Times New Roman"/>
          <w:sz w:val="28"/>
          <w:szCs w:val="28"/>
        </w:rPr>
        <w:t>Лысову Е.М.</w:t>
      </w:r>
      <w:r w:rsidRPr="00C10959">
        <w:rPr>
          <w:rFonts w:ascii="Times New Roman" w:hAnsi="Times New Roman" w:cs="Times New Roman"/>
          <w:sz w:val="28"/>
          <w:szCs w:val="28"/>
        </w:rPr>
        <w:t xml:space="preserve"> о явке в суд с целью соблюдения е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права на участие в рассмотрении дела.   </w:t>
      </w:r>
    </w:p>
    <w:p w:rsidR="00940FA3" w:rsidRPr="00C10959" w:rsidP="00940F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В соответствии с ч.2 ст.29.4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 xml:space="preserve">, при наличии обстоятельств, предусмотренных </w:t>
      </w:r>
      <w:r>
        <w:fldChar w:fldCharType="begin"/>
      </w:r>
      <w:r>
        <w:instrText xml:space="preserve"> HYPERLINK "consultantplus://offline/ref=9AEDFF8C039E75E3A7B5597AC488A1B405610B2D00B8D306C6C282F52CB5F75EEF3A53F5C4632A4DT5C0J"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24.5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настоящего Кодекса, выносится п</w:t>
      </w:r>
      <w:r w:rsidRPr="00C10959">
        <w:rPr>
          <w:rFonts w:ascii="Times New Roman" w:hAnsi="Times New Roman" w:cs="Times New Roman"/>
          <w:sz w:val="28"/>
          <w:szCs w:val="28"/>
        </w:rPr>
        <w:t>остановление о прекращении производства по делу об административном правонарушении.</w:t>
      </w:r>
    </w:p>
    <w:p w:rsidR="00940FA3" w:rsidRPr="00C10959" w:rsidP="00940F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Согласно ст.24.5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>, производство по делу об административном правонарушении не может быть начато, а начатое производство подлежит прекращению при наличии обстоятельст</w:t>
      </w:r>
      <w:r w:rsidRPr="00C10959">
        <w:rPr>
          <w:rFonts w:ascii="Times New Roman" w:hAnsi="Times New Roman" w:cs="Times New Roman"/>
          <w:sz w:val="28"/>
          <w:szCs w:val="28"/>
        </w:rPr>
        <w:t xml:space="preserve">в, в том числе, истечение </w:t>
      </w:r>
      <w:r>
        <w:fldChar w:fldCharType="begin"/>
      </w:r>
      <w:r>
        <w:instrText xml:space="preserve"> HYPERLINK "consultantplus://offline/ref=EE6D29809D21EA5A69E7F76596FA8425F18A61B8985D012231E545B932D7EED3878805DADA4B6ACAl5E1J"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сроков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ответственности.</w:t>
      </w:r>
    </w:p>
    <w:p w:rsidR="00940FA3" w:rsidRPr="00C10959" w:rsidP="00940F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Таким образом, учитывая, что срок д</w:t>
      </w:r>
      <w:r w:rsidRPr="00C10959">
        <w:rPr>
          <w:rFonts w:ascii="Times New Roman" w:hAnsi="Times New Roman" w:cs="Times New Roman"/>
          <w:sz w:val="28"/>
          <w:szCs w:val="28"/>
        </w:rPr>
        <w:t xml:space="preserve">авности привлечения к административной ответственности </w:t>
      </w:r>
      <w:r w:rsidRPr="00C8034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0341">
        <w:rPr>
          <w:rFonts w:ascii="Times New Roman" w:hAnsi="Times New Roman" w:cs="Times New Roman"/>
          <w:sz w:val="28"/>
          <w:szCs w:val="28"/>
        </w:rPr>
        <w:t xml:space="preserve"> ООО</w:t>
      </w:r>
      <w:r w:rsidRPr="00C8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«Лайнер» Лысовой Е.М. </w:t>
      </w:r>
      <w:r w:rsidRPr="00C10959"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940FA3" w:rsidP="00940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руководствуясь ч. 1 ст. 15.6,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4.5, 24.5, 29.4</w:t>
      </w:r>
      <w:r>
        <w:rPr>
          <w:rFonts w:ascii="Times New Roman" w:hAnsi="Times New Roman" w:cs="Times New Roman"/>
          <w:sz w:val="28"/>
          <w:szCs w:val="28"/>
        </w:rPr>
        <w:t>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940FA3" w:rsidP="00940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0FA3" w:rsidP="00940F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940FA3" w:rsidP="00940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</w:t>
      </w: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«Лайнер» Лысовой Елены Михайловны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FA3" w:rsidP="00940FA3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</w:t>
      </w:r>
      <w:r>
        <w:rPr>
          <w:rFonts w:ascii="Times New Roman" w:hAnsi="Times New Roman"/>
          <w:sz w:val="28"/>
          <w:szCs w:val="28"/>
        </w:rPr>
        <w:t xml:space="preserve">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</w:t>
      </w:r>
      <w:r>
        <w:rPr>
          <w:rFonts w:ascii="Times New Roman" w:hAnsi="Times New Roman"/>
          <w:sz w:val="28"/>
          <w:szCs w:val="28"/>
        </w:rPr>
        <w:t>рым.</w:t>
      </w:r>
    </w:p>
    <w:p w:rsidR="00940FA3" w:rsidP="00940FA3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0FA3" w:rsidP="00940FA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sectPr w:rsidSect="00FF03E1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73">
          <w:rPr>
            <w:noProof/>
          </w:rPr>
          <w:t>3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A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0FA3"/>
    <w:rPr>
      <w:color w:val="0000FF"/>
      <w:u w:val="single"/>
    </w:rPr>
  </w:style>
  <w:style w:type="paragraph" w:styleId="NoSpacing">
    <w:name w:val="No Spacing"/>
    <w:uiPriority w:val="1"/>
    <w:qFormat/>
    <w:rsid w:val="00940F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940FA3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940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40FA3"/>
    <w:rPr>
      <w:rFonts w:eastAsiaTheme="minorEastAsia"/>
      <w:lang w:eastAsia="ru-RU"/>
    </w:rPr>
  </w:style>
  <w:style w:type="paragraph" w:customStyle="1" w:styleId="Style18">
    <w:name w:val="Style18"/>
    <w:basedOn w:val="Normal"/>
    <w:uiPriority w:val="99"/>
    <w:rsid w:val="00940FA3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