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B133D" w:rsidP="007B133D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4D34BD">
        <w:rPr>
          <w:b/>
          <w:noProof/>
          <w:sz w:val="28"/>
          <w:szCs w:val="28"/>
          <w:lang w:val="uk-UA"/>
        </w:rPr>
        <w:t>Дело №05-</w:t>
      </w:r>
      <w:r>
        <w:rPr>
          <w:b/>
          <w:noProof/>
          <w:sz w:val="28"/>
          <w:szCs w:val="28"/>
          <w:lang w:val="uk-UA"/>
        </w:rPr>
        <w:t>0487/</w:t>
      </w:r>
      <w:r w:rsidRPr="004D34BD">
        <w:rPr>
          <w:b/>
          <w:noProof/>
          <w:sz w:val="28"/>
          <w:szCs w:val="28"/>
          <w:lang w:val="uk-UA"/>
        </w:rPr>
        <w:t>16/2017</w:t>
      </w:r>
    </w:p>
    <w:p w:rsidR="007B133D" w:rsidRPr="004D34BD" w:rsidP="007B133D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7B133D" w:rsidP="007B133D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4D34BD">
        <w:rPr>
          <w:b/>
          <w:bCs/>
          <w:sz w:val="28"/>
          <w:szCs w:val="28"/>
          <w:lang w:val="uk-UA"/>
        </w:rPr>
        <w:t xml:space="preserve">ПОСТАНОВЛЕНИЕ </w:t>
      </w:r>
    </w:p>
    <w:p w:rsidR="007B133D" w:rsidRPr="004D34BD" w:rsidP="007B133D">
      <w:pPr>
        <w:ind w:right="-2"/>
        <w:jc w:val="center"/>
        <w:rPr>
          <w:b/>
          <w:sz w:val="28"/>
          <w:szCs w:val="28"/>
          <w:lang w:val="uk-UA"/>
        </w:rPr>
      </w:pPr>
    </w:p>
    <w:p w:rsidR="007B133D" w:rsidRPr="004D34BD" w:rsidP="007B133D">
      <w:pPr>
        <w:ind w:left="-567" w:right="-1" w:firstLine="141"/>
        <w:jc w:val="both"/>
        <w:outlineLvl w:val="0"/>
        <w:rPr>
          <w:sz w:val="28"/>
          <w:szCs w:val="28"/>
        </w:rPr>
      </w:pPr>
      <w:r w:rsidRPr="004D34BD">
        <w:rPr>
          <w:sz w:val="28"/>
          <w:szCs w:val="28"/>
        </w:rPr>
        <w:t xml:space="preserve">      </w:t>
      </w:r>
      <w:r>
        <w:rPr>
          <w:sz w:val="28"/>
          <w:szCs w:val="28"/>
        </w:rPr>
        <w:t>04 декабря</w:t>
      </w:r>
      <w:r w:rsidRPr="004D34BD">
        <w:rPr>
          <w:sz w:val="28"/>
          <w:szCs w:val="28"/>
        </w:rPr>
        <w:t xml:space="preserve"> 2017 года                  </w:t>
      </w:r>
      <w:r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4D34BD">
        <w:rPr>
          <w:sz w:val="28"/>
          <w:szCs w:val="28"/>
        </w:rPr>
        <w:t>гор. Симферополь</w:t>
      </w:r>
    </w:p>
    <w:p w:rsidR="007B133D" w:rsidRPr="004D34BD" w:rsidP="007B133D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7B133D" w:rsidP="007B133D">
      <w:pPr>
        <w:ind w:right="-144"/>
        <w:jc w:val="both"/>
        <w:rPr>
          <w:sz w:val="28"/>
          <w:szCs w:val="28"/>
        </w:rPr>
      </w:pPr>
      <w:r w:rsidRPr="004D34BD">
        <w:rPr>
          <w:sz w:val="28"/>
          <w:szCs w:val="28"/>
        </w:rPr>
        <w:t xml:space="preserve">    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4D34BD">
        <w:rPr>
          <w:b/>
          <w:i/>
          <w:sz w:val="28"/>
          <w:szCs w:val="28"/>
        </w:rPr>
        <w:t xml:space="preserve">, </w:t>
      </w:r>
      <w:r w:rsidRPr="004D34BD">
        <w:rPr>
          <w:sz w:val="28"/>
          <w:szCs w:val="28"/>
        </w:rPr>
        <w:t xml:space="preserve">рассмотрев в </w:t>
      </w:r>
      <w:r w:rsidRPr="004D34BD">
        <w:rPr>
          <w:bCs/>
          <w:color w:val="000000"/>
          <w:sz w:val="28"/>
          <w:szCs w:val="28"/>
        </w:rPr>
        <w:t xml:space="preserve">помещении мировых судей </w:t>
      </w:r>
      <w:r w:rsidRPr="004D34BD">
        <w:rPr>
          <w:sz w:val="28"/>
          <w:szCs w:val="28"/>
        </w:rPr>
        <w:t>Центрального судебного района города Сим</w:t>
      </w:r>
      <w:r w:rsidRPr="004D34BD">
        <w:rPr>
          <w:sz w:val="28"/>
          <w:szCs w:val="28"/>
        </w:rPr>
        <w:t xml:space="preserve">ферополь, по адресу: </w:t>
      </w:r>
      <w:r w:rsidRPr="004D34BD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D34BD">
        <w:rPr>
          <w:sz w:val="28"/>
          <w:szCs w:val="28"/>
        </w:rPr>
        <w:t>дело об административном правонарушении в отношении:</w:t>
      </w:r>
    </w:p>
    <w:p w:rsidR="007B133D" w:rsidRPr="004D34BD" w:rsidP="007B133D">
      <w:pPr>
        <w:ind w:right="-144"/>
        <w:jc w:val="both"/>
        <w:rPr>
          <w:sz w:val="28"/>
          <w:szCs w:val="28"/>
        </w:rPr>
      </w:pPr>
    </w:p>
    <w:p w:rsidR="007B133D" w:rsidRPr="00CC376E" w:rsidP="007B133D">
      <w:pPr>
        <w:ind w:left="3828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Руденского</w:t>
      </w:r>
      <w:r>
        <w:rPr>
          <w:sz w:val="28"/>
          <w:szCs w:val="28"/>
        </w:rPr>
        <w:t xml:space="preserve"> Андрея Витальевича</w:t>
      </w:r>
      <w:r w:rsidRPr="004D34BD">
        <w:rPr>
          <w:b/>
          <w:sz w:val="28"/>
          <w:szCs w:val="28"/>
        </w:rPr>
        <w:t xml:space="preserve">, </w:t>
      </w:r>
      <w:r w:rsidR="00195498">
        <w:rPr>
          <w:sz w:val="28"/>
          <w:szCs w:val="28"/>
        </w:rPr>
        <w:t>«данные изъяты»</w:t>
      </w:r>
      <w:r w:rsidRPr="00CC376E">
        <w:rPr>
          <w:sz w:val="28"/>
          <w:szCs w:val="28"/>
        </w:rPr>
        <w:t>,</w:t>
      </w:r>
    </w:p>
    <w:p w:rsidR="007B133D" w:rsidRPr="004D34BD" w:rsidP="007B133D">
      <w:pPr>
        <w:ind w:left="3828" w:right="-1"/>
        <w:jc w:val="both"/>
        <w:outlineLvl w:val="0"/>
        <w:rPr>
          <w:sz w:val="28"/>
          <w:szCs w:val="28"/>
        </w:rPr>
      </w:pPr>
    </w:p>
    <w:p w:rsidR="007B133D" w:rsidP="007B133D">
      <w:pPr>
        <w:ind w:right="-2"/>
        <w:jc w:val="both"/>
        <w:rPr>
          <w:sz w:val="28"/>
          <w:szCs w:val="28"/>
        </w:rPr>
      </w:pPr>
      <w:r w:rsidRPr="004D34BD">
        <w:rPr>
          <w:sz w:val="28"/>
          <w:szCs w:val="28"/>
        </w:rPr>
        <w:t xml:space="preserve">          по ч.1 ст.12.26 </w:t>
      </w:r>
      <w:r>
        <w:rPr>
          <w:sz w:val="28"/>
          <w:szCs w:val="28"/>
        </w:rPr>
        <w:t>КоАП РФ</w:t>
      </w:r>
      <w:r w:rsidRPr="004D34BD">
        <w:rPr>
          <w:sz w:val="28"/>
          <w:szCs w:val="28"/>
        </w:rPr>
        <w:t>,</w:t>
      </w:r>
    </w:p>
    <w:p w:rsidR="007B133D" w:rsidRPr="004D34BD" w:rsidP="007B133D">
      <w:pPr>
        <w:ind w:right="-2"/>
        <w:jc w:val="both"/>
        <w:rPr>
          <w:sz w:val="28"/>
          <w:szCs w:val="28"/>
        </w:rPr>
      </w:pPr>
    </w:p>
    <w:p w:rsidR="007B133D" w:rsidRPr="004D34BD" w:rsidP="007B133D">
      <w:pPr>
        <w:ind w:right="-2"/>
        <w:jc w:val="center"/>
        <w:rPr>
          <w:b/>
          <w:sz w:val="28"/>
          <w:szCs w:val="28"/>
        </w:rPr>
      </w:pPr>
      <w:r w:rsidRPr="004D34BD">
        <w:rPr>
          <w:b/>
          <w:sz w:val="28"/>
          <w:szCs w:val="28"/>
        </w:rPr>
        <w:t>УСТАНОВИЛ:</w:t>
      </w:r>
    </w:p>
    <w:p w:rsidR="007B133D" w:rsidRPr="004D34BD" w:rsidP="007B133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Руденский А.В</w:t>
      </w:r>
      <w:r>
        <w:rPr>
          <w:sz w:val="28"/>
          <w:szCs w:val="28"/>
        </w:rPr>
        <w:t>.</w:t>
      </w:r>
      <w:r w:rsidRPr="004D34BD">
        <w:rPr>
          <w:sz w:val="28"/>
          <w:szCs w:val="28"/>
        </w:rPr>
        <w:t xml:space="preserve">, </w:t>
      </w:r>
      <w:r>
        <w:rPr>
          <w:sz w:val="28"/>
          <w:szCs w:val="28"/>
        </w:rPr>
        <w:t>03.11.2017</w:t>
      </w:r>
      <w:r w:rsidRPr="004D34BD">
        <w:rPr>
          <w:sz w:val="28"/>
          <w:szCs w:val="28"/>
        </w:rPr>
        <w:t xml:space="preserve"> года, в </w:t>
      </w:r>
      <w:r>
        <w:rPr>
          <w:sz w:val="28"/>
          <w:szCs w:val="28"/>
        </w:rPr>
        <w:t>04</w:t>
      </w:r>
      <w:r w:rsidRPr="004D34BD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D3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минут, </w:t>
      </w:r>
      <w:r w:rsidR="00195498">
        <w:rPr>
          <w:sz w:val="28"/>
          <w:szCs w:val="28"/>
        </w:rPr>
        <w:t>«данные изъяты»</w:t>
      </w:r>
      <w:r w:rsidRPr="004D34BD">
        <w:rPr>
          <w:sz w:val="28"/>
          <w:szCs w:val="28"/>
        </w:rPr>
        <w:t xml:space="preserve">, управляя </w:t>
      </w:r>
      <w:r>
        <w:rPr>
          <w:sz w:val="28"/>
          <w:szCs w:val="28"/>
        </w:rPr>
        <w:t>транспортным средством ВАЗ 21099</w:t>
      </w:r>
      <w:r w:rsidRPr="004D34BD">
        <w:rPr>
          <w:sz w:val="28"/>
          <w:szCs w:val="28"/>
        </w:rPr>
        <w:t xml:space="preserve">, государственный регистрационный знак </w:t>
      </w:r>
      <w:r w:rsidR="00195498">
        <w:rPr>
          <w:sz w:val="28"/>
          <w:szCs w:val="28"/>
        </w:rPr>
        <w:t>«данные изъяты»</w:t>
      </w:r>
      <w:r w:rsidRPr="004D34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принадлежащим </w:t>
      </w:r>
      <w:r w:rsidR="0019549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4D34BD">
        <w:rPr>
          <w:sz w:val="28"/>
          <w:szCs w:val="28"/>
        </w:rPr>
        <w:t xml:space="preserve">с признаками </w:t>
      </w:r>
      <w:r>
        <w:rPr>
          <w:sz w:val="28"/>
          <w:szCs w:val="28"/>
        </w:rPr>
        <w:t xml:space="preserve">алкогольного </w:t>
      </w:r>
      <w:r w:rsidRPr="004D34BD">
        <w:rPr>
          <w:sz w:val="28"/>
          <w:szCs w:val="28"/>
        </w:rPr>
        <w:t>опьянения (</w:t>
      </w:r>
      <w:r>
        <w:rPr>
          <w:sz w:val="28"/>
          <w:szCs w:val="28"/>
        </w:rPr>
        <w:t>запах алк</w:t>
      </w:r>
      <w:r>
        <w:rPr>
          <w:sz w:val="28"/>
          <w:szCs w:val="28"/>
        </w:rPr>
        <w:t>оголя изо рта, нарушение речи)</w:t>
      </w:r>
      <w:r w:rsidRPr="004D34BD">
        <w:rPr>
          <w:sz w:val="28"/>
          <w:szCs w:val="28"/>
        </w:rPr>
        <w:t>, не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выполнил законно</w:t>
      </w:r>
      <w:r>
        <w:rPr>
          <w:color w:val="000000"/>
          <w:sz w:val="28"/>
          <w:szCs w:val="28"/>
          <w:shd w:val="clear" w:color="auto" w:fill="FFFFFF"/>
        </w:rPr>
        <w:t>го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требовани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уполномоченного должностного лица о прохождении освидетельствования</w:t>
      </w:r>
      <w:r w:rsidRPr="000D7877">
        <w:rPr>
          <w:color w:val="000000"/>
          <w:sz w:val="28"/>
          <w:szCs w:val="28"/>
          <w:shd w:val="clear" w:color="auto" w:fill="FFFFFF"/>
        </w:rPr>
        <w:t xml:space="preserve">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на состояние </w:t>
      </w:r>
      <w:r>
        <w:rPr>
          <w:color w:val="000000"/>
          <w:sz w:val="28"/>
          <w:szCs w:val="28"/>
          <w:shd w:val="clear" w:color="auto" w:fill="FFFFFF"/>
        </w:rPr>
        <w:t xml:space="preserve">алкогольного </w:t>
      </w:r>
      <w:r w:rsidRPr="004D34BD">
        <w:rPr>
          <w:color w:val="000000"/>
          <w:sz w:val="28"/>
          <w:szCs w:val="28"/>
          <w:shd w:val="clear" w:color="auto" w:fill="FFFFFF"/>
        </w:rPr>
        <w:t>опьянения</w:t>
      </w:r>
      <w:r w:rsidRPr="000D787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месте остановки, а также от освидетельствования в медицинском учреждении</w:t>
      </w:r>
      <w:r w:rsidRPr="004D34BD">
        <w:rPr>
          <w:color w:val="000000"/>
          <w:sz w:val="28"/>
          <w:szCs w:val="28"/>
          <w:shd w:val="clear" w:color="auto" w:fill="FFFFFF"/>
        </w:rPr>
        <w:t>, чем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</w:rPr>
        <w:t>нарушил требования п. 2.3.2 Правил дорожного движения Российской Федерации.</w:t>
      </w:r>
    </w:p>
    <w:p w:rsidR="00CC376E" w:rsidP="007B133D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CC376E">
        <w:rPr>
          <w:sz w:val="28"/>
          <w:szCs w:val="28"/>
        </w:rPr>
        <w:t xml:space="preserve">Руденский А.В. в судебном заседании вину в совершении правонарушения признал в полном объеме, раскаялся в содеянном, пояснив, что </w:t>
      </w:r>
      <w:r>
        <w:rPr>
          <w:sz w:val="28"/>
          <w:szCs w:val="28"/>
        </w:rPr>
        <w:t>вынужденно сел за руль после звон</w:t>
      </w:r>
      <w:r>
        <w:rPr>
          <w:sz w:val="28"/>
          <w:szCs w:val="28"/>
        </w:rPr>
        <w:t>ка его сестры, ко</w:t>
      </w:r>
      <w:r>
        <w:rPr>
          <w:sz w:val="28"/>
          <w:szCs w:val="28"/>
        </w:rPr>
        <w:t>торая заболела, и опасаясь за её здоровье, поехал к ней, при этом накануне употребив спиртное.</w:t>
      </w:r>
      <w:r>
        <w:rPr>
          <w:sz w:val="28"/>
          <w:szCs w:val="28"/>
        </w:rPr>
        <w:t xml:space="preserve"> О</w:t>
      </w:r>
      <w:r w:rsidRPr="00CC376E">
        <w:rPr>
          <w:sz w:val="28"/>
          <w:szCs w:val="28"/>
        </w:rPr>
        <w:t>тказался от освидетельствования на состояние опьянения, предложенное сотрудниками ГИБДД, поскольку спешил</w:t>
      </w:r>
      <w:r>
        <w:rPr>
          <w:sz w:val="28"/>
          <w:szCs w:val="28"/>
        </w:rPr>
        <w:t xml:space="preserve"> к сестре</w:t>
      </w:r>
      <w:r>
        <w:rPr>
          <w:sz w:val="28"/>
          <w:szCs w:val="28"/>
        </w:rPr>
        <w:t>.</w:t>
      </w:r>
      <w:r w:rsidRPr="00CC376E">
        <w:rPr>
          <w:sz w:val="28"/>
          <w:szCs w:val="28"/>
        </w:rPr>
        <w:t xml:space="preserve"> Просил не лишать его права управления </w:t>
      </w:r>
      <w:r w:rsidRPr="00CC376E">
        <w:rPr>
          <w:sz w:val="28"/>
          <w:szCs w:val="28"/>
          <w:shd w:val="clear" w:color="auto" w:fill="FFFFFF"/>
        </w:rPr>
        <w:t>трансп</w:t>
      </w:r>
      <w:r w:rsidRPr="00CC376E">
        <w:rPr>
          <w:sz w:val="28"/>
          <w:szCs w:val="28"/>
          <w:shd w:val="clear" w:color="auto" w:fill="FFFFFF"/>
        </w:rPr>
        <w:t xml:space="preserve">ортными средствами, поскольку </w:t>
      </w:r>
      <w:r>
        <w:rPr>
          <w:sz w:val="28"/>
          <w:szCs w:val="28"/>
          <w:shd w:val="clear" w:color="auto" w:fill="FFFFFF"/>
        </w:rPr>
        <w:t xml:space="preserve">работает водителем и </w:t>
      </w:r>
      <w:r>
        <w:rPr>
          <w:sz w:val="28"/>
          <w:szCs w:val="28"/>
          <w:shd w:val="clear" w:color="auto" w:fill="FFFFFF"/>
        </w:rPr>
        <w:t>данная</w:t>
      </w:r>
      <w:r>
        <w:rPr>
          <w:sz w:val="28"/>
          <w:szCs w:val="28"/>
          <w:shd w:val="clear" w:color="auto" w:fill="FFFFFF"/>
        </w:rPr>
        <w:t xml:space="preserve"> работа является еди</w:t>
      </w:r>
      <w:r>
        <w:rPr>
          <w:sz w:val="28"/>
          <w:szCs w:val="28"/>
          <w:shd w:val="clear" w:color="auto" w:fill="FFFFFF"/>
        </w:rPr>
        <w:t>нственным источником его дохода. В случае потери работы он не сможет погашать имеющейся у него кредит.</w:t>
      </w:r>
    </w:p>
    <w:p w:rsidR="007B133D" w:rsidRPr="004F040A" w:rsidP="007B13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40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"consultantplus://offline/ref=9DA624105BD9FE1D8520AD42234B742A7DB36FD5012AF376F65A61DBCD4F4DBEBB1FFFEBF303NEj4M" </w:instrText>
      </w:r>
      <w:r>
        <w:fldChar w:fldCharType="separate"/>
      </w:r>
      <w:r w:rsidRPr="004F040A">
        <w:rPr>
          <w:rFonts w:eastAsiaTheme="minorHAnsi"/>
          <w:sz w:val="28"/>
          <w:szCs w:val="28"/>
          <w:lang w:eastAsia="en-US"/>
        </w:rPr>
        <w:t>частью 1 статьи 12.26</w:t>
      </w:r>
      <w:r>
        <w:fldChar w:fldCharType="end"/>
      </w:r>
      <w:r w:rsidRPr="004F040A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4F040A"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</w:t>
      </w:r>
      <w:r w:rsidRPr="004F040A">
        <w:rPr>
          <w:rFonts w:eastAsiaTheme="minorHAnsi"/>
          <w:sz w:val="28"/>
          <w:szCs w:val="28"/>
          <w:lang w:eastAsia="en-US"/>
        </w:rPr>
        <w:t>н</w:t>
      </w:r>
      <w:r w:rsidRPr="004F040A">
        <w:rPr>
          <w:rFonts w:eastAsiaTheme="minorHAnsi"/>
          <w:sz w:val="28"/>
          <w:szCs w:val="28"/>
          <w:lang w:eastAsia="en-US"/>
        </w:rPr>
        <w:t>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7B133D" w:rsidP="007B13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F040A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"consultantplus://offline/ref=9DA624105BD9FE1D8520AD42234B742A7DB364DD0028F376F65A61DBCD4F4DBEBB1FFFECF1N0jFM" </w:instrText>
      </w:r>
      <w:r>
        <w:fldChar w:fldCharType="separate"/>
      </w:r>
      <w:r w:rsidRPr="004F040A">
        <w:rPr>
          <w:rFonts w:eastAsiaTheme="minorHAnsi"/>
          <w:sz w:val="28"/>
          <w:szCs w:val="28"/>
          <w:lang w:eastAsia="en-US"/>
        </w:rPr>
        <w:t>пункту 2.3.2</w:t>
      </w:r>
      <w:r>
        <w:fldChar w:fldCharType="end"/>
      </w:r>
      <w:r w:rsidRPr="004F040A">
        <w:rPr>
          <w:rFonts w:eastAsiaTheme="minorHAnsi"/>
          <w:sz w:val="28"/>
          <w:szCs w:val="28"/>
          <w:lang w:eastAsia="en-US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4F040A">
        <w:rPr>
          <w:rFonts w:eastAsiaTheme="minorHAnsi"/>
          <w:sz w:val="28"/>
          <w:szCs w:val="28"/>
          <w:lang w:eastAsia="en-US"/>
        </w:rPr>
        <w:t xml:space="preserve"> 1090 (далее - Правила дорожного движения), водитель транс</w:t>
      </w:r>
      <w:r w:rsidRPr="004F040A">
        <w:rPr>
          <w:rFonts w:eastAsiaTheme="minorHAnsi"/>
          <w:sz w:val="28"/>
          <w:szCs w:val="28"/>
          <w:lang w:eastAsia="en-US"/>
        </w:rPr>
        <w:t>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</w:t>
      </w:r>
      <w:r w:rsidRPr="004F040A">
        <w:rPr>
          <w:rFonts w:eastAsiaTheme="minorHAnsi"/>
          <w:sz w:val="28"/>
          <w:szCs w:val="28"/>
          <w:lang w:eastAsia="en-US"/>
        </w:rPr>
        <w:t>ельствование на состояние опьянения.</w:t>
      </w:r>
    </w:p>
    <w:p w:rsidR="007B133D" w:rsidP="007B13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рассмотрении дела </w:t>
      </w:r>
      <w:r w:rsidRPr="00946C96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Руденский А.В.</w:t>
      </w:r>
      <w:r w:rsidRPr="00946C96">
        <w:rPr>
          <w:sz w:val="28"/>
          <w:szCs w:val="28"/>
        </w:rPr>
        <w:t xml:space="preserve">, </w:t>
      </w:r>
      <w:r w:rsidRPr="00946C96">
        <w:rPr>
          <w:rFonts w:eastAsiaTheme="minorHAnsi"/>
          <w:sz w:val="28"/>
          <w:szCs w:val="28"/>
          <w:lang w:eastAsia="en-US"/>
        </w:rPr>
        <w:t xml:space="preserve">являясь водителем транспортного средства </w:t>
      </w:r>
      <w:r>
        <w:rPr>
          <w:rFonts w:eastAsiaTheme="minorHAnsi"/>
          <w:sz w:val="28"/>
          <w:szCs w:val="28"/>
          <w:lang w:eastAsia="en-US"/>
        </w:rPr>
        <w:t>ВАЗ 21099</w:t>
      </w:r>
      <w:r w:rsidRPr="00946C96">
        <w:rPr>
          <w:rFonts w:eastAsiaTheme="minorHAnsi"/>
          <w:sz w:val="28"/>
          <w:szCs w:val="28"/>
          <w:lang w:eastAsia="en-US"/>
        </w:rPr>
        <w:t xml:space="preserve">, государственный регистрационный знак </w:t>
      </w:r>
      <w:r w:rsidR="00195498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03.11.</w:t>
      </w:r>
      <w:r w:rsidRPr="00946C96">
        <w:rPr>
          <w:rFonts w:eastAsiaTheme="minorHAnsi"/>
          <w:sz w:val="28"/>
          <w:szCs w:val="28"/>
          <w:lang w:eastAsia="en-US"/>
        </w:rPr>
        <w:t>17 г. в 0</w:t>
      </w:r>
      <w:r>
        <w:rPr>
          <w:rFonts w:eastAsiaTheme="minorHAnsi"/>
          <w:sz w:val="28"/>
          <w:szCs w:val="28"/>
          <w:lang w:eastAsia="en-US"/>
        </w:rPr>
        <w:t>4</w:t>
      </w:r>
      <w:r w:rsidRPr="00946C96">
        <w:rPr>
          <w:rFonts w:eastAsiaTheme="minorHAnsi"/>
          <w:sz w:val="28"/>
          <w:szCs w:val="28"/>
          <w:lang w:eastAsia="en-US"/>
        </w:rPr>
        <w:t xml:space="preserve"> часа </w:t>
      </w:r>
      <w:r>
        <w:rPr>
          <w:rFonts w:eastAsiaTheme="minorHAnsi"/>
          <w:sz w:val="28"/>
          <w:szCs w:val="28"/>
          <w:lang w:eastAsia="en-US"/>
        </w:rPr>
        <w:t>13</w:t>
      </w:r>
      <w:r w:rsidRPr="00946C96">
        <w:rPr>
          <w:rFonts w:eastAsiaTheme="minorHAnsi"/>
          <w:sz w:val="28"/>
          <w:szCs w:val="28"/>
          <w:lang w:eastAsia="en-US"/>
        </w:rPr>
        <w:t xml:space="preserve"> минут в районе </w:t>
      </w:r>
      <w:r w:rsidR="00195498">
        <w:rPr>
          <w:sz w:val="28"/>
          <w:szCs w:val="28"/>
        </w:rPr>
        <w:t>«данные изъяты»</w:t>
      </w:r>
      <w:r w:rsidR="00195498">
        <w:rPr>
          <w:sz w:val="28"/>
          <w:szCs w:val="28"/>
        </w:rPr>
        <w:t xml:space="preserve"> </w:t>
      </w:r>
      <w:r w:rsidRPr="00946C96">
        <w:rPr>
          <w:rFonts w:eastAsiaTheme="minorHAnsi"/>
          <w:sz w:val="28"/>
          <w:szCs w:val="28"/>
          <w:lang w:eastAsia="en-US"/>
        </w:rPr>
        <w:t xml:space="preserve">в нарушение требований </w:t>
      </w:r>
      <w:r>
        <w:fldChar w:fldCharType="begin"/>
      </w:r>
      <w:r>
        <w:instrText xml:space="preserve"> HYPERLINK "consultantplus://offline/ref=5AED6C847CFFB0353924DB307E2692126810B9EB5A4901B604826CEA78499B15441F7465BFK3l0M" </w:instrText>
      </w:r>
      <w:r>
        <w:fldChar w:fldCharType="separate"/>
      </w:r>
      <w:r w:rsidRPr="00946C96">
        <w:rPr>
          <w:rFonts w:eastAsiaTheme="minorHAnsi"/>
          <w:sz w:val="28"/>
          <w:szCs w:val="28"/>
          <w:lang w:eastAsia="en-US"/>
        </w:rPr>
        <w:t>пункта 2.3.2</w:t>
      </w:r>
      <w:r>
        <w:fldChar w:fldCharType="end"/>
      </w:r>
      <w:r w:rsidRPr="00946C96">
        <w:rPr>
          <w:rFonts w:eastAsiaTheme="minorHAnsi"/>
          <w:sz w:val="28"/>
          <w:szCs w:val="28"/>
          <w:lang w:eastAsia="en-US"/>
        </w:rPr>
        <w:t xml:space="preserve"> Правил дорожного движения не выполнил законное требование уполномоченного</w:t>
      </w:r>
      <w:r w:rsidRPr="00946C96">
        <w:rPr>
          <w:rFonts w:eastAsiaTheme="minorHAnsi"/>
          <w:sz w:val="28"/>
          <w:szCs w:val="28"/>
          <w:lang w:eastAsia="en-US"/>
        </w:rPr>
        <w:t xml:space="preserve"> должностного лица ГИБДД о прохождении медицинского </w:t>
      </w:r>
      <w:r>
        <w:rPr>
          <w:rFonts w:eastAsiaTheme="minorHAnsi"/>
          <w:sz w:val="28"/>
          <w:szCs w:val="28"/>
          <w:lang w:eastAsia="en-US"/>
        </w:rPr>
        <w:t>освидетельствования на состояние опьянения.</w:t>
      </w:r>
    </w:p>
    <w:p w:rsidR="007B133D" w:rsidRPr="00A54997" w:rsidP="007B13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"consultantplus://offline/ref=A3ED6DB809F63274D6B3C6BFC2BAE338D5C2C4D8FC1B93AE345F34A984DF561FF35E308BF792pFC4N"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1.1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л</w:t>
      </w:r>
      <w:r w:rsidRPr="00A54997">
        <w:rPr>
          <w:rFonts w:eastAsiaTheme="minorHAnsi"/>
          <w:sz w:val="28"/>
          <w:szCs w:val="28"/>
          <w:lang w:eastAsia="en-US"/>
        </w:rPr>
        <w:t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</w:t>
      </w:r>
      <w:r w:rsidRPr="00A54997">
        <w:rPr>
          <w:rFonts w:eastAsiaTheme="minorHAnsi"/>
          <w:sz w:val="28"/>
          <w:szCs w:val="28"/>
          <w:lang w:eastAsia="en-US"/>
        </w:rPr>
        <w:t xml:space="preserve"> с </w:t>
      </w:r>
      <w:r>
        <w:fldChar w:fldCharType="begin"/>
      </w:r>
      <w:r>
        <w:instrText xml:space="preserve"> HYPERLINK "consultantplus://offline/ref=A3ED6DB809F63274D6B3C6BFC2BAE338D5C2C4D8FC1B93AE345F34A984DF561FF35E308BF395pFC0N"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частью 6 данной статьи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>. При отказе от прохождения освидетельствования на состояние алкогольного опьянения либо несогласии указ</w:t>
      </w:r>
      <w:r w:rsidRPr="00A54997">
        <w:rPr>
          <w:rFonts w:eastAsiaTheme="minorHAnsi"/>
          <w:sz w:val="28"/>
          <w:szCs w:val="28"/>
          <w:lang w:eastAsia="en-US"/>
        </w:rPr>
        <w:t>анного лица с результатами освидетельствования, а</w:t>
      </w:r>
      <w:r w:rsidRPr="00A54997">
        <w:rPr>
          <w:rFonts w:eastAsiaTheme="minorHAnsi"/>
          <w:sz w:val="28"/>
          <w:szCs w:val="28"/>
          <w:lang w:eastAsia="en-US"/>
        </w:rPr>
        <w:t xml:space="preserve">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</w:t>
      </w:r>
      <w:r w:rsidRPr="00A54997">
        <w:rPr>
          <w:rFonts w:eastAsiaTheme="minorHAnsi"/>
          <w:sz w:val="28"/>
          <w:szCs w:val="28"/>
          <w:lang w:eastAsia="en-US"/>
        </w:rPr>
        <w:t>ению на медицинское освидетельствование на состояние опьянения.</w:t>
      </w:r>
    </w:p>
    <w:p w:rsidR="007B133D" w:rsidRPr="00A54997" w:rsidP="007B13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"consultantplus://offline/ref=A3ED6DB809F63274D6B3C6BFC2BAE338D5C2C4D8FC1B93AE345F34A984DF561FF35E308BF395pFC0N"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6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освидетельствование на состояние </w:t>
      </w:r>
      <w:r w:rsidRPr="00A54997">
        <w:rPr>
          <w:rFonts w:eastAsiaTheme="minorHAnsi"/>
          <w:sz w:val="28"/>
          <w:szCs w:val="28"/>
          <w:lang w:eastAsia="en-US"/>
        </w:rPr>
        <w:t>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7B133D" w:rsidRPr="00A54997" w:rsidP="007B133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26 </w:t>
      </w:r>
      <w:r w:rsidRPr="00A54997">
        <w:rPr>
          <w:rFonts w:eastAsiaTheme="minorHAnsi"/>
          <w:sz w:val="28"/>
          <w:szCs w:val="28"/>
          <w:lang w:eastAsia="en-US"/>
        </w:rPr>
        <w:t xml:space="preserve">июня 2008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A54997">
        <w:rPr>
          <w:rFonts w:eastAsiaTheme="minorHAnsi"/>
          <w:sz w:val="28"/>
          <w:szCs w:val="28"/>
          <w:lang w:eastAsia="en-US"/>
        </w:rPr>
        <w:t xml:space="preserve"> 475 утверждены </w:t>
      </w:r>
      <w:r>
        <w:fldChar w:fldCharType="begin"/>
      </w:r>
      <w:r>
        <w:instrText xml:space="preserve"> HYPERLINK "consultantplus://offline/ref=A3ED6DB809F63274D6B3C6BFC2BAE338D5C2C4D6FD1F93AE345F34A984DF561FF35E308EF494F20ApCC2N"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Правила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 w:rsidRPr="00A54997">
        <w:rPr>
          <w:rFonts w:eastAsiaTheme="minorHAnsi"/>
          <w:sz w:val="28"/>
          <w:szCs w:val="28"/>
          <w:lang w:eastAsia="en-US"/>
        </w:rPr>
        <w:t>того лица на состояние опьянения и оформления его результатов (далее - Правила освидетельствования).</w:t>
      </w:r>
    </w:p>
    <w:p w:rsidR="007B133D" w:rsidRPr="00A54997" w:rsidP="007B133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На основании пункта 2 Правил освидетельствования, освидетельствованию на состояние алкогольного опьянения, </w:t>
      </w:r>
      <w:r w:rsidRPr="00A54997">
        <w:rPr>
          <w:rFonts w:eastAsiaTheme="minorHAnsi"/>
          <w:sz w:val="28"/>
          <w:szCs w:val="28"/>
          <w:lang w:eastAsia="en-US"/>
        </w:rPr>
        <w:t>медицинскому освидетельствованию на состояние оп</w:t>
      </w:r>
      <w:r w:rsidRPr="00A54997">
        <w:rPr>
          <w:rFonts w:eastAsiaTheme="minorHAnsi"/>
          <w:sz w:val="28"/>
          <w:szCs w:val="28"/>
          <w:lang w:eastAsia="en-US"/>
        </w:rPr>
        <w:t xml:space="preserve">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 Такими основаниями являются наличие у водителя одного или нескольких следующих признаков: запах алкоголя </w:t>
      </w:r>
      <w:r w:rsidRPr="00A54997">
        <w:rPr>
          <w:rFonts w:eastAsiaTheme="minorHAnsi"/>
          <w:sz w:val="28"/>
          <w:szCs w:val="28"/>
          <w:lang w:eastAsia="en-US"/>
        </w:rPr>
        <w:t>изо рта, неустойчивость позы, нарушение речи, резкое изменение окраски кожных покровов лица, поведение, не соответствующее обстановке (пункт 3 Правил освидетельствования).</w:t>
      </w:r>
    </w:p>
    <w:p w:rsidR="007B133D" w:rsidRPr="00A54997" w:rsidP="007B133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"consultantplus://offline/ref=A3ED6DB809F63274D6B3C6BFC2BAE338D5C2C4D8FC1B93AE345F34A984DF561FF35E308BF792pFC4N"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1.1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и пп. а п. 10 Правил освидетельствования, одним из оснований направления лица, которое управляет транспортным средством, на медицинское освидетельствование на состояние оп</w:t>
      </w:r>
      <w:r w:rsidRPr="00A54997">
        <w:rPr>
          <w:rFonts w:eastAsiaTheme="minorHAnsi"/>
          <w:sz w:val="28"/>
          <w:szCs w:val="28"/>
          <w:lang w:eastAsia="en-US"/>
        </w:rPr>
        <w:t>ьянения является наличие у него внешних признаков опьянения и отказ от прохождения освидетельствования на состояние алкогольного опьянения.</w:t>
      </w:r>
    </w:p>
    <w:p w:rsidR="007B133D" w:rsidRPr="00A54997" w:rsidP="007B133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54997">
        <w:rPr>
          <w:rFonts w:eastAsiaTheme="minorHAnsi"/>
          <w:sz w:val="28"/>
          <w:szCs w:val="28"/>
          <w:lang w:eastAsia="en-US"/>
        </w:rPr>
        <w:t xml:space="preserve">Как следует из материалов дела, основанием для направления </w:t>
      </w:r>
      <w:r>
        <w:rPr>
          <w:rFonts w:eastAsiaTheme="minorHAnsi"/>
          <w:sz w:val="28"/>
          <w:szCs w:val="28"/>
          <w:lang w:eastAsia="en-US"/>
        </w:rPr>
        <w:t>Руденского А.В.</w:t>
      </w:r>
      <w:r w:rsidRPr="00A54997">
        <w:rPr>
          <w:rFonts w:eastAsiaTheme="minorHAnsi"/>
          <w:sz w:val="28"/>
          <w:szCs w:val="28"/>
          <w:lang w:eastAsia="en-US"/>
        </w:rPr>
        <w:t xml:space="preserve"> на медицинское </w:t>
      </w:r>
      <w:r w:rsidRPr="00A54997">
        <w:rPr>
          <w:rFonts w:eastAsiaTheme="minorHAnsi"/>
          <w:sz w:val="28"/>
          <w:szCs w:val="28"/>
          <w:lang w:eastAsia="en-US"/>
        </w:rPr>
        <w:t>освидетельствование</w:t>
      </w:r>
      <w:r w:rsidRPr="00A54997">
        <w:rPr>
          <w:rFonts w:eastAsiaTheme="minorHAnsi"/>
          <w:sz w:val="28"/>
          <w:szCs w:val="28"/>
          <w:lang w:eastAsia="en-US"/>
        </w:rPr>
        <w:t xml:space="preserve"> на сос</w:t>
      </w:r>
      <w:r w:rsidRPr="00A54997">
        <w:rPr>
          <w:rFonts w:eastAsiaTheme="minorHAnsi"/>
          <w:sz w:val="28"/>
          <w:szCs w:val="28"/>
          <w:lang w:eastAsia="en-US"/>
        </w:rPr>
        <w:t xml:space="preserve">тояние опьянения послужило наличие у него таких внешних признаков опьянения как запах алкоголя изо рта, </w:t>
      </w:r>
      <w:r>
        <w:rPr>
          <w:rFonts w:eastAsiaTheme="minorHAnsi"/>
          <w:sz w:val="28"/>
          <w:szCs w:val="28"/>
          <w:lang w:eastAsia="en-US"/>
        </w:rPr>
        <w:t>нарушение речи</w:t>
      </w:r>
      <w:r w:rsidRPr="00A54997">
        <w:rPr>
          <w:rFonts w:eastAsiaTheme="minorHAnsi"/>
          <w:sz w:val="28"/>
          <w:szCs w:val="28"/>
          <w:lang w:eastAsia="en-US"/>
        </w:rPr>
        <w:t xml:space="preserve">, а также его отказ от прохождения освидетельствования на состояние алкогольного опьянения, зафиксированный в акте освидетельствования на </w:t>
      </w:r>
      <w:r w:rsidRPr="00A54997">
        <w:rPr>
          <w:rFonts w:eastAsiaTheme="minorHAnsi"/>
          <w:sz w:val="28"/>
          <w:szCs w:val="28"/>
          <w:lang w:eastAsia="en-US"/>
        </w:rPr>
        <w:t xml:space="preserve">состояние алкогольного опьянения и в протоколе о направлении на медицинское освидетельствование сотрудником ГИБДД, что согласуется с требованиями </w:t>
      </w:r>
      <w:r>
        <w:fldChar w:fldCharType="begin"/>
      </w:r>
      <w:r>
        <w:instrText xml:space="preserve"> HYPERLINK "consultantplus://offline/ref=2CD3B68E90FEF64C2C6700437A5D8EF36DD47A923F10781EADA4EBD324AD75C305B40B6CA3B4y4s5M" </w:instrText>
      </w:r>
      <w:r>
        <w:fldChar w:fldCharType="separate"/>
      </w:r>
      <w:r w:rsidRPr="00A54997">
        <w:rPr>
          <w:rFonts w:eastAsiaTheme="minorHAnsi"/>
          <w:sz w:val="28"/>
          <w:szCs w:val="28"/>
          <w:lang w:eastAsia="en-US"/>
        </w:rPr>
        <w:t>ч. 1.1 ст. 27.12</w:t>
      </w:r>
      <w:r>
        <w:fldChar w:fldCharType="end"/>
      </w:r>
      <w:r w:rsidRPr="00A54997">
        <w:rPr>
          <w:rFonts w:eastAsiaTheme="minorHAnsi"/>
          <w:sz w:val="28"/>
          <w:szCs w:val="28"/>
          <w:lang w:eastAsia="en-US"/>
        </w:rPr>
        <w:t xml:space="preserve"> КоАП РФ и пп. а п. 10 Правил освидетельствования.</w:t>
      </w:r>
    </w:p>
    <w:p w:rsidR="007B133D" w:rsidP="007B133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Однако </w:t>
      </w:r>
      <w:r>
        <w:rPr>
          <w:rFonts w:eastAsiaTheme="minorHAnsi"/>
          <w:sz w:val="28"/>
          <w:szCs w:val="28"/>
          <w:lang w:eastAsia="en-US"/>
        </w:rPr>
        <w:t xml:space="preserve">Руденский А.В. </w:t>
      </w:r>
      <w:r>
        <w:rPr>
          <w:rFonts w:eastAsiaTheme="minorHAnsi"/>
          <w:sz w:val="28"/>
          <w:szCs w:val="28"/>
          <w:lang w:eastAsia="en-US"/>
        </w:rPr>
        <w:t>законное требование уполномоченного должностного лица о прохождении медицинского освидетельствования на состояние опьянения не выполнил.</w:t>
      </w:r>
    </w:p>
    <w:p w:rsidR="007B133D" w:rsidP="007B133D">
      <w:pPr>
        <w:shd w:val="clear" w:color="auto" w:fill="FFFFFF"/>
        <w:ind w:right="19"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Отказ </w:t>
      </w:r>
      <w:r>
        <w:rPr>
          <w:rFonts w:eastAsiaTheme="minorHAnsi"/>
          <w:sz w:val="28"/>
          <w:szCs w:val="28"/>
          <w:lang w:eastAsia="en-US"/>
        </w:rPr>
        <w:t>Руденск</w:t>
      </w:r>
      <w:r>
        <w:rPr>
          <w:rFonts w:eastAsiaTheme="minorHAnsi"/>
          <w:sz w:val="28"/>
          <w:szCs w:val="28"/>
          <w:lang w:eastAsia="en-US"/>
        </w:rPr>
        <w:t xml:space="preserve">ого А.В.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sz w:val="28"/>
          <w:szCs w:val="28"/>
          <w:shd w:val="clear" w:color="auto" w:fill="FFFFFF"/>
        </w:rPr>
        <w:t>прохождения</w:t>
      </w:r>
      <w:r w:rsidRPr="004D34BD">
        <w:rPr>
          <w:sz w:val="28"/>
          <w:szCs w:val="28"/>
          <w:shd w:val="clear" w:color="auto" w:fill="FFFFFF"/>
        </w:rPr>
        <w:t xml:space="preserve"> освидетельствовани</w:t>
      </w:r>
      <w:r>
        <w:rPr>
          <w:sz w:val="28"/>
          <w:szCs w:val="28"/>
          <w:shd w:val="clear" w:color="auto" w:fill="FFFFFF"/>
        </w:rPr>
        <w:t>я</w:t>
      </w:r>
      <w:r w:rsidRPr="004D34BD">
        <w:rPr>
          <w:sz w:val="28"/>
          <w:szCs w:val="28"/>
          <w:shd w:val="clear" w:color="auto" w:fill="FFFFFF"/>
        </w:rPr>
        <w:t xml:space="preserve"> на состояние алкогольного опьянения и медицинско</w:t>
      </w:r>
      <w:r>
        <w:rPr>
          <w:sz w:val="28"/>
          <w:szCs w:val="28"/>
          <w:shd w:val="clear" w:color="auto" w:fill="FFFFFF"/>
        </w:rPr>
        <w:t>го</w:t>
      </w:r>
      <w:r w:rsidRPr="004D34BD">
        <w:rPr>
          <w:sz w:val="28"/>
          <w:szCs w:val="28"/>
          <w:shd w:val="clear" w:color="auto" w:fill="FFFFFF"/>
        </w:rPr>
        <w:t xml:space="preserve"> освидетельствовани</w:t>
      </w:r>
      <w:r>
        <w:rPr>
          <w:sz w:val="28"/>
          <w:szCs w:val="28"/>
          <w:shd w:val="clear" w:color="auto" w:fill="FFFFFF"/>
        </w:rPr>
        <w:t>я</w:t>
      </w:r>
      <w:r w:rsidRPr="004D34BD">
        <w:rPr>
          <w:sz w:val="28"/>
          <w:szCs w:val="28"/>
          <w:shd w:val="clear" w:color="auto" w:fill="FFFFFF"/>
        </w:rPr>
        <w:t xml:space="preserve"> на состояние опьянения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зафиксирован на </w:t>
      </w:r>
      <w:r w:rsidRPr="00D45328">
        <w:rPr>
          <w:rFonts w:eastAsiaTheme="minorHAnsi"/>
          <w:sz w:val="28"/>
          <w:szCs w:val="28"/>
          <w:lang w:eastAsia="en-US"/>
        </w:rPr>
        <w:t>видеозаписи,</w:t>
      </w:r>
      <w:r w:rsidRPr="006B5B07">
        <w:rPr>
          <w:rFonts w:eastAsiaTheme="minorHAnsi"/>
          <w:sz w:val="28"/>
          <w:szCs w:val="28"/>
          <w:lang w:eastAsia="en-US"/>
        </w:rPr>
        <w:t xml:space="preserve"> содержащейся на диске и приобщенной к материалам дела, просмотренной в судебном заседании</w:t>
      </w:r>
      <w:r w:rsidRPr="006B5B07">
        <w:rPr>
          <w:rFonts w:eastAsiaTheme="minorHAnsi"/>
          <w:sz w:val="28"/>
          <w:szCs w:val="28"/>
          <w:lang w:eastAsia="en-US"/>
        </w:rPr>
        <w:t>.</w:t>
      </w:r>
    </w:p>
    <w:p w:rsidR="007B133D" w:rsidP="007B133D">
      <w:pPr>
        <w:shd w:val="clear" w:color="auto" w:fill="FFFFFF"/>
        <w:ind w:right="19"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2D6868">
        <w:rPr>
          <w:sz w:val="28"/>
          <w:szCs w:val="28"/>
          <w:shd w:val="clear" w:color="auto" w:fill="FFFFFF"/>
        </w:rPr>
        <w:t xml:space="preserve">Виновность </w:t>
      </w:r>
      <w:r>
        <w:rPr>
          <w:rFonts w:eastAsiaTheme="minorHAnsi"/>
          <w:sz w:val="28"/>
          <w:szCs w:val="28"/>
          <w:lang w:eastAsia="en-US"/>
        </w:rPr>
        <w:t xml:space="preserve">Руденского А.В. </w:t>
      </w:r>
      <w:r w:rsidRPr="002D6868">
        <w:rPr>
          <w:sz w:val="28"/>
          <w:szCs w:val="28"/>
          <w:shd w:val="clear" w:color="auto" w:fill="FFFFFF"/>
        </w:rPr>
        <w:t xml:space="preserve"> в совершении инкриминированного ему административного правонарушения подтверждается совокупностью имеющихся в материалах дела доказательств</w:t>
      </w:r>
      <w:r w:rsidRPr="00A84DE1">
        <w:rPr>
          <w:rFonts w:eastAsia="Calibri"/>
          <w:sz w:val="28"/>
          <w:szCs w:val="28"/>
          <w:lang w:eastAsia="en-US"/>
        </w:rPr>
        <w:t>, а именно</w:t>
      </w:r>
      <w:r>
        <w:rPr>
          <w:rFonts w:eastAsia="Calibri"/>
          <w:sz w:val="28"/>
          <w:szCs w:val="28"/>
          <w:lang w:eastAsia="en-US"/>
        </w:rPr>
        <w:t>:</w:t>
      </w:r>
      <w:r w:rsidRPr="004D34BD">
        <w:rPr>
          <w:sz w:val="28"/>
          <w:szCs w:val="28"/>
          <w:shd w:val="clear" w:color="auto" w:fill="FFFFFF"/>
        </w:rPr>
        <w:t xml:space="preserve">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>
        <w:rPr>
          <w:color w:val="000000"/>
          <w:sz w:val="28"/>
          <w:szCs w:val="28"/>
          <w:shd w:val="clear" w:color="auto" w:fill="FFFFFF"/>
        </w:rPr>
        <w:t xml:space="preserve">77 МР </w:t>
      </w:r>
      <w:r>
        <w:rPr>
          <w:color w:val="000000"/>
          <w:sz w:val="28"/>
          <w:szCs w:val="28"/>
          <w:shd w:val="clear" w:color="auto" w:fill="FFFFFF"/>
        </w:rPr>
        <w:t>0953131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03.11</w:t>
      </w:r>
      <w:r>
        <w:rPr>
          <w:color w:val="000000"/>
          <w:sz w:val="28"/>
          <w:szCs w:val="28"/>
          <w:shd w:val="clear" w:color="auto" w:fill="FFFFFF"/>
        </w:rPr>
        <w:t>.2017 г</w:t>
      </w:r>
      <w:r w:rsidRPr="004D34BD">
        <w:rPr>
          <w:color w:val="000000"/>
          <w:sz w:val="28"/>
          <w:szCs w:val="28"/>
          <w:shd w:val="clear" w:color="auto" w:fill="FFFFFF"/>
        </w:rPr>
        <w:t>. (л.д.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); протоколом об отстранении от управления транспортным средством 61 АМ </w:t>
      </w:r>
      <w:r>
        <w:rPr>
          <w:color w:val="000000"/>
          <w:sz w:val="28"/>
          <w:szCs w:val="28"/>
          <w:shd w:val="clear" w:color="auto" w:fill="FFFFFF"/>
        </w:rPr>
        <w:t>403697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03.11</w:t>
      </w:r>
      <w:r w:rsidRPr="004D34BD">
        <w:rPr>
          <w:color w:val="000000"/>
          <w:sz w:val="28"/>
          <w:szCs w:val="28"/>
          <w:shd w:val="clear" w:color="auto" w:fill="FFFFFF"/>
        </w:rPr>
        <w:t>.2017г. (л.д.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); </w:t>
      </w:r>
      <w:r>
        <w:rPr>
          <w:color w:val="000000"/>
          <w:sz w:val="28"/>
          <w:szCs w:val="28"/>
          <w:shd w:val="clear" w:color="auto" w:fill="FFFFFF"/>
        </w:rPr>
        <w:t xml:space="preserve"> Актом 61 АА 13</w:t>
      </w:r>
      <w:r>
        <w:rPr>
          <w:color w:val="000000"/>
          <w:sz w:val="28"/>
          <w:szCs w:val="28"/>
          <w:shd w:val="clear" w:color="auto" w:fill="FFFFFF"/>
        </w:rPr>
        <w:t>5942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03.11</w:t>
      </w:r>
      <w:r>
        <w:rPr>
          <w:color w:val="000000"/>
          <w:sz w:val="28"/>
          <w:szCs w:val="28"/>
          <w:shd w:val="clear" w:color="auto" w:fill="FFFFFF"/>
        </w:rPr>
        <w:t xml:space="preserve">.2017 г. (л.д. </w:t>
      </w: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), 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протоколом о направлении на медицинское освидетельствование на состояние опьянения </w:t>
      </w:r>
      <w:r>
        <w:rPr>
          <w:color w:val="000000"/>
          <w:sz w:val="28"/>
          <w:szCs w:val="28"/>
          <w:shd w:val="clear" w:color="auto" w:fill="FFFFFF"/>
        </w:rPr>
        <w:t>50 МВ</w:t>
      </w:r>
      <w:r>
        <w:rPr>
          <w:color w:val="000000"/>
          <w:sz w:val="28"/>
          <w:szCs w:val="28"/>
          <w:shd w:val="clear" w:color="auto" w:fill="FFFFFF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031482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03.11.</w:t>
      </w:r>
      <w:r>
        <w:rPr>
          <w:color w:val="000000"/>
          <w:sz w:val="28"/>
          <w:szCs w:val="28"/>
          <w:shd w:val="clear" w:color="auto" w:fill="FFFFFF"/>
        </w:rPr>
        <w:t>2017 г.</w:t>
      </w:r>
      <w:r w:rsidRPr="004D34BD">
        <w:rPr>
          <w:color w:val="000000"/>
          <w:sz w:val="28"/>
          <w:szCs w:val="28"/>
          <w:shd w:val="clear" w:color="auto" w:fill="FFFFFF"/>
        </w:rPr>
        <w:t xml:space="preserve">, в котором имеется собственноручное указание </w:t>
      </w:r>
      <w:r>
        <w:rPr>
          <w:rFonts w:eastAsiaTheme="minorHAnsi"/>
          <w:sz w:val="28"/>
          <w:szCs w:val="28"/>
          <w:lang w:eastAsia="en-US"/>
        </w:rPr>
        <w:t xml:space="preserve">Руденского А.В. </w:t>
      </w:r>
      <w:r w:rsidRPr="004D34BD">
        <w:rPr>
          <w:color w:val="000000"/>
          <w:sz w:val="28"/>
          <w:szCs w:val="28"/>
          <w:shd w:val="clear" w:color="auto" w:fill="FFFFFF"/>
        </w:rPr>
        <w:t>об отказе от прохождения медицинского освидетельствования (л.д.</w:t>
      </w: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), </w:t>
      </w:r>
      <w:r w:rsidRPr="00B11C49">
        <w:rPr>
          <w:color w:val="000000"/>
          <w:sz w:val="28"/>
          <w:szCs w:val="28"/>
          <w:shd w:val="clear" w:color="auto" w:fill="FFFFFF"/>
        </w:rPr>
        <w:t>видеозаписью</w:t>
      </w:r>
      <w:r>
        <w:rPr>
          <w:color w:val="000000"/>
          <w:sz w:val="28"/>
          <w:szCs w:val="28"/>
          <w:shd w:val="clear" w:color="auto" w:fill="FFFFFF"/>
        </w:rPr>
        <w:t>, приобщенной к материалам дела.</w:t>
      </w:r>
    </w:p>
    <w:p w:rsidR="007B133D" w:rsidP="007B133D">
      <w:pPr>
        <w:pStyle w:val="NoSpacing"/>
        <w:ind w:right="-2" w:firstLine="539"/>
        <w:jc w:val="both"/>
        <w:rPr>
          <w:sz w:val="28"/>
          <w:szCs w:val="28"/>
        </w:rPr>
      </w:pPr>
      <w:r w:rsidRPr="002D6868">
        <w:rPr>
          <w:sz w:val="28"/>
          <w:szCs w:val="28"/>
        </w:rPr>
        <w:t>Указанные доказательства в совокупности, по мнению суда,  объекти</w:t>
      </w:r>
      <w:r w:rsidRPr="002D6868">
        <w:rPr>
          <w:sz w:val="28"/>
          <w:szCs w:val="28"/>
        </w:rPr>
        <w:t xml:space="preserve">вно подтверждают виновность </w:t>
      </w:r>
      <w:r>
        <w:rPr>
          <w:rFonts w:eastAsiaTheme="minorHAnsi"/>
          <w:sz w:val="28"/>
          <w:szCs w:val="28"/>
          <w:lang w:eastAsia="en-US"/>
        </w:rPr>
        <w:t xml:space="preserve">Руденского А.В. </w:t>
      </w:r>
      <w:r w:rsidRPr="002D6868">
        <w:rPr>
          <w:sz w:val="28"/>
          <w:szCs w:val="28"/>
        </w:rPr>
        <w:t>в совершении инкриминированного ему правонарушения.</w:t>
      </w:r>
    </w:p>
    <w:p w:rsidR="00D45328" w:rsidRPr="002D6868" w:rsidP="00D453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Довод Руденского А.В. о том, что он работает водителем, в связи с чем лишение водительских прав по</w:t>
      </w:r>
      <w:r>
        <w:rPr>
          <w:rFonts w:eastAsiaTheme="minorHAnsi"/>
          <w:sz w:val="28"/>
          <w:szCs w:val="28"/>
          <w:lang w:eastAsia="en-US"/>
        </w:rPr>
        <w:t xml:space="preserve">влечет потерю источника дохода, не могут быть приняты во внимание, так как данное </w:t>
      </w:r>
      <w:r w:rsidRPr="00D45328">
        <w:rPr>
          <w:rFonts w:eastAsiaTheme="minorHAnsi"/>
          <w:sz w:val="28"/>
          <w:szCs w:val="28"/>
          <w:lang w:eastAsia="en-US"/>
        </w:rPr>
        <w:t xml:space="preserve">обстоятельство не является основанием для освобождения от наказания. </w:t>
      </w:r>
    </w:p>
    <w:p w:rsidR="007B133D" w:rsidRPr="00F954B3" w:rsidP="007B133D">
      <w:pPr>
        <w:ind w:right="19" w:firstLine="539"/>
        <w:jc w:val="both"/>
        <w:rPr>
          <w:sz w:val="28"/>
          <w:szCs w:val="28"/>
        </w:rPr>
      </w:pPr>
      <w:r w:rsidRPr="00F954B3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</w:t>
      </w:r>
      <w:r>
        <w:rPr>
          <w:sz w:val="28"/>
          <w:szCs w:val="28"/>
        </w:rPr>
        <w:t xml:space="preserve"> КоАП РФ</w:t>
      </w:r>
      <w:r w:rsidRPr="00F954B3">
        <w:rPr>
          <w:sz w:val="28"/>
          <w:szCs w:val="28"/>
        </w:rPr>
        <w:t>, учитывает  характер  совершенного им административного правонарушения, личность виновного, его имущественное положение.</w:t>
      </w:r>
    </w:p>
    <w:p w:rsidR="007B133D" w:rsidRPr="00337840" w:rsidP="007B133D">
      <w:pPr>
        <w:ind w:right="19" w:firstLine="539"/>
        <w:jc w:val="both"/>
        <w:rPr>
          <w:sz w:val="28"/>
          <w:szCs w:val="28"/>
        </w:rPr>
      </w:pPr>
      <w:r w:rsidRPr="00337840">
        <w:rPr>
          <w:sz w:val="28"/>
          <w:szCs w:val="28"/>
        </w:rPr>
        <w:t xml:space="preserve">Обстоятельством, смягчающим ответственность правонарушителя за совершение административного правонарушения, суд признаёт его </w:t>
      </w:r>
      <w:r w:rsidRPr="00D45328">
        <w:rPr>
          <w:sz w:val="28"/>
          <w:szCs w:val="28"/>
        </w:rPr>
        <w:t>ч</w:t>
      </w:r>
      <w:r w:rsidRPr="00D45328">
        <w:rPr>
          <w:sz w:val="28"/>
          <w:szCs w:val="28"/>
        </w:rPr>
        <w:t>истосердечное раскаяние</w:t>
      </w:r>
      <w:r w:rsidRPr="00337840">
        <w:rPr>
          <w:sz w:val="28"/>
          <w:szCs w:val="28"/>
        </w:rPr>
        <w:t xml:space="preserve"> в содеянном, отягчающих - судом не установлено.</w:t>
      </w:r>
    </w:p>
    <w:p w:rsidR="00D45328" w:rsidP="007B133D">
      <w:pPr>
        <w:ind w:right="19" w:firstLine="539"/>
        <w:jc w:val="both"/>
        <w:rPr>
          <w:sz w:val="28"/>
          <w:szCs w:val="28"/>
        </w:rPr>
      </w:pPr>
      <w:r w:rsidRPr="003B4DB3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</w:t>
      </w:r>
      <w:r w:rsidRPr="003B4DB3">
        <w:rPr>
          <w:sz w:val="28"/>
          <w:szCs w:val="28"/>
        </w:rPr>
        <w:t xml:space="preserve">ичности виновного, суд считает необходимым подвергнуть </w:t>
      </w:r>
      <w:r>
        <w:rPr>
          <w:rFonts w:eastAsiaTheme="minorHAnsi"/>
          <w:sz w:val="28"/>
          <w:szCs w:val="28"/>
          <w:lang w:eastAsia="en-US"/>
        </w:rPr>
        <w:t xml:space="preserve">Руденского А.В. </w:t>
      </w:r>
      <w:r w:rsidRPr="003B4DB3">
        <w:rPr>
          <w:sz w:val="28"/>
          <w:szCs w:val="28"/>
        </w:rPr>
        <w:t>административному наказанию в виде штрафа в сумме 30</w:t>
      </w:r>
      <w:r>
        <w:rPr>
          <w:sz w:val="28"/>
          <w:szCs w:val="28"/>
        </w:rPr>
        <w:t xml:space="preserve"> </w:t>
      </w:r>
      <w:r w:rsidRPr="003B4DB3">
        <w:rPr>
          <w:sz w:val="28"/>
          <w:szCs w:val="28"/>
        </w:rPr>
        <w:t xml:space="preserve">000 рублей с лишением права  управления транспортными средствами на </w:t>
      </w:r>
      <w:r>
        <w:rPr>
          <w:sz w:val="28"/>
          <w:szCs w:val="28"/>
        </w:rPr>
        <w:t>м</w:t>
      </w:r>
      <w:r w:rsidRPr="00750194">
        <w:rPr>
          <w:sz w:val="28"/>
          <w:szCs w:val="28"/>
        </w:rPr>
        <w:t>инимальный срок, предусмотренного санкцией статьи</w:t>
      </w:r>
      <w:r>
        <w:rPr>
          <w:sz w:val="28"/>
          <w:szCs w:val="28"/>
        </w:rPr>
        <w:t>.</w:t>
      </w:r>
    </w:p>
    <w:p w:rsidR="007B133D" w:rsidRPr="004D34BD" w:rsidP="007B133D">
      <w:pPr>
        <w:ind w:right="19" w:firstLine="539"/>
        <w:jc w:val="both"/>
        <w:rPr>
          <w:sz w:val="28"/>
          <w:szCs w:val="28"/>
        </w:rPr>
      </w:pPr>
      <w:r w:rsidRPr="004D34BD">
        <w:rPr>
          <w:sz w:val="28"/>
          <w:szCs w:val="28"/>
        </w:rPr>
        <w:t xml:space="preserve">На основании изложенного, </w:t>
      </w:r>
      <w:r w:rsidRPr="003B4DB3">
        <w:rPr>
          <w:sz w:val="28"/>
          <w:szCs w:val="28"/>
        </w:rPr>
        <w:t>руководствуясь</w:t>
      </w:r>
      <w:r w:rsidRPr="004D34BD">
        <w:rPr>
          <w:sz w:val="28"/>
          <w:szCs w:val="28"/>
        </w:rPr>
        <w:t xml:space="preserve"> </w:t>
      </w:r>
      <w:r w:rsidRPr="003B4DB3">
        <w:rPr>
          <w:sz w:val="28"/>
          <w:szCs w:val="28"/>
        </w:rPr>
        <w:t>ч.1 ст.12.26, ст.ст. 4.1, 26.11</w:t>
      </w:r>
      <w:r w:rsidRPr="004D34BD">
        <w:rPr>
          <w:sz w:val="28"/>
          <w:szCs w:val="28"/>
        </w:rPr>
        <w:t xml:space="preserve">, </w:t>
      </w:r>
      <w:r w:rsidRPr="003B4DB3">
        <w:rPr>
          <w:sz w:val="28"/>
          <w:szCs w:val="28"/>
        </w:rPr>
        <w:t xml:space="preserve">29.9, 29.10 </w:t>
      </w:r>
      <w:r w:rsidRPr="004D34BD">
        <w:rPr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7B133D" w:rsidRPr="004D34BD" w:rsidP="007B133D">
      <w:pPr>
        <w:pStyle w:val="NoSpacing"/>
        <w:ind w:right="19" w:firstLine="539"/>
        <w:jc w:val="both"/>
        <w:rPr>
          <w:b/>
          <w:color w:val="000000"/>
          <w:sz w:val="28"/>
          <w:szCs w:val="28"/>
        </w:rPr>
      </w:pPr>
    </w:p>
    <w:p w:rsidR="007B133D" w:rsidRPr="004D34BD" w:rsidP="007B133D">
      <w:pPr>
        <w:pStyle w:val="NoSpacing"/>
        <w:ind w:right="19" w:firstLine="567"/>
        <w:jc w:val="center"/>
        <w:rPr>
          <w:b/>
          <w:color w:val="000000"/>
          <w:sz w:val="28"/>
          <w:szCs w:val="28"/>
        </w:rPr>
      </w:pPr>
      <w:r w:rsidRPr="004D34BD">
        <w:rPr>
          <w:b/>
          <w:color w:val="000000"/>
          <w:sz w:val="28"/>
          <w:szCs w:val="28"/>
        </w:rPr>
        <w:t>ПОСТАНОВИЛ:</w:t>
      </w:r>
    </w:p>
    <w:p w:rsidR="007B133D" w:rsidRPr="004D34BD" w:rsidP="007B133D">
      <w:pPr>
        <w:pStyle w:val="NoSpacing"/>
        <w:ind w:right="19" w:firstLine="567"/>
        <w:jc w:val="both"/>
        <w:rPr>
          <w:sz w:val="28"/>
          <w:szCs w:val="28"/>
          <w:shd w:val="clear" w:color="auto" w:fill="FFFFFF"/>
        </w:rPr>
      </w:pPr>
      <w:r w:rsidRPr="004D34BD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Руденского Андрея Витальевича</w:t>
      </w:r>
      <w:r w:rsidRPr="004D34BD">
        <w:rPr>
          <w:sz w:val="28"/>
          <w:szCs w:val="28"/>
        </w:rPr>
        <w:t xml:space="preserve"> </w:t>
      </w:r>
      <w:r w:rsidRPr="004D34BD">
        <w:rPr>
          <w:sz w:val="28"/>
          <w:szCs w:val="28"/>
        </w:rPr>
        <w:t xml:space="preserve">виновным в совершении </w:t>
      </w:r>
      <w:r w:rsidRPr="004D34BD">
        <w:rPr>
          <w:sz w:val="28"/>
          <w:szCs w:val="28"/>
        </w:rPr>
        <w:t>административного правонарушения, предусмотренного ч.1 ст.12.26</w:t>
      </w:r>
      <w:r w:rsidRPr="004D34BD">
        <w:rPr>
          <w:i/>
          <w:sz w:val="28"/>
          <w:szCs w:val="28"/>
        </w:rPr>
        <w:t xml:space="preserve"> </w:t>
      </w:r>
      <w:r w:rsidRPr="004D34BD"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наказание в виде</w:t>
      </w:r>
      <w:r w:rsidRPr="004D34BD">
        <w:rPr>
          <w:i/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  <w:shd w:val="clear" w:color="auto" w:fill="FFFFFF"/>
        </w:rPr>
        <w:t>административного штрафа в размере 30</w:t>
      </w:r>
      <w:r>
        <w:rPr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  <w:shd w:val="clear" w:color="auto" w:fill="FFFFFF"/>
        </w:rPr>
        <w:t>000 (тридцать тысяч) рублей с лишением</w:t>
      </w:r>
      <w:r w:rsidRPr="004D34BD">
        <w:rPr>
          <w:sz w:val="28"/>
          <w:szCs w:val="28"/>
          <w:shd w:val="clear" w:color="auto" w:fill="FFFFFF"/>
        </w:rPr>
        <w:t xml:space="preserve"> права управления транспортными средствами на срок 1</w:t>
      </w:r>
      <w:r>
        <w:rPr>
          <w:sz w:val="28"/>
          <w:szCs w:val="28"/>
          <w:shd w:val="clear" w:color="auto" w:fill="FFFFFF"/>
        </w:rPr>
        <w:t xml:space="preserve"> </w:t>
      </w:r>
      <w:r w:rsidRPr="004D34BD">
        <w:rPr>
          <w:sz w:val="28"/>
          <w:szCs w:val="28"/>
          <w:shd w:val="clear" w:color="auto" w:fill="FFFFFF"/>
        </w:rPr>
        <w:t>(один) год 6 (шесть) месяцев.</w:t>
      </w:r>
    </w:p>
    <w:p w:rsidR="007B133D" w:rsidP="007B133D">
      <w:pPr>
        <w:pStyle w:val="NoSpacing"/>
        <w:ind w:right="19" w:firstLine="567"/>
        <w:jc w:val="both"/>
        <w:rPr>
          <w:sz w:val="28"/>
          <w:szCs w:val="28"/>
        </w:rPr>
      </w:pPr>
      <w:r w:rsidRPr="004D34BD">
        <w:rPr>
          <w:rStyle w:val="FontStyle17"/>
          <w:sz w:val="28"/>
          <w:szCs w:val="28"/>
          <w:u w:val="single"/>
        </w:rPr>
        <w:t>Реквизиты для уплаты административного штрафа:</w:t>
      </w:r>
      <w:r w:rsidRPr="004D34BD">
        <w:rPr>
          <w:rStyle w:val="FontStyle17"/>
          <w:sz w:val="28"/>
          <w:szCs w:val="28"/>
        </w:rPr>
        <w:t xml:space="preserve"> </w:t>
      </w:r>
      <w:r w:rsidRPr="004D34BD">
        <w:rPr>
          <w:sz w:val="28"/>
          <w:szCs w:val="28"/>
        </w:rPr>
        <w:t>Управление Федерального казначейства по Республике Крым</w:t>
      </w:r>
      <w:r>
        <w:rPr>
          <w:rStyle w:val="FontStyle17"/>
          <w:sz w:val="28"/>
          <w:szCs w:val="28"/>
        </w:rPr>
        <w:t xml:space="preserve"> (УМВД России по г. Симферополю),</w:t>
      </w:r>
      <w:r w:rsidRPr="004D34BD">
        <w:rPr>
          <w:sz w:val="28"/>
          <w:szCs w:val="28"/>
        </w:rPr>
        <w:t xml:space="preserve"> </w:t>
      </w:r>
      <w:r>
        <w:rPr>
          <w:sz w:val="28"/>
          <w:szCs w:val="28"/>
        </w:rPr>
        <w:t>банк получателя: Отделение по Республ</w:t>
      </w:r>
      <w:r>
        <w:rPr>
          <w:sz w:val="28"/>
          <w:szCs w:val="28"/>
        </w:rPr>
        <w:t xml:space="preserve">ике Крым Центрального банка Российской Федерации, р/с  40101810335100010001, л/с 04751А92590, </w:t>
      </w:r>
      <w:r w:rsidRPr="004D34BD">
        <w:rPr>
          <w:sz w:val="28"/>
          <w:szCs w:val="28"/>
        </w:rPr>
        <w:t xml:space="preserve">БИК 043510001, ИНН 9102003230, КПП 910201001, ОКТМО 35701000, код бюджетной классификации 188 1 16 30020 01 6000 140,  </w:t>
      </w:r>
      <w:r>
        <w:rPr>
          <w:sz w:val="28"/>
          <w:szCs w:val="28"/>
        </w:rPr>
        <w:t>УИН 18810491175000007</w:t>
      </w:r>
      <w:r>
        <w:rPr>
          <w:sz w:val="28"/>
          <w:szCs w:val="28"/>
        </w:rPr>
        <w:t>580</w:t>
      </w:r>
      <w:r>
        <w:rPr>
          <w:sz w:val="28"/>
          <w:szCs w:val="28"/>
        </w:rPr>
        <w:t xml:space="preserve"> (постановление № 0</w:t>
      </w:r>
      <w:r>
        <w:rPr>
          <w:sz w:val="28"/>
          <w:szCs w:val="28"/>
        </w:rPr>
        <w:t>5-04</w:t>
      </w:r>
      <w:r>
        <w:rPr>
          <w:sz w:val="28"/>
          <w:szCs w:val="28"/>
        </w:rPr>
        <w:t>87</w:t>
      </w:r>
      <w:r>
        <w:rPr>
          <w:sz w:val="28"/>
          <w:szCs w:val="28"/>
        </w:rPr>
        <w:t xml:space="preserve">/16/2017 от </w:t>
      </w:r>
      <w:r>
        <w:rPr>
          <w:sz w:val="28"/>
          <w:szCs w:val="28"/>
        </w:rPr>
        <w:t>04.12.</w:t>
      </w:r>
      <w:r>
        <w:rPr>
          <w:sz w:val="28"/>
          <w:szCs w:val="28"/>
        </w:rPr>
        <w:t>2017 г.)</w:t>
      </w:r>
    </w:p>
    <w:p w:rsidR="007B133D" w:rsidRPr="00034ABD" w:rsidP="007B133D">
      <w:pPr>
        <w:ind w:right="19" w:firstLine="567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</w:t>
      </w:r>
      <w:r w:rsidRPr="00BB1AFE">
        <w:rPr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</w:t>
      </w:r>
      <w:r w:rsidRPr="00BB1AFE">
        <w:rPr>
          <w:sz w:val="28"/>
          <w:szCs w:val="28"/>
        </w:rPr>
        <w:t xml:space="preserve"> или рассрочки, предусмотренных статьей 31.5. Кодекса Российской </w:t>
      </w:r>
      <w:r w:rsidRPr="00034ABD">
        <w:rPr>
          <w:sz w:val="28"/>
          <w:szCs w:val="28"/>
        </w:rPr>
        <w:t>Федерации об административных правонарушениях.</w:t>
      </w:r>
    </w:p>
    <w:p w:rsidR="007B133D" w:rsidRPr="00034ABD" w:rsidP="007B133D">
      <w:pPr>
        <w:ind w:right="19" w:firstLine="567"/>
        <w:jc w:val="both"/>
        <w:rPr>
          <w:sz w:val="28"/>
          <w:szCs w:val="28"/>
        </w:rPr>
      </w:pPr>
      <w:r w:rsidRPr="00034ABD">
        <w:rPr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</w:t>
      </w:r>
      <w:r w:rsidRPr="00034ABD">
        <w:rPr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133D" w:rsidRPr="00034ABD" w:rsidP="007B133D">
      <w:pPr>
        <w:ind w:right="19" w:firstLine="567"/>
        <w:jc w:val="both"/>
        <w:rPr>
          <w:sz w:val="28"/>
          <w:szCs w:val="28"/>
        </w:rPr>
      </w:pPr>
      <w:r w:rsidRPr="003B168C">
        <w:rPr>
          <w:sz w:val="28"/>
          <w:szCs w:val="28"/>
        </w:rPr>
        <w:t xml:space="preserve">Водительское удостоверение </w:t>
      </w:r>
      <w:r w:rsidR="00195498">
        <w:rPr>
          <w:sz w:val="28"/>
          <w:szCs w:val="28"/>
        </w:rPr>
        <w:t>«данные изъяты»</w:t>
      </w:r>
      <w:r w:rsidRPr="003B168C">
        <w:rPr>
          <w:color w:val="000000"/>
          <w:sz w:val="28"/>
          <w:szCs w:val="28"/>
        </w:rPr>
        <w:t xml:space="preserve">, выданное </w:t>
      </w:r>
      <w:r>
        <w:rPr>
          <w:sz w:val="28"/>
          <w:szCs w:val="28"/>
        </w:rPr>
        <w:t>Руденскому</w:t>
      </w:r>
      <w:r>
        <w:rPr>
          <w:sz w:val="28"/>
          <w:szCs w:val="28"/>
        </w:rPr>
        <w:t xml:space="preserve"> А.В.</w:t>
      </w:r>
      <w:r w:rsidRPr="003B168C">
        <w:rPr>
          <w:color w:val="000000"/>
          <w:sz w:val="28"/>
          <w:szCs w:val="28"/>
        </w:rPr>
        <w:t xml:space="preserve"> </w:t>
      </w:r>
      <w:r w:rsidRPr="003B168C">
        <w:rPr>
          <w:color w:val="000000"/>
          <w:sz w:val="28"/>
          <w:szCs w:val="28"/>
        </w:rPr>
        <w:t xml:space="preserve">ГИБДД </w:t>
      </w:r>
      <w:r>
        <w:rPr>
          <w:color w:val="000000"/>
          <w:sz w:val="28"/>
          <w:szCs w:val="28"/>
        </w:rPr>
        <w:t>06.02</w:t>
      </w:r>
      <w:r w:rsidRPr="003B168C">
        <w:rPr>
          <w:color w:val="000000"/>
          <w:sz w:val="28"/>
          <w:szCs w:val="28"/>
        </w:rPr>
        <w:t xml:space="preserve">.2015 г., </w:t>
      </w:r>
      <w:r>
        <w:rPr>
          <w:color w:val="000000"/>
          <w:sz w:val="28"/>
          <w:szCs w:val="28"/>
        </w:rPr>
        <w:t xml:space="preserve">категории </w:t>
      </w:r>
      <w:r w:rsidRPr="003B168C">
        <w:rPr>
          <w:color w:val="000000"/>
          <w:sz w:val="28"/>
          <w:szCs w:val="28"/>
        </w:rPr>
        <w:t>«В»</w:t>
      </w:r>
      <w:r>
        <w:rPr>
          <w:color w:val="000000"/>
          <w:sz w:val="28"/>
          <w:szCs w:val="28"/>
        </w:rPr>
        <w:t>, «В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», «С», «С1», «М»</w:t>
      </w:r>
      <w:r w:rsidRPr="003B168C">
        <w:rPr>
          <w:color w:val="000000"/>
          <w:sz w:val="28"/>
          <w:szCs w:val="28"/>
        </w:rPr>
        <w:t xml:space="preserve"> </w:t>
      </w:r>
      <w:r w:rsidRPr="003B168C">
        <w:rPr>
          <w:sz w:val="28"/>
          <w:szCs w:val="28"/>
        </w:rPr>
        <w:t xml:space="preserve">подлежит сдаче </w:t>
      </w:r>
      <w:r>
        <w:rPr>
          <w:sz w:val="28"/>
          <w:szCs w:val="28"/>
        </w:rPr>
        <w:t>Руденским А.В.</w:t>
      </w:r>
      <w:r w:rsidRPr="003B168C">
        <w:rPr>
          <w:sz w:val="28"/>
          <w:szCs w:val="28"/>
        </w:rPr>
        <w:t xml:space="preserve"> </w:t>
      </w:r>
      <w:r w:rsidRPr="003B168C">
        <w:rPr>
          <w:sz w:val="28"/>
          <w:szCs w:val="28"/>
        </w:rPr>
        <w:t>в орган, исполняющий этот вид административного наказания, в течение трёх рабочих дней со дня вступления постановления в законную силу.</w:t>
      </w:r>
    </w:p>
    <w:p w:rsidR="007B133D" w:rsidRPr="00034ABD" w:rsidP="007B133D">
      <w:pPr>
        <w:ind w:right="19" w:firstLine="567"/>
        <w:jc w:val="both"/>
        <w:rPr>
          <w:sz w:val="28"/>
          <w:szCs w:val="28"/>
        </w:rPr>
      </w:pPr>
      <w:r w:rsidRPr="00034ABD">
        <w:rPr>
          <w:sz w:val="28"/>
          <w:szCs w:val="28"/>
        </w:rPr>
        <w:t>Срок лишения права управления транспорт</w:t>
      </w:r>
      <w:r w:rsidRPr="00034ABD">
        <w:rPr>
          <w:sz w:val="28"/>
          <w:szCs w:val="28"/>
        </w:rPr>
        <w:t>ными средствами исчислять со дня вступления постановления в законную силу, а в случае уклонения правонарушителя  от добровольной сдачи водительского удостоверения в органы ГИБДД, со дня сдачи им либо изъятия у него водительского удостоверения, а равно полу</w:t>
      </w:r>
      <w:r w:rsidRPr="00034ABD">
        <w:rPr>
          <w:sz w:val="28"/>
          <w:szCs w:val="28"/>
        </w:rPr>
        <w:t>чения органом, исполняющим этот вид административного наказания, заявления правонарушителя  об утрате указанного документа.</w:t>
      </w:r>
    </w:p>
    <w:p w:rsidR="007B133D" w:rsidRPr="00BB1AFE" w:rsidP="007B133D">
      <w:pPr>
        <w:ind w:right="19" w:firstLine="567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Руденскому А.В.</w:t>
      </w:r>
      <w:r w:rsidRPr="00BB1AFE">
        <w:rPr>
          <w:sz w:val="28"/>
          <w:szCs w:val="28"/>
        </w:rPr>
        <w:t>,</w:t>
      </w:r>
      <w:r w:rsidRPr="00BB1AFE">
        <w:rPr>
          <w:b/>
          <w:sz w:val="28"/>
          <w:szCs w:val="28"/>
        </w:rPr>
        <w:t xml:space="preserve"> </w:t>
      </w:r>
      <w:r w:rsidRPr="00BB1AFE">
        <w:rPr>
          <w:sz w:val="28"/>
          <w:szCs w:val="28"/>
        </w:rPr>
        <w:t>что в соответствии с ч.2 ст.32.7 Кодекса РФ об административных правонарушениях, в случае уклонения лица</w:t>
      </w:r>
      <w:r w:rsidRPr="00BB1AFE">
        <w:rPr>
          <w:sz w:val="28"/>
          <w:szCs w:val="28"/>
        </w:rPr>
        <w:t>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</w:t>
      </w:r>
      <w:r w:rsidRPr="00BB1AFE">
        <w:rPr>
          <w:sz w:val="28"/>
          <w:szCs w:val="28"/>
        </w:rPr>
        <w:t xml:space="preserve">ответствующего удостоверения (специального разрешения) - водительского удостоверения – или иных документов – временного разрешения на право управления транспортным средством. </w:t>
      </w:r>
    </w:p>
    <w:p w:rsidR="007B133D" w:rsidRPr="00BB1AFE" w:rsidP="007B133D">
      <w:pPr>
        <w:pStyle w:val="NoSpacing"/>
        <w:ind w:right="19" w:firstLine="567"/>
        <w:jc w:val="both"/>
        <w:rPr>
          <w:b/>
          <w:sz w:val="28"/>
          <w:szCs w:val="28"/>
        </w:rPr>
      </w:pPr>
      <w:r w:rsidRPr="00BB1AFE">
        <w:rPr>
          <w:sz w:val="28"/>
          <w:szCs w:val="28"/>
        </w:rPr>
        <w:t>Постановление может быть обжаловано в Центральный районный суд города Симферопол</w:t>
      </w:r>
      <w:r w:rsidRPr="00BB1AFE">
        <w:rPr>
          <w:sz w:val="28"/>
          <w:szCs w:val="28"/>
        </w:rPr>
        <w:t>я через мирового судью судебного участка №1</w:t>
      </w:r>
      <w:r>
        <w:rPr>
          <w:sz w:val="28"/>
          <w:szCs w:val="28"/>
        </w:rPr>
        <w:t>6</w:t>
      </w:r>
      <w:r w:rsidRPr="00BB1AF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BB1AFE">
        <w:rPr>
          <w:b/>
          <w:sz w:val="28"/>
          <w:szCs w:val="28"/>
        </w:rPr>
        <w:t xml:space="preserve">    </w:t>
      </w:r>
    </w:p>
    <w:p w:rsidR="00195498" w:rsidP="007B133D">
      <w:pPr>
        <w:pStyle w:val="NoSpacing"/>
        <w:ind w:right="43" w:firstLine="567"/>
        <w:jc w:val="both"/>
        <w:rPr>
          <w:b/>
          <w:sz w:val="28"/>
          <w:szCs w:val="28"/>
        </w:rPr>
      </w:pPr>
      <w:r w:rsidRPr="00BB1AFE">
        <w:rPr>
          <w:b/>
          <w:sz w:val="28"/>
          <w:szCs w:val="28"/>
        </w:rPr>
        <w:t xml:space="preserve">  </w:t>
      </w:r>
    </w:p>
    <w:p w:rsidR="007B133D" w:rsidRPr="00BB1AFE" w:rsidP="007B133D">
      <w:pPr>
        <w:pStyle w:val="NoSpacing"/>
        <w:ind w:right="43" w:firstLine="567"/>
        <w:jc w:val="both"/>
        <w:rPr>
          <w:sz w:val="28"/>
          <w:szCs w:val="28"/>
        </w:rPr>
      </w:pPr>
      <w:r w:rsidRPr="00BB1AFE">
        <w:rPr>
          <w:b/>
          <w:sz w:val="28"/>
          <w:szCs w:val="28"/>
        </w:rPr>
        <w:t xml:space="preserve">                 </w:t>
      </w:r>
    </w:p>
    <w:p w:rsidR="007B133D" w:rsidRPr="00BB1AFE" w:rsidP="007B133D">
      <w:pPr>
        <w:ind w:right="-548" w:firstLine="567"/>
        <w:rPr>
          <w:b/>
          <w:sz w:val="28"/>
          <w:szCs w:val="28"/>
          <w:shd w:val="clear" w:color="auto" w:fill="FFFFFF"/>
        </w:rPr>
      </w:pPr>
      <w:r w:rsidRPr="00BB1AFE">
        <w:rPr>
          <w:sz w:val="28"/>
          <w:szCs w:val="28"/>
        </w:rPr>
        <w:t xml:space="preserve">   Мировой судья      </w:t>
      </w:r>
      <w:r w:rsidRPr="00BB1AFE">
        <w:rPr>
          <w:sz w:val="28"/>
          <w:szCs w:val="28"/>
        </w:rPr>
        <w:t xml:space="preserve">                                                              О.А. Чепиль </w:t>
      </w:r>
      <w:r w:rsidRPr="00BB1AFE">
        <w:rPr>
          <w:sz w:val="28"/>
          <w:szCs w:val="28"/>
        </w:rPr>
        <w:br/>
      </w:r>
    </w:p>
    <w:p w:rsidR="009E1E01"/>
    <w:sectPr w:rsidSect="00195498">
      <w:headerReference w:type="default" r:id="rId4"/>
      <w:pgSz w:w="11906" w:h="16838"/>
      <w:pgMar w:top="1135" w:right="144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543618"/>
      <w:docPartObj>
        <w:docPartGallery w:val="Page Numbers (Top of Page)"/>
        <w:docPartUnique/>
      </w:docPartObj>
    </w:sdtPr>
    <w:sdtContent>
      <w:p w:rsidR="003B168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498">
          <w:rPr>
            <w:noProof/>
          </w:rPr>
          <w:t>1</w:t>
        </w:r>
        <w:r>
          <w:fldChar w:fldCharType="end"/>
        </w:r>
      </w:p>
    </w:sdtContent>
  </w:sdt>
  <w:p w:rsidR="003B1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B133D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7B133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1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64E9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4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