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2.0.0 -->
  <w:body>
    <w:p w:rsidR="008C57FB" w:rsidRPr="00197E31" w:rsidP="00197E31">
      <w:pPr>
        <w:ind w:right="-1" w:firstLine="567"/>
        <w:jc w:val="right"/>
        <w:outlineLvl w:val="0"/>
        <w:rPr>
          <w:b/>
          <w:sz w:val="28"/>
          <w:szCs w:val="28"/>
          <w:lang w:val="ru-RU"/>
        </w:rPr>
      </w:pPr>
      <w:r w:rsidRPr="00197E31">
        <w:rPr>
          <w:b/>
          <w:sz w:val="28"/>
          <w:szCs w:val="28"/>
          <w:lang w:val="ru-RU"/>
        </w:rPr>
        <w:t>Дело №05-0491/16/2017</w:t>
      </w:r>
    </w:p>
    <w:p w:rsidR="008C57FB" w:rsidRPr="00197E31" w:rsidP="00197E31">
      <w:pPr>
        <w:ind w:right="-1" w:firstLine="567"/>
        <w:jc w:val="right"/>
        <w:outlineLvl w:val="0"/>
        <w:rPr>
          <w:b/>
          <w:sz w:val="28"/>
          <w:szCs w:val="28"/>
          <w:lang w:val="ru-RU"/>
        </w:rPr>
      </w:pPr>
    </w:p>
    <w:p w:rsidR="008C57FB" w:rsidRPr="00197E31" w:rsidP="00197E31">
      <w:pPr>
        <w:ind w:right="-1" w:firstLine="567"/>
        <w:jc w:val="center"/>
        <w:outlineLvl w:val="0"/>
        <w:rPr>
          <w:b/>
          <w:sz w:val="28"/>
          <w:szCs w:val="28"/>
          <w:lang w:val="ru-RU"/>
        </w:rPr>
      </w:pPr>
      <w:r w:rsidRPr="00197E31">
        <w:rPr>
          <w:b/>
          <w:sz w:val="28"/>
          <w:szCs w:val="28"/>
          <w:lang w:val="ru-RU"/>
        </w:rPr>
        <w:t xml:space="preserve"> П О С Т А Н О В Л Е Н И Е</w:t>
      </w:r>
    </w:p>
    <w:p w:rsidR="008C57FB" w:rsidRPr="00197E31" w:rsidP="00197E31">
      <w:pPr>
        <w:ind w:right="-1" w:firstLine="567"/>
        <w:jc w:val="center"/>
        <w:outlineLvl w:val="0"/>
        <w:rPr>
          <w:b/>
          <w:sz w:val="28"/>
          <w:szCs w:val="28"/>
          <w:lang w:val="ru-RU"/>
        </w:rPr>
      </w:pPr>
    </w:p>
    <w:p w:rsidR="008C57FB" w:rsidRPr="00197E31" w:rsidP="00197E31">
      <w:pPr>
        <w:ind w:right="-1" w:firstLine="567"/>
        <w:jc w:val="both"/>
        <w:outlineLvl w:val="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14 ноября  2017 года </w:t>
      </w:r>
      <w:r w:rsidRPr="00197E31">
        <w:rPr>
          <w:sz w:val="28"/>
          <w:szCs w:val="28"/>
          <w:lang w:val="ru-RU"/>
        </w:rPr>
        <w:t xml:space="preserve">                                        город Симферополь</w:t>
      </w:r>
    </w:p>
    <w:p w:rsidR="008C57FB" w:rsidRPr="00197E31" w:rsidP="00197E31">
      <w:pPr>
        <w:ind w:right="-1" w:firstLine="567"/>
        <w:jc w:val="both"/>
        <w:outlineLvl w:val="0"/>
        <w:rPr>
          <w:sz w:val="28"/>
          <w:szCs w:val="28"/>
          <w:lang w:val="ru-RU"/>
        </w:rPr>
      </w:pPr>
    </w:p>
    <w:p w:rsidR="008C57FB" w:rsidP="00197E31">
      <w:pPr>
        <w:ind w:firstLine="567"/>
        <w:jc w:val="both"/>
        <w:outlineLvl w:val="0"/>
        <w:rPr>
          <w:sz w:val="28"/>
          <w:szCs w:val="28"/>
          <w:lang w:val="ru-RU"/>
        </w:rPr>
      </w:pPr>
      <w:r w:rsidRPr="00197E31">
        <w:rPr>
          <w:sz w:val="28"/>
          <w:szCs w:val="28"/>
          <w:lang w:val="ru-RU"/>
        </w:rPr>
        <w:t>Мировой судья судебного участка №16 Центрального судебного района города Симферополь (Центрального районного городского округа Симферополь) Республики Крым Чепиль О.А.,</w:t>
      </w:r>
      <w:r>
        <w:rPr>
          <w:sz w:val="28"/>
          <w:szCs w:val="28"/>
          <w:lang w:val="ru-RU"/>
        </w:rPr>
        <w:t xml:space="preserve"> </w:t>
      </w:r>
      <w:r w:rsidRPr="00197E31">
        <w:rPr>
          <w:sz w:val="28"/>
          <w:szCs w:val="28"/>
          <w:lang w:val="ru-RU"/>
        </w:rPr>
        <w:t>рассмотрев в помещении судебного участка, расположенного по адресу: г. Симферополь, ул. Крымских Партизан №3-а,  дело об административном правонарушении в отношении:</w:t>
      </w:r>
    </w:p>
    <w:p w:rsidR="007A2025" w:rsidRPr="00197E31" w:rsidP="00197E31">
      <w:pPr>
        <w:ind w:firstLine="567"/>
        <w:jc w:val="both"/>
        <w:outlineLvl w:val="0"/>
        <w:rPr>
          <w:sz w:val="28"/>
          <w:szCs w:val="28"/>
          <w:lang w:val="ru-RU"/>
        </w:rPr>
      </w:pPr>
    </w:p>
    <w:p w:rsidR="008C57FB" w:rsidRPr="00197E31" w:rsidP="007A2025">
      <w:pPr>
        <w:ind w:left="2835"/>
        <w:jc w:val="both"/>
        <w:outlineLvl w:val="0"/>
        <w:rPr>
          <w:sz w:val="28"/>
          <w:szCs w:val="28"/>
          <w:lang w:val="ru-RU"/>
        </w:rPr>
      </w:pPr>
      <w:r w:rsidRPr="00197E31">
        <w:rPr>
          <w:sz w:val="28"/>
          <w:szCs w:val="28"/>
          <w:lang w:val="ru-RU"/>
        </w:rPr>
        <w:t>Умерова</w:t>
      </w:r>
      <w:r w:rsidRPr="00197E31">
        <w:rPr>
          <w:sz w:val="28"/>
          <w:szCs w:val="28"/>
          <w:lang w:val="ru-RU"/>
        </w:rPr>
        <w:t xml:space="preserve"> </w:t>
      </w:r>
      <w:r w:rsidRPr="00197E31">
        <w:rPr>
          <w:sz w:val="28"/>
          <w:szCs w:val="28"/>
          <w:lang w:val="ru-RU"/>
        </w:rPr>
        <w:t>Назима</w:t>
      </w:r>
      <w:r w:rsidRPr="00197E31">
        <w:rPr>
          <w:sz w:val="28"/>
          <w:szCs w:val="28"/>
          <w:lang w:val="ru-RU"/>
        </w:rPr>
        <w:t xml:space="preserve"> </w:t>
      </w:r>
      <w:r w:rsidRPr="00197E31">
        <w:rPr>
          <w:sz w:val="28"/>
          <w:szCs w:val="28"/>
          <w:lang w:val="ru-RU"/>
        </w:rPr>
        <w:t>Шевкетовича</w:t>
      </w:r>
      <w:r w:rsidRPr="00197E31">
        <w:rPr>
          <w:sz w:val="28"/>
          <w:szCs w:val="28"/>
          <w:lang w:val="ru-RU"/>
        </w:rPr>
        <w:t xml:space="preserve">, </w:t>
      </w:r>
      <w:r>
        <w:rPr>
          <w:sz w:val="28"/>
          <w:szCs w:val="28"/>
          <w:lang w:val="ru-RU"/>
        </w:rPr>
        <w:t>«данные изъяты»</w:t>
      </w:r>
      <w:r w:rsidRPr="00197E31">
        <w:rPr>
          <w:sz w:val="28"/>
          <w:szCs w:val="28"/>
          <w:lang w:val="ru-RU"/>
        </w:rPr>
        <w:t xml:space="preserve">, </w:t>
      </w:r>
    </w:p>
    <w:p w:rsidR="008C57FB" w:rsidRPr="00197E31" w:rsidP="00197E31">
      <w:pPr>
        <w:ind w:firstLine="567"/>
        <w:jc w:val="both"/>
        <w:outlineLvl w:val="0"/>
        <w:rPr>
          <w:sz w:val="28"/>
          <w:szCs w:val="28"/>
          <w:lang w:val="ru-RU"/>
        </w:rPr>
      </w:pPr>
    </w:p>
    <w:p w:rsidR="008C57FB" w:rsidRPr="00197E31" w:rsidP="00197E31">
      <w:pPr>
        <w:ind w:right="-1" w:firstLine="567"/>
        <w:jc w:val="both"/>
        <w:outlineLvl w:val="0"/>
        <w:rPr>
          <w:sz w:val="28"/>
          <w:szCs w:val="28"/>
          <w:lang w:val="ru-RU"/>
        </w:rPr>
      </w:pPr>
      <w:r w:rsidRPr="00197E31">
        <w:rPr>
          <w:sz w:val="28"/>
          <w:szCs w:val="28"/>
          <w:lang w:val="ru-RU"/>
        </w:rPr>
        <w:t xml:space="preserve">      по ч. 2 ст. 12.7 Кодекса Российской Федерации об административных правонарушениях,</w:t>
      </w:r>
    </w:p>
    <w:p w:rsidR="008C57FB" w:rsidRPr="00197E31" w:rsidP="00197E31">
      <w:pPr>
        <w:ind w:right="-1" w:firstLine="567"/>
        <w:jc w:val="both"/>
        <w:outlineLvl w:val="0"/>
        <w:rPr>
          <w:sz w:val="28"/>
          <w:szCs w:val="28"/>
          <w:lang w:val="ru-RU"/>
        </w:rPr>
      </w:pPr>
    </w:p>
    <w:p w:rsidR="008C57FB" w:rsidRPr="00197E31" w:rsidP="00197E31">
      <w:pPr>
        <w:ind w:right="-1" w:firstLine="567"/>
        <w:jc w:val="center"/>
        <w:outlineLvl w:val="0"/>
        <w:rPr>
          <w:b/>
          <w:sz w:val="28"/>
          <w:szCs w:val="28"/>
          <w:lang w:val="ru-RU"/>
        </w:rPr>
      </w:pPr>
      <w:r w:rsidRPr="00197E31">
        <w:rPr>
          <w:b/>
          <w:sz w:val="28"/>
          <w:szCs w:val="28"/>
          <w:lang w:val="ru-RU"/>
        </w:rPr>
        <w:t>УСТАНОВИЛ:</w:t>
      </w:r>
    </w:p>
    <w:p w:rsidR="008C57FB" w:rsidRPr="00197E31" w:rsidP="00197E31">
      <w:pPr>
        <w:tabs>
          <w:tab w:val="left" w:pos="567"/>
        </w:tabs>
        <w:ind w:right="-1" w:firstLine="567"/>
        <w:jc w:val="both"/>
        <w:rPr>
          <w:sz w:val="28"/>
          <w:szCs w:val="28"/>
          <w:lang w:val="ru-RU"/>
        </w:rPr>
      </w:pPr>
      <w:r w:rsidRPr="00197E31">
        <w:rPr>
          <w:sz w:val="28"/>
          <w:szCs w:val="28"/>
          <w:lang w:val="ru-RU"/>
        </w:rPr>
        <w:t xml:space="preserve">Умеров Н.Ш., 12 ноября 2017 г. в 15 ч. 00 мин. на </w:t>
      </w:r>
      <w:r w:rsidR="003D2874">
        <w:rPr>
          <w:sz w:val="28"/>
          <w:szCs w:val="28"/>
          <w:lang w:val="ru-RU"/>
        </w:rPr>
        <w:t>«данные изъяты</w:t>
      </w:r>
      <w:r w:rsidR="003D2874">
        <w:rPr>
          <w:sz w:val="28"/>
          <w:szCs w:val="28"/>
          <w:lang w:val="ru-RU"/>
        </w:rPr>
        <w:t>»</w:t>
      </w:r>
      <w:r w:rsidRPr="00197E31">
        <w:rPr>
          <w:sz w:val="28"/>
          <w:szCs w:val="28"/>
          <w:lang w:val="ru-RU"/>
        </w:rPr>
        <w:t xml:space="preserve">, управлял транспортным средством «Ford Focus» с государственным регистрационным знаком </w:t>
      </w:r>
      <w:r>
        <w:rPr>
          <w:sz w:val="28"/>
          <w:szCs w:val="28"/>
          <w:lang w:val="ru-RU"/>
        </w:rPr>
        <w:t>«данные изъяты»</w:t>
      </w:r>
      <w:r w:rsidRPr="00197E31">
        <w:rPr>
          <w:sz w:val="28"/>
          <w:szCs w:val="28"/>
          <w:lang w:val="ru-RU"/>
        </w:rPr>
        <w:t xml:space="preserve">, будучи </w:t>
      </w:r>
      <w:r w:rsidRPr="00197E31">
        <w:rPr>
          <w:sz w:val="28"/>
          <w:szCs w:val="28"/>
          <w:lang w:val="ru-RU"/>
        </w:rPr>
        <w:t>лишенным</w:t>
      </w:r>
      <w:r w:rsidRPr="00197E31">
        <w:rPr>
          <w:sz w:val="28"/>
          <w:szCs w:val="28"/>
          <w:lang w:val="ru-RU"/>
        </w:rPr>
        <w:t xml:space="preserve"> права управления транспортными средства по постановлению мирового судьи судебного участка № 14 Ленинского судебного района гор. Севастополя  от 23 ноября 2016 года</w:t>
      </w:r>
    </w:p>
    <w:p w:rsidR="008C57FB" w:rsidRPr="00197E31" w:rsidP="00197E31">
      <w:pPr>
        <w:tabs>
          <w:tab w:val="left" w:pos="567"/>
        </w:tabs>
        <w:ind w:right="-1" w:firstLine="567"/>
        <w:jc w:val="both"/>
        <w:rPr>
          <w:sz w:val="28"/>
          <w:szCs w:val="28"/>
          <w:lang w:val="ru-RU"/>
        </w:rPr>
      </w:pPr>
      <w:r w:rsidRPr="00197E31">
        <w:rPr>
          <w:sz w:val="28"/>
          <w:szCs w:val="28"/>
          <w:lang w:val="ru-RU"/>
        </w:rPr>
        <w:t>Умеров Н.Ш. в суде вину в совершении правонарушения признал, пояснив, что действительно управлял транспортным средством, зная о лишении его прав, однако сел за руль по причине срочной необходимости привезти лекарства ребенку. Раскаялся в содеянном, просил ограничиться наказанием в виде штрафа, пояснив, что работает неофициально и имеет постоянный доход. Также просил учесть, что у него на иждивении находится малолетний ребенок.</w:t>
      </w:r>
    </w:p>
    <w:p w:rsidR="00197E31" w:rsidRPr="00197E31" w:rsidP="00197E31">
      <w:pPr>
        <w:ind w:firstLine="567"/>
        <w:contextualSpacing/>
        <w:jc w:val="both"/>
        <w:rPr>
          <w:sz w:val="28"/>
          <w:szCs w:val="28"/>
          <w:lang w:val="ru-RU"/>
        </w:rPr>
      </w:pPr>
      <w:r w:rsidRPr="00197E31">
        <w:rPr>
          <w:sz w:val="28"/>
          <w:szCs w:val="28"/>
          <w:lang w:val="ru-RU"/>
        </w:rPr>
        <w:t xml:space="preserve">Выслушав Умерова Н.Ш., оценив доказательства, имеющиеся в деле об административном правонарушении, суд приходит к выводу, что Умеров Н.Ш. совершил правонарушение, предусмотренное ч.2 ст. 12.7 КоАП РФ, а именно: управление транспортным средством водителем, лишенным права управления транспортными средствами. </w:t>
      </w:r>
    </w:p>
    <w:p w:rsidR="00197E31" w:rsidRPr="00197E31" w:rsidP="00197E31">
      <w:pPr>
        <w:ind w:firstLine="567"/>
        <w:contextualSpacing/>
        <w:jc w:val="both"/>
        <w:rPr>
          <w:sz w:val="28"/>
          <w:szCs w:val="28"/>
          <w:lang w:val="ru-RU"/>
        </w:rPr>
      </w:pPr>
      <w:r w:rsidRPr="00197E31">
        <w:rPr>
          <w:sz w:val="28"/>
          <w:szCs w:val="28"/>
          <w:lang w:val="ru-RU"/>
        </w:rPr>
        <w:t xml:space="preserve">Так, согласно п. 2.1.1. ПДД РФ, водитель обязан иметь при себе и по требованию сотрудников полиции передавать им для проверки: водительское удостоверение или временное разрешение на право управления транспортным средством соответствующей категории, регистрационные документы на данное транспортное средство, и т.д.                     </w:t>
      </w:r>
    </w:p>
    <w:p w:rsidR="00197E31" w:rsidRPr="00197E31" w:rsidP="00197E31">
      <w:pPr>
        <w:ind w:firstLine="567"/>
        <w:contextualSpacing/>
        <w:jc w:val="both"/>
        <w:rPr>
          <w:sz w:val="28"/>
          <w:szCs w:val="28"/>
          <w:lang w:val="ru-RU"/>
        </w:rPr>
      </w:pPr>
      <w:r w:rsidRPr="00197E31">
        <w:rPr>
          <w:sz w:val="28"/>
          <w:szCs w:val="28"/>
          <w:lang w:val="ru-RU"/>
        </w:rPr>
        <w:t>Вина Умерова Н.Ш., при обстоятельствах, изложенных в протоколе об административном правонарушении, подтверждается совокупностью исследованных в судебном заседании доказательств, а именно: протоколом об административном правонарушении №61 АГ 325268 от 13.11.2017 года, постановлением мирового судьи судебного участка № 14 Ленинского судебного района гор. Севастополя  от 23 ноября 2016 года, вступившего в законную силу 06.12.2016 г. в отношении Умерова Н.Ш. по ч.1 ст. 12.8 КоАП РФ о лишении его права управления транспортными средствами сроком на  1 год и 8 месяцев, и иными  материалами дела.</w:t>
      </w:r>
    </w:p>
    <w:p w:rsidR="00197E31" w:rsidRPr="00197E31" w:rsidP="00197E31">
      <w:pPr>
        <w:ind w:firstLine="567"/>
        <w:contextualSpacing/>
        <w:jc w:val="both"/>
        <w:rPr>
          <w:sz w:val="28"/>
          <w:szCs w:val="28"/>
          <w:lang w:val="ru-RU"/>
        </w:rPr>
      </w:pPr>
      <w:r w:rsidRPr="00197E31">
        <w:rPr>
          <w:sz w:val="28"/>
          <w:szCs w:val="28"/>
          <w:lang w:val="ru-RU"/>
        </w:rPr>
        <w:t xml:space="preserve">Обстоятельств, исключающих производство по делу об административном правонарушении, предусмотренном ст. 24.5 КоАП  РФ, или оснований для прекращения производства по делу -  судом не установлено. </w:t>
      </w:r>
    </w:p>
    <w:p w:rsidR="00197E31" w:rsidRPr="00197E31" w:rsidP="00197E31">
      <w:pPr>
        <w:ind w:firstLine="567"/>
        <w:contextualSpacing/>
        <w:jc w:val="both"/>
        <w:rPr>
          <w:sz w:val="28"/>
          <w:szCs w:val="28"/>
          <w:lang w:val="ru-RU"/>
        </w:rPr>
      </w:pPr>
      <w:r w:rsidRPr="00197E31">
        <w:rPr>
          <w:sz w:val="28"/>
          <w:szCs w:val="28"/>
          <w:lang w:val="ru-RU"/>
        </w:rPr>
        <w:t>При назначении административного наказания за административное правонарушение суд, руководствуясь ст.4.1 КоАП РФ, учитывает  характер  совершенного им административного правонарушения, личность виновного, его имущественное положение.</w:t>
      </w:r>
    </w:p>
    <w:p w:rsidR="00197E31" w:rsidRPr="00197E31" w:rsidP="00197E31">
      <w:pPr>
        <w:ind w:firstLine="567"/>
        <w:contextualSpacing/>
        <w:jc w:val="both"/>
        <w:rPr>
          <w:sz w:val="28"/>
          <w:szCs w:val="28"/>
          <w:lang w:val="ru-RU"/>
        </w:rPr>
      </w:pPr>
      <w:r w:rsidRPr="00197E31">
        <w:rPr>
          <w:sz w:val="28"/>
          <w:szCs w:val="28"/>
          <w:lang w:val="ru-RU"/>
        </w:rPr>
        <w:t>Обстоятельством, смягчающим ответственность правонарушителя, суд признаёт её чистосердечное раскаяние в содеянном, отягчающих - судом не установлено.</w:t>
      </w:r>
    </w:p>
    <w:p w:rsidR="00197E31" w:rsidRPr="00197E31" w:rsidP="00197E31">
      <w:pPr>
        <w:ind w:firstLine="567"/>
        <w:contextualSpacing/>
        <w:jc w:val="both"/>
        <w:rPr>
          <w:sz w:val="28"/>
          <w:szCs w:val="28"/>
          <w:lang w:val="ru-RU"/>
        </w:rPr>
      </w:pPr>
      <w:r w:rsidRPr="00197E31">
        <w:rPr>
          <w:sz w:val="28"/>
          <w:szCs w:val="28"/>
          <w:lang w:val="ru-RU"/>
        </w:rPr>
        <w:t>При определении вида и размера административного взыскания, оценив все собранные по делу доказательства в их совокупности, учитывая конкретные обстоятельства правонарушения, данные о личности виновного, имеющего на иждивении малолетнего ребёнка, суд считает необходимым подвергнуть Умерова Н.Ш. административному наказанию в виде штрафа.</w:t>
      </w:r>
    </w:p>
    <w:p w:rsidR="00197E31" w:rsidRPr="00197E31" w:rsidP="00197E31">
      <w:pPr>
        <w:ind w:firstLine="567"/>
        <w:contextualSpacing/>
        <w:jc w:val="both"/>
        <w:rPr>
          <w:sz w:val="28"/>
          <w:szCs w:val="28"/>
          <w:lang w:val="ru-RU"/>
        </w:rPr>
      </w:pPr>
      <w:r w:rsidRPr="00197E31">
        <w:rPr>
          <w:sz w:val="28"/>
          <w:szCs w:val="28"/>
          <w:lang w:val="ru-RU"/>
        </w:rPr>
        <w:t>По мнению суда, именно назначенное наказание позволит в полной мере реализовать цели административного наказания, предусмотренные ст. 3.1 КоАП РФ, то есть, воспитания правонарушителя в духе соблюдения законов Российской Федерации, уважения к правилам общежития, а также предупреждения совершения новых правонарушений.</w:t>
      </w:r>
    </w:p>
    <w:p w:rsidR="00197E31" w:rsidRPr="00197E31" w:rsidP="00197E31">
      <w:pPr>
        <w:ind w:firstLine="567"/>
        <w:contextualSpacing/>
        <w:jc w:val="both"/>
        <w:rPr>
          <w:sz w:val="28"/>
          <w:szCs w:val="28"/>
          <w:lang w:val="ru-RU"/>
        </w:rPr>
      </w:pPr>
      <w:r w:rsidRPr="00197E31">
        <w:rPr>
          <w:sz w:val="28"/>
          <w:szCs w:val="28"/>
          <w:lang w:val="ru-RU"/>
        </w:rPr>
        <w:t>На основании изложенного, руководствуясь ст.ст. 4.1, 29.9, 29.10, 29.11 КоАП Российской Федерации, мировой судья, -</w:t>
      </w:r>
    </w:p>
    <w:p w:rsidR="008C57FB" w:rsidRPr="00197E31" w:rsidP="00197E31">
      <w:pPr>
        <w:ind w:right="-1" w:firstLine="567"/>
        <w:jc w:val="both"/>
        <w:rPr>
          <w:sz w:val="28"/>
          <w:szCs w:val="28"/>
          <w:lang w:val="ru-RU"/>
        </w:rPr>
      </w:pPr>
      <w:r w:rsidRPr="00197E31">
        <w:rPr>
          <w:sz w:val="28"/>
          <w:szCs w:val="28"/>
          <w:lang w:val="ru-RU"/>
        </w:rPr>
        <w:t xml:space="preserve">                                                       </w:t>
      </w:r>
    </w:p>
    <w:p w:rsidR="008C57FB" w:rsidRPr="00197E31" w:rsidP="00197E31">
      <w:pPr>
        <w:ind w:right="-1" w:firstLine="567"/>
        <w:jc w:val="center"/>
        <w:rPr>
          <w:b/>
          <w:sz w:val="28"/>
          <w:szCs w:val="28"/>
          <w:lang w:val="ru-RU"/>
        </w:rPr>
      </w:pPr>
      <w:r w:rsidRPr="00197E31">
        <w:rPr>
          <w:b/>
          <w:sz w:val="28"/>
          <w:szCs w:val="28"/>
          <w:lang w:val="ru-RU"/>
        </w:rPr>
        <w:t>ПОСТАНОВИЛ:</w:t>
      </w:r>
    </w:p>
    <w:p w:rsidR="008C57FB" w:rsidRPr="00197E31" w:rsidP="00197E31">
      <w:pPr>
        <w:ind w:right="-1" w:firstLine="567"/>
        <w:jc w:val="both"/>
        <w:rPr>
          <w:sz w:val="28"/>
          <w:szCs w:val="28"/>
          <w:lang w:val="ru-RU"/>
        </w:rPr>
      </w:pPr>
      <w:r w:rsidRPr="00197E31">
        <w:rPr>
          <w:sz w:val="28"/>
          <w:szCs w:val="28"/>
          <w:lang w:val="ru-RU"/>
        </w:rPr>
        <w:t xml:space="preserve">Признать Умерова Назима Шевкетовича виновным в совершении административного правонарушения, предусмотренного ч. 2 ст. 12.7 Кодекса Российской Федерации об административных правонарушениях, и назначить ему административное наказание в виде административного штрафа в размере 30 000 (тридцать тысяч) рублей.   </w:t>
      </w:r>
    </w:p>
    <w:p w:rsidR="00197E31" w:rsidRPr="00197E31" w:rsidP="00197E31">
      <w:pPr>
        <w:ind w:firstLine="567"/>
        <w:jc w:val="both"/>
        <w:rPr>
          <w:sz w:val="28"/>
          <w:szCs w:val="28"/>
          <w:lang w:val="ru-RU"/>
        </w:rPr>
      </w:pPr>
      <w:r w:rsidRPr="00197E31">
        <w:rPr>
          <w:sz w:val="28"/>
          <w:szCs w:val="28"/>
          <w:lang w:val="ru-RU"/>
        </w:rPr>
        <w:t>Реквизиты для уплаты штрафа: получатель Управление Федерального Казначейства по Республике Крым (УМВД России по г. Симферополю), номер счёта получателя платежа 40101810335100010001, БИК 043510001, ИНН 9102003230, КПП 910201001, ОКТМО 35701000, код бюджетной классификации 188</w:t>
      </w:r>
      <w:r>
        <w:rPr>
          <w:sz w:val="28"/>
          <w:szCs w:val="28"/>
          <w:lang w:val="ru-RU"/>
        </w:rPr>
        <w:t xml:space="preserve"> </w:t>
      </w:r>
      <w:r w:rsidRPr="00197E31">
        <w:rPr>
          <w:sz w:val="28"/>
          <w:szCs w:val="28"/>
          <w:lang w:val="ru-RU"/>
        </w:rPr>
        <w:t>1</w:t>
      </w:r>
      <w:r>
        <w:rPr>
          <w:sz w:val="28"/>
          <w:szCs w:val="28"/>
          <w:lang w:val="ru-RU"/>
        </w:rPr>
        <w:t xml:space="preserve"> </w:t>
      </w:r>
      <w:r w:rsidRPr="00197E31">
        <w:rPr>
          <w:sz w:val="28"/>
          <w:szCs w:val="28"/>
          <w:lang w:val="ru-RU"/>
        </w:rPr>
        <w:t>16</w:t>
      </w:r>
      <w:r>
        <w:rPr>
          <w:sz w:val="28"/>
          <w:szCs w:val="28"/>
          <w:lang w:val="ru-RU"/>
        </w:rPr>
        <w:t xml:space="preserve"> </w:t>
      </w:r>
      <w:r w:rsidRPr="00197E31">
        <w:rPr>
          <w:sz w:val="28"/>
          <w:szCs w:val="28"/>
          <w:lang w:val="ru-RU"/>
        </w:rPr>
        <w:t>30020</w:t>
      </w:r>
      <w:r>
        <w:rPr>
          <w:sz w:val="28"/>
          <w:szCs w:val="28"/>
          <w:lang w:val="ru-RU"/>
        </w:rPr>
        <w:t xml:space="preserve"> </w:t>
      </w:r>
      <w:r w:rsidRPr="00197E31">
        <w:rPr>
          <w:sz w:val="28"/>
          <w:szCs w:val="28"/>
          <w:lang w:val="ru-RU"/>
        </w:rPr>
        <w:t>01</w:t>
      </w:r>
      <w:r>
        <w:rPr>
          <w:sz w:val="28"/>
          <w:szCs w:val="28"/>
          <w:lang w:val="ru-RU"/>
        </w:rPr>
        <w:t xml:space="preserve"> </w:t>
      </w:r>
      <w:r w:rsidRPr="00197E31">
        <w:rPr>
          <w:sz w:val="28"/>
          <w:szCs w:val="28"/>
          <w:lang w:val="ru-RU"/>
        </w:rPr>
        <w:t>6000</w:t>
      </w:r>
      <w:r>
        <w:rPr>
          <w:sz w:val="28"/>
          <w:szCs w:val="28"/>
          <w:lang w:val="ru-RU"/>
        </w:rPr>
        <w:t xml:space="preserve"> </w:t>
      </w:r>
      <w:r w:rsidRPr="00197E31">
        <w:rPr>
          <w:sz w:val="28"/>
          <w:szCs w:val="28"/>
          <w:lang w:val="ru-RU"/>
        </w:rPr>
        <w:t>140, УИН 188104911</w:t>
      </w:r>
      <w:r>
        <w:rPr>
          <w:sz w:val="28"/>
          <w:szCs w:val="28"/>
          <w:lang w:val="ru-RU"/>
        </w:rPr>
        <w:t>7</w:t>
      </w:r>
      <w:r w:rsidRPr="00197E31">
        <w:rPr>
          <w:sz w:val="28"/>
          <w:szCs w:val="28"/>
          <w:lang w:val="ru-RU"/>
        </w:rPr>
        <w:t>110000</w:t>
      </w:r>
      <w:r>
        <w:rPr>
          <w:sz w:val="28"/>
          <w:szCs w:val="28"/>
          <w:lang w:val="ru-RU"/>
        </w:rPr>
        <w:t>8380.</w:t>
      </w:r>
    </w:p>
    <w:p w:rsidR="00197E31" w:rsidRPr="00197E31" w:rsidP="00197E31">
      <w:pPr>
        <w:ind w:firstLine="567"/>
        <w:contextualSpacing/>
        <w:jc w:val="both"/>
        <w:rPr>
          <w:sz w:val="28"/>
          <w:szCs w:val="28"/>
          <w:lang w:val="ru-RU"/>
        </w:rPr>
      </w:pPr>
      <w:r w:rsidRPr="00197E31">
        <w:rPr>
          <w:sz w:val="28"/>
          <w:szCs w:val="28"/>
          <w:lang w:val="ru-RU"/>
        </w:rPr>
        <w:t>Административный штраф должен быть уплачен лицом, привлечённым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отсрочки или рассрочки, предусмотренных статьей 31.5 Кодекса Российской Федерации об административных правонарушениях.</w:t>
      </w:r>
    </w:p>
    <w:p w:rsidR="00197E31" w:rsidRPr="00197E31" w:rsidP="00197E31">
      <w:pPr>
        <w:pStyle w:val="Style4"/>
        <w:widowControl/>
        <w:spacing w:line="240" w:lineRule="auto"/>
        <w:ind w:right="14" w:firstLine="567"/>
        <w:contextualSpacing/>
        <w:rPr>
          <w:sz w:val="28"/>
          <w:szCs w:val="28"/>
          <w:lang w:eastAsia="en-US"/>
        </w:rPr>
      </w:pPr>
      <w:r w:rsidRPr="00197E31">
        <w:rPr>
          <w:sz w:val="28"/>
          <w:szCs w:val="28"/>
          <w:lang w:eastAsia="en-US"/>
        </w:rPr>
        <w:t>Неуплата административного штрафа в срок, предусмотренный Кодексом, влечёт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197E31" w:rsidRPr="00197E31" w:rsidP="00197E31">
      <w:pPr>
        <w:pStyle w:val="NoSpacing"/>
        <w:ind w:right="43" w:firstLine="567"/>
        <w:jc w:val="both"/>
        <w:rPr>
          <w:b/>
          <w:sz w:val="28"/>
          <w:szCs w:val="28"/>
        </w:rPr>
      </w:pPr>
      <w:r w:rsidRPr="00197E31">
        <w:rPr>
          <w:sz w:val="28"/>
          <w:szCs w:val="28"/>
        </w:rPr>
        <w:t>Постановление может быть обжаловано в Центральный районный суд города Симферополя через мирового судью судебного участка №16 Центрального судебного района г. Симферополь (Центральный район городского округа Симферополя) в течение 10 суток со дня вручения или получения копии постановления.</w:t>
      </w:r>
      <w:r w:rsidRPr="00197E31">
        <w:rPr>
          <w:b/>
          <w:sz w:val="28"/>
          <w:szCs w:val="28"/>
        </w:rPr>
        <w:t xml:space="preserve">    </w:t>
      </w:r>
    </w:p>
    <w:p w:rsidR="008C57FB" w:rsidRPr="00197E31" w:rsidP="00197E31">
      <w:pPr>
        <w:ind w:right="-284" w:firstLine="567"/>
        <w:jc w:val="both"/>
        <w:rPr>
          <w:b/>
          <w:sz w:val="28"/>
          <w:szCs w:val="28"/>
          <w:lang w:val="ru-RU"/>
        </w:rPr>
      </w:pPr>
      <w:r w:rsidRPr="00197E31">
        <w:rPr>
          <w:b/>
          <w:sz w:val="28"/>
          <w:szCs w:val="28"/>
          <w:lang w:val="ru-RU"/>
        </w:rPr>
        <w:t xml:space="preserve">       </w:t>
      </w:r>
    </w:p>
    <w:p w:rsidR="008C57FB" w:rsidRPr="00197E31" w:rsidP="00197E31">
      <w:pPr>
        <w:ind w:right="-284" w:firstLine="567"/>
        <w:jc w:val="both"/>
        <w:rPr>
          <w:b/>
          <w:sz w:val="28"/>
          <w:szCs w:val="28"/>
          <w:lang w:val="ru-RU"/>
        </w:rPr>
      </w:pPr>
    </w:p>
    <w:p w:rsidR="008C57FB" w:rsidRPr="00197E31" w:rsidP="00197E31">
      <w:pPr>
        <w:ind w:right="-284" w:firstLine="567"/>
        <w:jc w:val="both"/>
        <w:rPr>
          <w:sz w:val="28"/>
          <w:szCs w:val="28"/>
          <w:lang w:val="ru-RU"/>
        </w:rPr>
      </w:pPr>
      <w:r w:rsidRPr="00197E31">
        <w:rPr>
          <w:b/>
          <w:sz w:val="28"/>
          <w:szCs w:val="28"/>
          <w:lang w:val="ru-RU"/>
        </w:rPr>
        <w:t>Мировой судья                                                            О.А. Чепиль</w:t>
      </w:r>
    </w:p>
    <w:p w:rsidR="00197E31" w:rsidRPr="00197E31" w:rsidP="00197E31">
      <w:pPr>
        <w:ind w:firstLine="567"/>
        <w:jc w:val="both"/>
        <w:rPr>
          <w:sz w:val="28"/>
          <w:szCs w:val="28"/>
          <w:lang w:val="ru-RU"/>
        </w:rPr>
      </w:pPr>
      <w:r w:rsidRPr="00197E31">
        <w:rPr>
          <w:sz w:val="28"/>
          <w:szCs w:val="28"/>
          <w:lang w:val="ru-RU"/>
        </w:rPr>
        <w:t xml:space="preserve">           </w:t>
      </w:r>
    </w:p>
    <w:p w:rsidR="00197E31" w:rsidRPr="00197E31" w:rsidP="00197E31">
      <w:pPr>
        <w:ind w:firstLine="567"/>
        <w:contextualSpacing/>
        <w:jc w:val="both"/>
        <w:rPr>
          <w:sz w:val="28"/>
          <w:szCs w:val="28"/>
          <w:lang w:val="ru-RU" w:eastAsia="en-US"/>
        </w:rPr>
      </w:pPr>
      <w:r w:rsidRPr="00197E31">
        <w:rPr>
          <w:sz w:val="28"/>
          <w:szCs w:val="28"/>
          <w:lang w:val="ru-RU"/>
        </w:rPr>
        <w:t xml:space="preserve">           </w:t>
      </w:r>
    </w:p>
    <w:p w:rsidR="00F9554D" w:rsidRPr="00197E31" w:rsidP="00197E31">
      <w:pPr>
        <w:ind w:firstLine="567"/>
        <w:contextualSpacing/>
        <w:jc w:val="both"/>
        <w:rPr>
          <w:sz w:val="28"/>
          <w:szCs w:val="28"/>
          <w:lang w:val="ru-RU"/>
        </w:rPr>
      </w:pPr>
      <w:r w:rsidRPr="00197E31">
        <w:rPr>
          <w:sz w:val="28"/>
          <w:szCs w:val="28"/>
          <w:lang w:val="ru-RU"/>
        </w:rPr>
        <w:t xml:space="preserve">          </w:t>
      </w:r>
    </w:p>
    <w:p w:rsidR="00197E31" w:rsidRPr="00197E31" w:rsidP="00197E31">
      <w:pPr>
        <w:ind w:firstLine="567"/>
        <w:rPr>
          <w:sz w:val="28"/>
          <w:szCs w:val="28"/>
          <w:lang w:val="ru-RU"/>
        </w:rPr>
      </w:pPr>
    </w:p>
    <w:sectPr w:rsidSect="00197E31">
      <w:pgSz w:w="11906" w:h="16838"/>
      <w:pgMar w:top="1440" w:right="144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57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Heading3">
    <w:name w:val="heading 3"/>
    <w:basedOn w:val="Normal"/>
    <w:link w:val="3"/>
    <w:uiPriority w:val="9"/>
    <w:qFormat/>
    <w:rsid w:val="008C57FB"/>
    <w:pPr>
      <w:spacing w:before="100" w:beforeAutospacing="1" w:after="100" w:afterAutospacing="1"/>
      <w:outlineLvl w:val="2"/>
    </w:pPr>
    <w:rPr>
      <w:b/>
      <w:bCs/>
      <w:sz w:val="27"/>
      <w:szCs w:val="27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8C57FB"/>
    <w:rPr>
      <w:color w:val="0000FF"/>
      <w:u w:val="single"/>
    </w:rPr>
  </w:style>
  <w:style w:type="character" w:customStyle="1" w:styleId="3">
    <w:name w:val="Заголовок 3 Знак"/>
    <w:basedOn w:val="DefaultParagraphFont"/>
    <w:link w:val="Heading3"/>
    <w:uiPriority w:val="9"/>
    <w:rsid w:val="008C57F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snippetequal">
    <w:name w:val="snippet_equal"/>
    <w:basedOn w:val="DefaultParagraphFont"/>
    <w:uiPriority w:val="99"/>
    <w:rsid w:val="00197E31"/>
  </w:style>
  <w:style w:type="paragraph" w:customStyle="1" w:styleId="Style4">
    <w:name w:val="Style4"/>
    <w:basedOn w:val="Normal"/>
    <w:uiPriority w:val="99"/>
    <w:rsid w:val="00197E31"/>
    <w:pPr>
      <w:widowControl w:val="0"/>
      <w:autoSpaceDE w:val="0"/>
      <w:autoSpaceDN w:val="0"/>
      <w:adjustRightInd w:val="0"/>
      <w:spacing w:line="274" w:lineRule="exact"/>
      <w:ind w:firstLine="701"/>
      <w:jc w:val="both"/>
    </w:pPr>
    <w:rPr>
      <w:lang w:val="ru-RU" w:eastAsia="ru-RU"/>
    </w:rPr>
  </w:style>
  <w:style w:type="paragraph" w:styleId="NoSpacing">
    <w:name w:val="No Spacing"/>
    <w:uiPriority w:val="99"/>
    <w:qFormat/>
    <w:rsid w:val="00197E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