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E156E4">
        <w:rPr>
          <w:rFonts w:ascii="Times New Roman" w:hAnsi="Times New Roman" w:cs="Times New Roman"/>
          <w:sz w:val="26"/>
          <w:szCs w:val="26"/>
        </w:rPr>
        <w:t>492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156E4">
        <w:rPr>
          <w:rFonts w:ascii="Times New Roman" w:hAnsi="Times New Roman" w:cs="Times New Roman"/>
          <w:sz w:val="26"/>
          <w:szCs w:val="26"/>
        </w:rPr>
        <w:t xml:space="preserve">16 декабря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6E4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</w:t>
      </w:r>
      <w:r w:rsidRPr="00BC0B0F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</w:t>
      </w:r>
      <w:r w:rsidRPr="00BC0B0F">
        <w:rPr>
          <w:rFonts w:ascii="Times New Roman" w:hAnsi="Times New Roman" w:cs="Times New Roman"/>
          <w:sz w:val="26"/>
          <w:szCs w:val="26"/>
        </w:rPr>
        <w:t>ативном правонарушении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</w:t>
      </w:r>
      <w:r w:rsidR="00920335">
        <w:rPr>
          <w:rFonts w:ascii="Times New Roman" w:hAnsi="Times New Roman" w:cs="Times New Roman"/>
          <w:sz w:val="26"/>
          <w:szCs w:val="26"/>
        </w:rPr>
        <w:t>иректора</w:t>
      </w:r>
      <w:r w:rsidR="003915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«Межрегиональный центр судебной экспертизы и оценки»</w:t>
      </w:r>
      <w:r w:rsidR="003915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Лыч</w:t>
      </w:r>
      <w:r>
        <w:rPr>
          <w:rFonts w:ascii="Times New Roman" w:hAnsi="Times New Roman" w:cs="Times New Roman"/>
          <w:sz w:val="26"/>
          <w:szCs w:val="26"/>
        </w:rPr>
        <w:t xml:space="preserve"> Т.И.</w:t>
      </w:r>
      <w:r w:rsidR="0039157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Лыч Т.И.</w:t>
      </w:r>
      <w:r w:rsidR="008553EB">
        <w:rPr>
          <w:rFonts w:ascii="Times New Roman" w:hAnsi="Times New Roman" w:cs="Times New Roman"/>
          <w:sz w:val="26"/>
          <w:szCs w:val="26"/>
        </w:rPr>
        <w:t xml:space="preserve">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«Межрегиональный центр судебной экспертизы и оценки» </w:t>
      </w:r>
      <w:r w:rsidR="00920335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ООО «МЦСЭО</w:t>
      </w:r>
      <w:r w:rsidR="00A76B31">
        <w:rPr>
          <w:rFonts w:ascii="Times New Roman" w:hAnsi="Times New Roman" w:cs="Times New Roman"/>
          <w:sz w:val="26"/>
          <w:szCs w:val="26"/>
        </w:rPr>
        <w:t>»</w:t>
      </w:r>
      <w:r w:rsidR="00920335">
        <w:rPr>
          <w:rFonts w:ascii="Times New Roman" w:hAnsi="Times New Roman" w:cs="Times New Roman"/>
          <w:sz w:val="26"/>
          <w:szCs w:val="26"/>
        </w:rPr>
        <w:t>)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 w:rsidR="0004117F">
        <w:rPr>
          <w:rFonts w:ascii="Times New Roman" w:hAnsi="Times New Roman" w:cs="Times New Roman"/>
          <w:sz w:val="26"/>
          <w:szCs w:val="26"/>
        </w:rPr>
        <w:t>го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подраздел 1.1</w:t>
      </w:r>
      <w:r>
        <w:rPr>
          <w:rFonts w:ascii="Times New Roman" w:hAnsi="Times New Roman" w:cs="Times New Roman"/>
          <w:sz w:val="26"/>
          <w:szCs w:val="26"/>
        </w:rPr>
        <w:t xml:space="preserve"> формы ЕФС-1 в отношении одного застрахованного лица, сведения с кадровым мероприятием «Начало договора ГПХ» №1 от 01.01.2024 при сроке представления не позднее 09.01.2024 сведения представлен</w:t>
      </w:r>
      <w:r>
        <w:rPr>
          <w:rFonts w:ascii="Times New Roman" w:hAnsi="Times New Roman" w:cs="Times New Roman"/>
          <w:sz w:val="26"/>
          <w:szCs w:val="26"/>
        </w:rPr>
        <w:t xml:space="preserve">ы 12.07.2024.  </w:t>
      </w:r>
    </w:p>
    <w:p w:rsidR="00DA2582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Лыч Т.И.</w:t>
      </w:r>
      <w:r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ась,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о дате, месте и времени слушания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конверт с повесткой, направленный по адресу места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лица, возвращен за истечением срока хранения, что в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Лыч Т.И.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не поступило ходатайства об отложении рассмотрения дела, суд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на основании ч. 2 ст. 25.1 КоАП РФ считает возможным рассмотреть дело в е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</w:t>
      </w:r>
      <w:r w:rsidRPr="0048058A">
        <w:rPr>
          <w:rFonts w:ascii="Times New Roman" w:hAnsi="Times New Roman" w:cs="Times New Roman"/>
          <w:sz w:val="26"/>
          <w:szCs w:val="26"/>
        </w:rPr>
        <w:t>нии, устанавливаются Федеральным законом от 01.04.1996 № 27-ФЗ "Об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="00871386">
        <w:rPr>
          <w:rFonts w:ascii="Times New Roman" w:hAnsi="Times New Roman" w:cs="Times New Roman"/>
          <w:sz w:val="26"/>
          <w:szCs w:val="26"/>
        </w:rPr>
        <w:t>с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п.п. 5 п. 2 ст.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 налогах и сборах начисляются страховые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силу ст. 1 Федерального закона № 27-ФЗ страхователями являются, в том числе, </w:t>
      </w:r>
      <w:r w:rsidRPr="0048058A">
        <w:rPr>
          <w:rFonts w:ascii="Times New Roman" w:hAnsi="Times New Roman" w:cs="Times New Roman"/>
          <w:sz w:val="26"/>
          <w:szCs w:val="26"/>
        </w:rPr>
        <w:t>юридические лица.</w:t>
      </w:r>
    </w:p>
    <w:p w:rsidR="00DE1E1C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DA258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DA2582">
        <w:rPr>
          <w:rFonts w:ascii="Times New Roman" w:hAnsi="Times New Roman" w:cs="Times New Roman"/>
          <w:sz w:val="26"/>
          <w:szCs w:val="26"/>
        </w:rPr>
        <w:t>ООО «МЦСЭО» Лыч Т.И.</w:t>
      </w:r>
      <w:r w:rsidR="008553EB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12</w:t>
      </w:r>
      <w:r w:rsidRPr="0048058A" w:rsidR="001E7496">
        <w:rPr>
          <w:rFonts w:ascii="Times New Roman" w:hAnsi="Times New Roman" w:cs="Times New Roman"/>
          <w:sz w:val="26"/>
          <w:szCs w:val="26"/>
        </w:rPr>
        <w:t>.</w:t>
      </w:r>
      <w:r w:rsidR="004543AF">
        <w:rPr>
          <w:rFonts w:ascii="Times New Roman" w:hAnsi="Times New Roman" w:cs="Times New Roman"/>
          <w:sz w:val="26"/>
          <w:szCs w:val="26"/>
        </w:rPr>
        <w:t>0</w:t>
      </w:r>
      <w:r w:rsidR="00DA2582">
        <w:rPr>
          <w:rFonts w:ascii="Times New Roman" w:hAnsi="Times New Roman" w:cs="Times New Roman"/>
          <w:sz w:val="26"/>
          <w:szCs w:val="26"/>
        </w:rPr>
        <w:t>7</w:t>
      </w:r>
      <w:r w:rsidRPr="0048058A" w:rsidR="001E7496">
        <w:rPr>
          <w:rFonts w:ascii="Times New Roman" w:hAnsi="Times New Roman" w:cs="Times New Roman"/>
          <w:sz w:val="26"/>
          <w:szCs w:val="26"/>
        </w:rPr>
        <w:t>.202</w:t>
      </w:r>
      <w:r w:rsidR="004543AF">
        <w:rPr>
          <w:rFonts w:ascii="Times New Roman" w:hAnsi="Times New Roman" w:cs="Times New Roman"/>
          <w:sz w:val="26"/>
          <w:szCs w:val="26"/>
        </w:rPr>
        <w:t>4</w:t>
      </w:r>
      <w:r w:rsidRPr="0048058A" w:rsidR="001E7496">
        <w:rPr>
          <w:rFonts w:ascii="Times New Roman" w:hAnsi="Times New Roman" w:cs="Times New Roman"/>
          <w:sz w:val="26"/>
          <w:szCs w:val="26"/>
        </w:rPr>
        <w:t>, т.е. с нарушением срока</w:t>
      </w:r>
      <w:r w:rsidRPr="0048058A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</w:t>
      </w:r>
      <w:r w:rsidRPr="0048058A">
        <w:rPr>
          <w:rFonts w:ascii="Times New Roman" w:hAnsi="Times New Roman" w:cs="Times New Roman"/>
          <w:sz w:val="26"/>
          <w:szCs w:val="26"/>
        </w:rPr>
        <w:t>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DA2582">
        <w:rPr>
          <w:rFonts w:ascii="Times New Roman" w:hAnsi="Times New Roman" w:cs="Times New Roman"/>
          <w:sz w:val="26"/>
          <w:szCs w:val="26"/>
        </w:rPr>
        <w:t xml:space="preserve">генеральный директор ООО «МЦСЭО» Лыч Т.И.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="00DA2582">
        <w:rPr>
          <w:rFonts w:ascii="Times New Roman" w:hAnsi="Times New Roman" w:cs="Times New Roman"/>
          <w:sz w:val="26"/>
          <w:szCs w:val="26"/>
        </w:rPr>
        <w:t>а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DA2582">
        <w:rPr>
          <w:rFonts w:ascii="Times New Roman" w:hAnsi="Times New Roman" w:cs="Times New Roman"/>
          <w:sz w:val="26"/>
          <w:szCs w:val="26"/>
        </w:rPr>
        <w:t>генерального директора</w:t>
      </w:r>
      <w:r w:rsidR="00871386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ООО «МЦСЭО» Лыч Т.И.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</w:t>
      </w:r>
      <w:r w:rsidRPr="0048058A">
        <w:rPr>
          <w:rFonts w:ascii="Times New Roman" w:hAnsi="Times New Roman" w:cs="Times New Roman"/>
          <w:sz w:val="26"/>
          <w:szCs w:val="26"/>
        </w:rPr>
        <w:t>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B176D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>,</w:t>
      </w:r>
      <w:r w:rsidR="00DA2582">
        <w:rPr>
          <w:rFonts w:ascii="Times New Roman" w:hAnsi="Times New Roman" w:cs="Times New Roman"/>
          <w:sz w:val="26"/>
          <w:szCs w:val="26"/>
        </w:rPr>
        <w:t xml:space="preserve"> копией выписки из ЕГРЮЛ,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 xml:space="preserve">акта о выявлении правонарушения в сфере законодательства РФ об индивидуальном </w:t>
      </w:r>
      <w:r w:rsidRPr="0048058A">
        <w:rPr>
          <w:rFonts w:ascii="Times New Roman" w:hAnsi="Times New Roman" w:cs="Times New Roman"/>
          <w:sz w:val="26"/>
          <w:szCs w:val="26"/>
        </w:rPr>
        <w:t>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>,</w:t>
      </w:r>
      <w:r w:rsidR="00DA2582">
        <w:rPr>
          <w:rFonts w:ascii="Times New Roman" w:hAnsi="Times New Roman" w:cs="Times New Roman"/>
          <w:sz w:val="26"/>
          <w:szCs w:val="26"/>
        </w:rPr>
        <w:t xml:space="preserve"> копией решения о привлечении страхователя</w:t>
      </w:r>
      <w:r w:rsidR="00DA2582">
        <w:rPr>
          <w:rFonts w:ascii="Times New Roman" w:hAnsi="Times New Roman" w:cs="Times New Roman"/>
          <w:sz w:val="26"/>
          <w:szCs w:val="26"/>
        </w:rPr>
        <w:t xml:space="preserve"> к ответственности от 0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A2582">
        <w:rPr>
          <w:rFonts w:ascii="Times New Roman" w:hAnsi="Times New Roman" w:cs="Times New Roman"/>
          <w:sz w:val="26"/>
          <w:szCs w:val="26"/>
        </w:rPr>
        <w:t xml:space="preserve">копией раздела 1 Сведений формы ЕФС-1, копией протокола проверки отчетности </w:t>
      </w:r>
      <w:r w:rsidR="00DA2582">
        <w:rPr>
          <w:rFonts w:ascii="Times New Roman" w:hAnsi="Times New Roman" w:cs="Times New Roman"/>
          <w:sz w:val="26"/>
          <w:szCs w:val="26"/>
        </w:rPr>
        <w:t>от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DA2582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делу, не установлено.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</w:t>
      </w:r>
      <w:r w:rsidRPr="0048058A">
        <w:rPr>
          <w:rFonts w:ascii="Times New Roman" w:hAnsi="Times New Roman" w:cs="Times New Roman"/>
          <w:sz w:val="26"/>
          <w:szCs w:val="26"/>
        </w:rPr>
        <w:t xml:space="preserve">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17135" w:rsidP="00C1713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</w:t>
      </w:r>
      <w:r w:rsidR="00DA2582">
        <w:rPr>
          <w:rFonts w:ascii="Times New Roman" w:hAnsi="Times New Roman" w:cs="Times New Roman"/>
          <w:sz w:val="26"/>
          <w:szCs w:val="26"/>
        </w:rPr>
        <w:t xml:space="preserve">, </w:t>
      </w:r>
      <w:r w:rsidRPr="000E5C05">
        <w:rPr>
          <w:rFonts w:ascii="Times New Roman" w:hAnsi="Times New Roman" w:cs="Times New Roman"/>
          <w:sz w:val="26"/>
          <w:szCs w:val="26"/>
        </w:rPr>
        <w:t>смягчающи</w:t>
      </w:r>
      <w:r w:rsidR="00DA2582">
        <w:rPr>
          <w:rFonts w:ascii="Times New Roman" w:hAnsi="Times New Roman" w:cs="Times New Roman"/>
          <w:sz w:val="26"/>
          <w:szCs w:val="26"/>
        </w:rPr>
        <w:t>х</w:t>
      </w:r>
      <w:r w:rsidRPr="000E5C0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</w:t>
      </w:r>
      <w:r w:rsidR="00DA2582">
        <w:rPr>
          <w:rFonts w:ascii="Times New Roman" w:hAnsi="Times New Roman" w:cs="Times New Roman"/>
          <w:sz w:val="26"/>
          <w:szCs w:val="26"/>
        </w:rPr>
        <w:t xml:space="preserve"> и </w:t>
      </w:r>
      <w:r w:rsidRPr="000E5C05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о</w:t>
      </w:r>
      <w:r w:rsidRPr="000E5C05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="00DA2582">
        <w:rPr>
          <w:rFonts w:ascii="Times New Roman" w:hAnsi="Times New Roman" w:cs="Times New Roman"/>
          <w:sz w:val="26"/>
          <w:szCs w:val="26"/>
        </w:rPr>
        <w:t xml:space="preserve">генерального директора ООО «МЦСЭО» Лыч Т.И.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</w:t>
      </w:r>
      <w:r w:rsidRPr="0048058A">
        <w:rPr>
          <w:rFonts w:ascii="Times New Roman" w:eastAsia="Calibri" w:hAnsi="Times New Roman" w:cs="Times New Roman"/>
          <w:sz w:val="26"/>
          <w:szCs w:val="26"/>
        </w:rPr>
        <w:t>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</w:t>
      </w:r>
      <w:r w:rsidRPr="0048058A">
        <w:rPr>
          <w:rFonts w:ascii="Times New Roman" w:eastAsia="Calibri" w:hAnsi="Times New Roman" w:cs="Times New Roman"/>
          <w:sz w:val="26"/>
          <w:szCs w:val="26"/>
        </w:rPr>
        <w:t>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</w:t>
      </w:r>
      <w:r w:rsidRPr="0048058A">
        <w:rPr>
          <w:rFonts w:ascii="Times New Roman" w:eastAsia="Calibri" w:hAnsi="Times New Roman" w:cs="Times New Roman"/>
          <w:sz w:val="26"/>
          <w:szCs w:val="26"/>
        </w:rPr>
        <w:t>са, 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</w:t>
      </w:r>
      <w:r w:rsidRPr="0048058A">
        <w:rPr>
          <w:rFonts w:ascii="Times New Roman" w:eastAsia="Calibri" w:hAnsi="Times New Roman" w:cs="Times New Roman"/>
          <w:sz w:val="26"/>
          <w:szCs w:val="26"/>
        </w:rPr>
        <w:t>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</w:t>
      </w:r>
      <w:r w:rsidRPr="0048058A">
        <w:rPr>
          <w:rFonts w:ascii="Times New Roman" w:eastAsia="Calibri" w:hAnsi="Times New Roman" w:cs="Times New Roman"/>
          <w:sz w:val="26"/>
          <w:szCs w:val="26"/>
        </w:rPr>
        <w:t>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генерального директора ООО «МЦСЭО» Лыч Т.И.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анее, отсутствие вреда жизни, здоровью людей, окружающей среде и безопасности государства, а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также отсутствие имущественного ущерба, мировой судья считает необходимым заменить </w:t>
      </w:r>
      <w:r w:rsidR="009F79C5">
        <w:rPr>
          <w:rFonts w:ascii="Times New Roman" w:hAnsi="Times New Roman" w:cs="Times New Roman"/>
          <w:sz w:val="26"/>
          <w:szCs w:val="26"/>
        </w:rPr>
        <w:t xml:space="preserve">генеральному директору ООО «МЦСЭО» Лыч Т.И.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 в виде минимального административного штрафа, предусмотренного санкцией данной статьи, на предупрежден</w:t>
      </w:r>
      <w:r w:rsidRPr="0048058A">
        <w:rPr>
          <w:rFonts w:ascii="Times New Roman" w:eastAsia="Calibri" w:hAnsi="Times New Roman" w:cs="Times New Roman"/>
          <w:sz w:val="26"/>
          <w:szCs w:val="26"/>
        </w:rPr>
        <w:t>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138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871386">
        <w:rPr>
          <w:rFonts w:ascii="Times New Roman" w:hAnsi="Times New Roman" w:cs="Times New Roman"/>
          <w:sz w:val="26"/>
          <w:szCs w:val="26"/>
        </w:rPr>
        <w:t xml:space="preserve">енерального директора общества с ограниченной ответственностью «Межрегиональный центр судебной экспертизы и оценки» </w:t>
      </w:r>
      <w:r w:rsidR="00871386">
        <w:rPr>
          <w:rFonts w:ascii="Times New Roman" w:hAnsi="Times New Roman" w:cs="Times New Roman"/>
          <w:sz w:val="26"/>
          <w:szCs w:val="26"/>
        </w:rPr>
        <w:t>Лыч</w:t>
      </w:r>
      <w:r w:rsidR="008713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Т.И.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7138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871386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</w:t>
      </w:r>
      <w:r w:rsidRPr="00BC0B0F">
        <w:rPr>
          <w:rFonts w:ascii="Times New Roman" w:hAnsi="Times New Roman" w:cs="Times New Roman"/>
          <w:sz w:val="26"/>
          <w:szCs w:val="26"/>
        </w:rPr>
        <w:t xml:space="preserve">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E156E4">
        <w:rPr>
          <w:rFonts w:ascii="Times New Roman" w:hAnsi="Times New Roman" w:cs="Times New Roman"/>
          <w:sz w:val="26"/>
          <w:szCs w:val="26"/>
        </w:rPr>
        <w:t>дней</w:t>
      </w:r>
      <w:r w:rsidRPr="00BC0B0F">
        <w:rPr>
          <w:rFonts w:ascii="Times New Roman" w:hAnsi="Times New Roman" w:cs="Times New Roman"/>
          <w:sz w:val="26"/>
          <w:szCs w:val="26"/>
        </w:rPr>
        <w:t xml:space="preserve"> с</w:t>
      </w:r>
      <w:r w:rsidRPr="00BC0B0F">
        <w:rPr>
          <w:rFonts w:ascii="Times New Roman" w:hAnsi="Times New Roman" w:cs="Times New Roman"/>
          <w:sz w:val="26"/>
          <w:szCs w:val="26"/>
        </w:rPr>
        <w:t xml:space="preserve">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4117F"/>
    <w:rsid w:val="000C53EB"/>
    <w:rsid w:val="000D5526"/>
    <w:rsid w:val="000E5C05"/>
    <w:rsid w:val="00103390"/>
    <w:rsid w:val="001065AA"/>
    <w:rsid w:val="00107ECE"/>
    <w:rsid w:val="00151CFB"/>
    <w:rsid w:val="00160611"/>
    <w:rsid w:val="0016509D"/>
    <w:rsid w:val="00196C2C"/>
    <w:rsid w:val="001A5A5B"/>
    <w:rsid w:val="001C3E7B"/>
    <w:rsid w:val="001C4D82"/>
    <w:rsid w:val="001E7496"/>
    <w:rsid w:val="002165AD"/>
    <w:rsid w:val="00235D30"/>
    <w:rsid w:val="00242DF4"/>
    <w:rsid w:val="00246476"/>
    <w:rsid w:val="00273314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940E4"/>
    <w:rsid w:val="004A21B7"/>
    <w:rsid w:val="004F7186"/>
    <w:rsid w:val="0050368A"/>
    <w:rsid w:val="00515E18"/>
    <w:rsid w:val="00516629"/>
    <w:rsid w:val="005E2A4C"/>
    <w:rsid w:val="00644783"/>
    <w:rsid w:val="006B213A"/>
    <w:rsid w:val="006D2A05"/>
    <w:rsid w:val="00723D99"/>
    <w:rsid w:val="007339D5"/>
    <w:rsid w:val="007555A8"/>
    <w:rsid w:val="007626E4"/>
    <w:rsid w:val="00792426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63352"/>
    <w:rsid w:val="00871386"/>
    <w:rsid w:val="008C6FFB"/>
    <w:rsid w:val="008D3622"/>
    <w:rsid w:val="008E6880"/>
    <w:rsid w:val="00907ACD"/>
    <w:rsid w:val="00920335"/>
    <w:rsid w:val="00941874"/>
    <w:rsid w:val="0094690A"/>
    <w:rsid w:val="009614C6"/>
    <w:rsid w:val="00962944"/>
    <w:rsid w:val="009A70E0"/>
    <w:rsid w:val="009D708D"/>
    <w:rsid w:val="009E6BFE"/>
    <w:rsid w:val="009F79C5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429E9"/>
    <w:rsid w:val="00B6674A"/>
    <w:rsid w:val="00B72122"/>
    <w:rsid w:val="00B81860"/>
    <w:rsid w:val="00BC0B0F"/>
    <w:rsid w:val="00BD4DD2"/>
    <w:rsid w:val="00C17135"/>
    <w:rsid w:val="00C76278"/>
    <w:rsid w:val="00C87024"/>
    <w:rsid w:val="00CF1D0C"/>
    <w:rsid w:val="00CF47D8"/>
    <w:rsid w:val="00CF6970"/>
    <w:rsid w:val="00D45933"/>
    <w:rsid w:val="00D529BB"/>
    <w:rsid w:val="00D655D0"/>
    <w:rsid w:val="00D81BD6"/>
    <w:rsid w:val="00DA2582"/>
    <w:rsid w:val="00DD4257"/>
    <w:rsid w:val="00DE1E1C"/>
    <w:rsid w:val="00E114DF"/>
    <w:rsid w:val="00E156E4"/>
    <w:rsid w:val="00E15E70"/>
    <w:rsid w:val="00E31DD3"/>
    <w:rsid w:val="00E34B52"/>
    <w:rsid w:val="00E52161"/>
    <w:rsid w:val="00E56A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