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169C6" w:rsidRPr="00E73DD7" w:rsidP="00C169C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493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C169C6" w:rsidRPr="00E73DD7" w:rsidP="00C169C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9C6" w:rsidRPr="00E73DD7" w:rsidP="00C169C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69C6" w:rsidRPr="00E73DD7" w:rsidP="00C169C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C169C6" w:rsidRPr="00E73DD7" w:rsidP="00C169C6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69C6" w:rsidRPr="00E73DD7" w:rsidP="00C169C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169C6" w:rsidRPr="00E73DD7" w:rsidP="00C169C6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169C6" w:rsidRPr="00E73DD7" w:rsidP="00C169C6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правления садоводческого некоммерческого товарищества «Колос»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Кривенко Светланы Александровны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659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169C6" w:rsidRPr="00E73DD7" w:rsidP="00C169C6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9C6" w:rsidRPr="00E73DD7" w:rsidP="00C169C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C169C6" w:rsidRPr="00E73DD7" w:rsidP="00C169C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9C6" w:rsidRPr="00E73DD7" w:rsidP="00C169C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169C6" w:rsidRPr="00A82CD6" w:rsidP="00C169C6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Кривенко С.А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8E41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председателем правления садоводческого некоммерческого товарищества «Колос»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FB659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>, нарушив требования 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333.15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419F3">
        <w:rPr>
          <w:rFonts w:ascii="Times New Roman" w:eastAsia="Times New Roman" w:hAnsi="Times New Roman" w:cs="Times New Roman"/>
          <w:sz w:val="28"/>
          <w:szCs w:val="28"/>
        </w:rPr>
        <w:t>Межрайонную ИФНС № 5 по Республике Крым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 xml:space="preserve"> налоговую декларацию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водному 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 xml:space="preserve">налогу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квартал 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>2016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7CF3" w:rsidP="002005B0">
      <w:pPr>
        <w:pStyle w:val="Style18"/>
        <w:widowControl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2005B0">
        <w:rPr>
          <w:sz w:val="28"/>
          <w:szCs w:val="28"/>
        </w:rPr>
        <w:t xml:space="preserve">Кривенко С.А. </w:t>
      </w:r>
      <w:r w:rsidRPr="002005B0">
        <w:rPr>
          <w:sz w:val="28"/>
          <w:szCs w:val="28"/>
          <w:shd w:val="clear" w:color="auto" w:fill="FFFFFF"/>
        </w:rPr>
        <w:t xml:space="preserve">в судебном заседании вину не признала, пояснив, что </w:t>
      </w:r>
      <w:r>
        <w:rPr>
          <w:sz w:val="28"/>
          <w:szCs w:val="28"/>
          <w:shd w:val="clear" w:color="auto" w:fill="FFFFFF"/>
        </w:rPr>
        <w:t xml:space="preserve">изначально </w:t>
      </w:r>
      <w:r w:rsidRPr="002005B0">
        <w:rPr>
          <w:sz w:val="28"/>
          <w:szCs w:val="28"/>
          <w:shd w:val="clear" w:color="auto" w:fill="FFFFFF"/>
        </w:rPr>
        <w:t>ИФНС по г. Симферополю</w:t>
      </w:r>
      <w:r>
        <w:rPr>
          <w:sz w:val="28"/>
          <w:szCs w:val="28"/>
          <w:shd w:val="clear" w:color="auto" w:fill="FFFFFF"/>
        </w:rPr>
        <w:t xml:space="preserve"> дала </w:t>
      </w:r>
      <w:r>
        <w:rPr>
          <w:rFonts w:eastAsiaTheme="minorHAnsi"/>
          <w:sz w:val="28"/>
          <w:szCs w:val="28"/>
          <w:lang w:eastAsia="en-US"/>
        </w:rPr>
        <w:t xml:space="preserve">неправильные разъяснения о порядке подаче налоговой декларации по водному налогу, чем ввела её в заблуждение. </w:t>
      </w:r>
    </w:p>
    <w:p w:rsidR="002005B0" w:rsidRPr="002005B0" w:rsidP="002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"consultantplus://offline/ref=A766DB9FA4159AB5B082EE590BCA489526FE0C3AC4E0C598625D9AC2ABD1FB81C0156CF2ADE8A1DCkEvEI" </w:instrText>
      </w:r>
      <w:r>
        <w:fldChar w:fldCharType="separate"/>
      </w: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15.5</w:t>
      </w:r>
      <w:r>
        <w:fldChar w:fldCharType="end"/>
      </w: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предусмотрена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005B0" w:rsidRPr="002005B0" w:rsidP="002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"consultantplus://offline/ref=A766DB9FA4159AB5B082EE590BCA489526FE0C3CCAE7C598625D9AC2ABD1FB81C0156CF5ACkEv9I" </w:instrText>
      </w:r>
      <w:r>
        <w:fldChar w:fldCharType="separate"/>
      </w: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Частью 1 ст. 333.15</w:t>
      </w:r>
      <w:r>
        <w:fldChar w:fldCharType="end"/>
      </w: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установлено, что налоговая декларация предоставляется налогоплательщиком в налоговый орган по местонахождению объекта налогообложения в срок, установленный для уплаты налога.</w:t>
      </w:r>
    </w:p>
    <w:p w:rsidR="002005B0" w:rsidRPr="00E07CF3" w:rsidP="002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"consultantplus://offline/ref=A766DB9FA4159AB5B082EE590BCA489526FE0C3CCAE7C598625D9AC2ABD1FB81C0156CF5ADkEv1I" </w:instrText>
      </w:r>
      <w:r>
        <w:fldChar w:fldCharType="separate"/>
      </w: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ст. 333.14</w:t>
      </w:r>
      <w:r>
        <w:fldChar w:fldCharType="end"/>
      </w:r>
      <w:r w:rsidRPr="002005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РФ, водный налог подлежит уплате в срок не позднее 20-</w:t>
      </w:r>
      <w:r w:rsidRPr="00E07CF3">
        <w:rPr>
          <w:rFonts w:ascii="Times New Roman" w:hAnsi="Times New Roman" w:eastAsiaTheme="minorHAnsi" w:cs="Times New Roman"/>
          <w:sz w:val="28"/>
          <w:szCs w:val="28"/>
          <w:lang w:eastAsia="en-US"/>
        </w:rPr>
        <w:t>го числа месяца, следующего за истекшим налоговым периодом.</w:t>
      </w:r>
    </w:p>
    <w:p w:rsidR="00E07CF3" w:rsidRPr="00E07CF3" w:rsidP="00E07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07C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Учитывая положения </w:t>
      </w:r>
      <w:r>
        <w:fldChar w:fldCharType="begin"/>
      </w:r>
      <w:r>
        <w:instrText xml:space="preserve"> HYPERLINK "consultantplus://offline/ref=75737EF75BD0FB184680B13269BCDA33C8EEC6982F54E9F2C0A1DF399ACB3B90A784D98AWB61M" </w:instrText>
      </w:r>
      <w:r>
        <w:fldChar w:fldCharType="separate"/>
      </w:r>
      <w:r w:rsidRPr="00E07CF3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статьи 333.11</w:t>
      </w:r>
      <w:r>
        <w:fldChar w:fldCharType="end"/>
      </w:r>
      <w:r w:rsidRPr="00E07C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РФ, по водному налогу налоговая декларация представляется за каждый квартал.</w:t>
      </w:r>
    </w:p>
    <w:p w:rsidR="00C169C6" w:rsidRPr="008E413E" w:rsidP="00C1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</w:t>
      </w:r>
      <w:r>
        <w:fldChar w:fldCharType="begin"/>
      </w:r>
      <w:r>
        <w:instrText xml:space="preserve"> HYPERLINK "consultantplus://offline/ref=47EABAE00092BE681F700B6E19CD0086743A69735EC2A281C7E35F3BF4D0611D82B72635A17FBF52nCp8S" </w:instrText>
      </w:r>
      <w:r>
        <w:fldChar w:fldCharType="separate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27</w:t>
      </w:r>
      <w:r>
        <w:fldChar w:fldCharType="end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законными представителями налогоплательщика-организации признаются лица, уполномоченные представлять указанную организацию на основании закона или ее учредительных документов.</w:t>
      </w:r>
    </w:p>
    <w:p w:rsidR="00C169C6" w:rsidRPr="008E413E" w:rsidP="00C169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169C6" w:rsidP="00C169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="00F419F3">
        <w:rPr>
          <w:rFonts w:ascii="Times New Roman" w:eastAsia="Times New Roman" w:hAnsi="Times New Roman" w:cs="Times New Roman"/>
          <w:sz w:val="28"/>
          <w:szCs w:val="28"/>
        </w:rPr>
        <w:t xml:space="preserve">налоговая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декларация по </w:t>
      </w:r>
      <w:r w:rsidR="00F419F3">
        <w:rPr>
          <w:rFonts w:ascii="Times New Roman" w:eastAsia="Times New Roman" w:hAnsi="Times New Roman" w:cs="Times New Roman"/>
          <w:sz w:val="28"/>
          <w:szCs w:val="28"/>
        </w:rPr>
        <w:t xml:space="preserve">водному налогу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419F3">
        <w:rPr>
          <w:rFonts w:ascii="Times New Roman" w:eastAsia="Times New Roman" w:hAnsi="Times New Roman" w:cs="Times New Roman"/>
          <w:sz w:val="28"/>
          <w:szCs w:val="28"/>
        </w:rPr>
        <w:t>4 квартал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2016 года подана в налоговый орган </w:t>
      </w:r>
      <w:r w:rsidR="00F419F3">
        <w:rPr>
          <w:rFonts w:ascii="Times New Roman" w:hAnsi="Times New Roman" w:cs="Times New Roman"/>
          <w:sz w:val="28"/>
          <w:szCs w:val="28"/>
        </w:rPr>
        <w:t xml:space="preserve">СНТ «Колос»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419F3">
        <w:rPr>
          <w:rFonts w:ascii="Times New Roman" w:eastAsia="Times New Roman" w:hAnsi="Times New Roman" w:cs="Times New Roman"/>
          <w:sz w:val="28"/>
          <w:szCs w:val="28"/>
        </w:rPr>
        <w:t>01.06.2017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F419F3">
        <w:rPr>
          <w:rFonts w:ascii="Times New Roman" w:eastAsia="Times New Roman" w:hAnsi="Times New Roman" w:cs="Times New Roman"/>
          <w:sz w:val="28"/>
          <w:szCs w:val="28"/>
        </w:rPr>
        <w:t xml:space="preserve"> (№1683130)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налоговой декларации – </w:t>
      </w:r>
      <w:r w:rsidR="00F419F3">
        <w:rPr>
          <w:rFonts w:ascii="Times New Roman" w:eastAsia="Times New Roman" w:hAnsi="Times New Roman" w:cs="Times New Roman"/>
          <w:sz w:val="28"/>
          <w:szCs w:val="28"/>
        </w:rPr>
        <w:t>20.01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.2017 г.</w:t>
      </w:r>
    </w:p>
    <w:p w:rsidR="004159A4" w:rsidP="00415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СНТ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1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Колос</w:t>
      </w:r>
      <w:r w:rsidRPr="008E413E">
        <w:rPr>
          <w:rFonts w:ascii="Times New Roman" w:hAnsi="Times New Roman" w:cs="Times New Roman"/>
          <w:sz w:val="28"/>
          <w:szCs w:val="28"/>
        </w:rPr>
        <w:t>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Кривенко С.А.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статьи 5 Федерального закона от 08 августа 2001 года №129-ФЗ «О государственной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. Для всех третьих лиц руководителем организации является лицо, указанное в реестре. </w:t>
      </w:r>
    </w:p>
    <w:p w:rsidR="002161D4" w:rsidP="002161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дела установлено,</w:t>
      </w:r>
      <w:r>
        <w:rPr>
          <w:rFonts w:ascii="Times New Roman" w:hAnsi="Times New Roman" w:cs="Times New Roman"/>
          <w:sz w:val="28"/>
          <w:szCs w:val="28"/>
        </w:rPr>
        <w:t xml:space="preserve"> что на момент представления налого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ой декларации </w:t>
      </w:r>
      <w:r>
        <w:rPr>
          <w:rFonts w:ascii="Times New Roman" w:hAnsi="Times New Roman" w:cs="Times New Roman"/>
          <w:sz w:val="28"/>
          <w:szCs w:val="28"/>
        </w:rPr>
        <w:t>по водному налогу за 4-й квартал 2016 г. Кривенко С.А. являлась председателем правления СНТ «Колос», что не оспаривалось ей самой.</w:t>
      </w:r>
    </w:p>
    <w:p w:rsidR="004159A4" w:rsidRPr="002161D4" w:rsidP="00415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</w:t>
      </w:r>
      <w:r w:rsidRPr="002161D4">
        <w:rPr>
          <w:rFonts w:ascii="Times New Roman" w:eastAsia="Times New Roman" w:hAnsi="Times New Roman" w:cs="Times New Roman"/>
          <w:sz w:val="28"/>
          <w:szCs w:val="28"/>
        </w:rPr>
        <w:t>предусмотренного ст. 15.5 Кодекса Российской Федерации об административных правонарушениях, является именно Кривенко С.А. Опровергающих указанные обстоятельства доказательств мировому судье не представлено.</w:t>
      </w:r>
    </w:p>
    <w:p w:rsidR="00C169C6" w:rsidRPr="002161D4" w:rsidP="00C169C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D4">
        <w:rPr>
          <w:rFonts w:ascii="Times New Roman" w:eastAsia="Times New Roman" w:hAnsi="Times New Roman" w:cs="Times New Roman"/>
          <w:sz w:val="28"/>
          <w:szCs w:val="28"/>
        </w:rPr>
        <w:t>Выслушав Кривенко С.А., о</w:t>
      </w:r>
      <w:r w:rsidRPr="002161D4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Pr="002161D4" w:rsidR="004159A4">
        <w:rPr>
          <w:rFonts w:ascii="Times New Roman" w:hAnsi="Times New Roman" w:cs="Times New Roman"/>
          <w:sz w:val="28"/>
          <w:szCs w:val="28"/>
        </w:rPr>
        <w:t xml:space="preserve">председатель правления СНТ «Колос» Кривенко С.А. </w:t>
      </w:r>
      <w:r w:rsidRPr="002161D4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2161D4" w:rsidR="004159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161D4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в налоговый орган по месту учёта.</w:t>
      </w:r>
    </w:p>
    <w:p w:rsidR="00C169C6" w:rsidP="002161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1D4">
        <w:rPr>
          <w:rFonts w:ascii="Times New Roman" w:eastAsia="Times New Roman" w:hAnsi="Times New Roman" w:cs="Times New Roman"/>
          <w:sz w:val="28"/>
          <w:szCs w:val="28"/>
        </w:rPr>
        <w:t xml:space="preserve"> Вина </w:t>
      </w:r>
      <w:r w:rsidRPr="002161D4" w:rsidR="004159A4">
        <w:rPr>
          <w:rFonts w:ascii="Times New Roman" w:eastAsia="Times New Roman" w:hAnsi="Times New Roman" w:cs="Times New Roman"/>
          <w:sz w:val="28"/>
          <w:szCs w:val="28"/>
        </w:rPr>
        <w:t>Кривенко С.А.</w:t>
      </w:r>
      <w:r w:rsidRPr="002161D4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инкриминированного правонарушения подтверждается исследованными в судебном </w:t>
      </w:r>
      <w:r w:rsidRPr="002161D4">
        <w:rPr>
          <w:rFonts w:ascii="Times New Roman" w:eastAsia="Times New Roman" w:hAnsi="Times New Roman" w:cs="Times New Roman"/>
          <w:sz w:val="28"/>
          <w:szCs w:val="28"/>
        </w:rPr>
        <w:t>заседании документами, а именно: протоколом об административном правонарушении №</w:t>
      </w:r>
      <w:r w:rsidRPr="002161D4" w:rsidR="004159A4">
        <w:rPr>
          <w:rFonts w:ascii="Times New Roman" w:eastAsia="Times New Roman" w:hAnsi="Times New Roman" w:cs="Times New Roman"/>
          <w:sz w:val="28"/>
          <w:szCs w:val="28"/>
        </w:rPr>
        <w:t>842</w:t>
      </w:r>
      <w:r w:rsidRPr="002161D4">
        <w:rPr>
          <w:rFonts w:ascii="Times New Roman" w:eastAsia="Times New Roman" w:hAnsi="Times New Roman" w:cs="Times New Roman"/>
          <w:sz w:val="28"/>
          <w:szCs w:val="28"/>
        </w:rPr>
        <w:t xml:space="preserve"> от 23</w:t>
      </w:r>
      <w:r w:rsidRPr="002161D4">
        <w:rPr>
          <w:rFonts w:ascii="Times New Roman" w:hAnsi="Times New Roman" w:cs="Times New Roman"/>
          <w:sz w:val="28"/>
          <w:szCs w:val="28"/>
        </w:rPr>
        <w:t>.</w:t>
      </w:r>
      <w:r w:rsidRPr="002161D4" w:rsidR="004159A4">
        <w:rPr>
          <w:rFonts w:ascii="Times New Roman" w:hAnsi="Times New Roman" w:cs="Times New Roman"/>
          <w:sz w:val="28"/>
          <w:szCs w:val="28"/>
        </w:rPr>
        <w:t>10</w:t>
      </w:r>
      <w:r w:rsidRPr="002161D4">
        <w:rPr>
          <w:rFonts w:ascii="Times New Roman" w:hAnsi="Times New Roman" w:cs="Times New Roman"/>
          <w:sz w:val="28"/>
          <w:szCs w:val="28"/>
        </w:rPr>
        <w:t>.2017 (</w:t>
      </w:r>
      <w:r w:rsidRPr="002161D4">
        <w:rPr>
          <w:rFonts w:ascii="Times New Roman" w:hAnsi="Times New Roman" w:cs="Times New Roman"/>
          <w:sz w:val="28"/>
          <w:szCs w:val="28"/>
        </w:rPr>
        <w:t>л.д</w:t>
      </w:r>
      <w:r w:rsidRPr="002161D4">
        <w:rPr>
          <w:rFonts w:ascii="Times New Roman" w:hAnsi="Times New Roman" w:cs="Times New Roman"/>
          <w:sz w:val="28"/>
          <w:szCs w:val="28"/>
        </w:rPr>
        <w:t>. 1-</w:t>
      </w:r>
      <w:r w:rsidRPr="002161D4" w:rsidR="004159A4">
        <w:rPr>
          <w:rFonts w:ascii="Times New Roman" w:hAnsi="Times New Roman" w:cs="Times New Roman"/>
          <w:sz w:val="28"/>
          <w:szCs w:val="28"/>
        </w:rPr>
        <w:t>2</w:t>
      </w:r>
      <w:r w:rsidRPr="002161D4">
        <w:rPr>
          <w:rFonts w:ascii="Times New Roman" w:hAnsi="Times New Roman" w:cs="Times New Roman"/>
          <w:sz w:val="28"/>
          <w:szCs w:val="28"/>
        </w:rPr>
        <w:t xml:space="preserve">), копией акта налоговой проверки № </w:t>
      </w:r>
      <w:r w:rsidRPr="002161D4" w:rsidR="004159A4">
        <w:rPr>
          <w:rFonts w:ascii="Times New Roman" w:hAnsi="Times New Roman" w:cs="Times New Roman"/>
          <w:sz w:val="28"/>
          <w:szCs w:val="28"/>
        </w:rPr>
        <w:t>6959</w:t>
      </w:r>
      <w:r w:rsidRPr="002161D4">
        <w:rPr>
          <w:rFonts w:ascii="Times New Roman" w:hAnsi="Times New Roman" w:cs="Times New Roman"/>
          <w:sz w:val="28"/>
          <w:szCs w:val="28"/>
        </w:rPr>
        <w:t xml:space="preserve"> от </w:t>
      </w:r>
      <w:r w:rsidRPr="002161D4" w:rsidR="004159A4">
        <w:rPr>
          <w:rFonts w:ascii="Times New Roman" w:hAnsi="Times New Roman" w:cs="Times New Roman"/>
          <w:sz w:val="28"/>
          <w:szCs w:val="28"/>
        </w:rPr>
        <w:t>07.09</w:t>
      </w:r>
      <w:r w:rsidRPr="002161D4">
        <w:rPr>
          <w:rFonts w:ascii="Times New Roman" w:hAnsi="Times New Roman" w:cs="Times New Roman"/>
          <w:sz w:val="28"/>
          <w:szCs w:val="28"/>
        </w:rPr>
        <w:t>.2017 г. (</w:t>
      </w:r>
      <w:r w:rsidRPr="002161D4">
        <w:rPr>
          <w:rFonts w:ascii="Times New Roman" w:hAnsi="Times New Roman" w:cs="Times New Roman"/>
          <w:sz w:val="28"/>
          <w:szCs w:val="28"/>
        </w:rPr>
        <w:t>л.д</w:t>
      </w:r>
      <w:r w:rsidRPr="002161D4">
        <w:rPr>
          <w:rFonts w:ascii="Times New Roman" w:hAnsi="Times New Roman" w:cs="Times New Roman"/>
          <w:sz w:val="28"/>
          <w:szCs w:val="28"/>
        </w:rPr>
        <w:t xml:space="preserve">. </w:t>
      </w:r>
      <w:r w:rsidRPr="002161D4" w:rsidR="004159A4">
        <w:rPr>
          <w:rFonts w:ascii="Times New Roman" w:hAnsi="Times New Roman" w:cs="Times New Roman"/>
          <w:sz w:val="28"/>
          <w:szCs w:val="28"/>
        </w:rPr>
        <w:t>3-4</w:t>
      </w:r>
      <w:r w:rsidRPr="002161D4">
        <w:rPr>
          <w:rFonts w:ascii="Times New Roman" w:hAnsi="Times New Roman" w:cs="Times New Roman"/>
          <w:sz w:val="28"/>
          <w:szCs w:val="28"/>
        </w:rPr>
        <w:t>), выпиской из Единого государственного реестра юридических лиц (</w:t>
      </w:r>
      <w:r w:rsidRPr="002161D4">
        <w:rPr>
          <w:rFonts w:ascii="Times New Roman" w:hAnsi="Times New Roman" w:cs="Times New Roman"/>
          <w:sz w:val="28"/>
          <w:szCs w:val="28"/>
        </w:rPr>
        <w:t>л.д</w:t>
      </w:r>
      <w:r w:rsidRPr="002161D4">
        <w:rPr>
          <w:rFonts w:ascii="Times New Roman" w:hAnsi="Times New Roman" w:cs="Times New Roman"/>
          <w:sz w:val="28"/>
          <w:szCs w:val="28"/>
        </w:rPr>
        <w:t xml:space="preserve">. </w:t>
      </w:r>
      <w:r w:rsidRPr="002161D4" w:rsidR="004159A4">
        <w:rPr>
          <w:rFonts w:ascii="Times New Roman" w:hAnsi="Times New Roman" w:cs="Times New Roman"/>
          <w:sz w:val="28"/>
          <w:szCs w:val="28"/>
        </w:rPr>
        <w:t>9-10</w:t>
      </w:r>
      <w:r w:rsidRPr="002161D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161D4" w:rsidP="002161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</w:t>
      </w:r>
      <w:r w:rsidRPr="002161D4">
        <w:rPr>
          <w:rFonts w:ascii="Times New Roman" w:hAnsi="Times New Roman" w:cs="Times New Roman"/>
          <w:sz w:val="28"/>
          <w:szCs w:val="28"/>
        </w:rPr>
        <w:t xml:space="preserve"> Кривенко С.А. на то, что налоговая инспекция изначально неправильно дала разъяснения о порядке подаче налоговой декларации по водному налогу, чем ввела её в заблуждение, является </w:t>
      </w:r>
      <w:r>
        <w:rPr>
          <w:rFonts w:ascii="Times New Roman" w:hAnsi="Times New Roman" w:cs="Times New Roman"/>
          <w:sz w:val="28"/>
          <w:szCs w:val="28"/>
        </w:rPr>
        <w:t>несостоятельной.</w:t>
      </w:r>
    </w:p>
    <w:p w:rsidR="002161D4" w:rsidRPr="002161D4" w:rsidP="002161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 w:rsidRPr="002161D4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>
        <w:fldChar w:fldCharType="begin"/>
      </w:r>
      <w:r>
        <w:instrText xml:space="preserve"> HYPERLINK "consultantplus://offline/ref=2ADBBEFE53DA9C88FE7297A721EF3007600A099F4214D0CC9DA199250462BD1F4FC24971YC4DM" </w:instrText>
      </w:r>
      <w:r>
        <w:fldChar w:fldCharType="separate"/>
      </w:r>
      <w:r w:rsidRPr="002161D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ст. 23</w:t>
      </w:r>
      <w:r>
        <w:fldChar w:fldCharType="end"/>
      </w:r>
      <w:r w:rsidRPr="002161D4">
        <w:rPr>
          <w:rFonts w:ascii="Times New Roman" w:hAnsi="Times New Roman" w:cs="Times New Roman"/>
          <w:sz w:val="28"/>
          <w:szCs w:val="28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декларации, если такая обязанность предусмотрена законодательством о налогах и сборах.</w:t>
      </w:r>
    </w:p>
    <w:p w:rsidR="002161D4" w:rsidRPr="002161D4" w:rsidP="002161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="009C5CD9">
        <w:rPr>
          <w:rFonts w:ascii="Times New Roman" w:hAnsi="Times New Roman" w:cs="Times New Roman"/>
          <w:sz w:val="28"/>
          <w:szCs w:val="28"/>
        </w:rPr>
        <w:t>приобщенные к материалам дела 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письма налогового органа не относятся как федеральному законодательству, так и к подзаконным нормативно-правовым актам, которыми </w:t>
      </w:r>
      <w:r>
        <w:rPr>
          <w:rFonts w:ascii="Times New Roman" w:hAnsi="Times New Roman" w:cs="Times New Roman"/>
          <w:sz w:val="28"/>
          <w:szCs w:val="28"/>
        </w:rPr>
        <w:t>правоприменитель</w:t>
      </w:r>
      <w:r>
        <w:rPr>
          <w:rFonts w:ascii="Times New Roman" w:hAnsi="Times New Roman" w:cs="Times New Roman"/>
          <w:sz w:val="28"/>
          <w:szCs w:val="28"/>
        </w:rPr>
        <w:t xml:space="preserve"> в целом руководствуется при наличии отсылочной нормой закона, </w:t>
      </w:r>
      <w:r w:rsidRPr="002161D4">
        <w:rPr>
          <w:rFonts w:ascii="Times New Roman" w:hAnsi="Times New Roman" w:cs="Times New Roman"/>
          <w:sz w:val="28"/>
          <w:szCs w:val="28"/>
        </w:rPr>
        <w:t>к тому же, данная позиция противоречит вышеизложенным положениям федерального законодательства, ввиду чего не может быть принята судом во внимание.</w:t>
      </w:r>
    </w:p>
    <w:p w:rsidR="00136B44" w:rsidRPr="00FC3D01" w:rsidP="00136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C3D01">
        <w:rPr>
          <w:rFonts w:ascii="Times New Roman" w:hAnsi="Times New Roman" w:eastAsiaTheme="minorHAnsi" w:cs="Times New Roman"/>
          <w:sz w:val="28"/>
          <w:szCs w:val="28"/>
          <w:lang w:eastAsia="en-US"/>
        </w:rPr>
        <w:t>Таким образом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FC3D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суд </w:t>
      </w:r>
      <w:r w:rsidRPr="00FC3D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приходит к выводу о доказанности вины </w:t>
      </w:r>
      <w:r w:rsidRPr="00FC3D01">
        <w:rPr>
          <w:rFonts w:ascii="Times New Roman" w:hAnsi="Times New Roman" w:cs="Times New Roman"/>
          <w:sz w:val="28"/>
          <w:szCs w:val="28"/>
        </w:rPr>
        <w:t>председателя правления СНТ «Колос» Кривенко С.А.</w:t>
      </w:r>
      <w:r w:rsidRPr="00FC3D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совершении правонарушения, предусмотренного </w:t>
      </w:r>
      <w:r>
        <w:fldChar w:fldCharType="begin"/>
      </w:r>
      <w:r>
        <w:instrText xml:space="preserve"> HYPERLINK "consultantplus://offline/ref=30A3CE91C36F13451C7F39AAB53B9D60849B888A32A6FDAC293E6F4D5BCAAABF5A03497E38701201J5LBN" </w:instrText>
      </w:r>
      <w:r>
        <w:fldChar w:fldCharType="separate"/>
      </w:r>
      <w:r w:rsidRPr="00FC3D01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15.5</w:t>
      </w:r>
      <w:r>
        <w:fldChar w:fldCharType="end"/>
      </w:r>
      <w:r w:rsidRPr="00FC3D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РФ.</w:t>
      </w:r>
    </w:p>
    <w:p w:rsidR="00C169C6" w:rsidRPr="00FC3D01" w:rsidP="00C169C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D01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C169C6" w:rsidP="00C169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159A4">
        <w:rPr>
          <w:rFonts w:ascii="Times New Roman" w:hAnsi="Times New Roman" w:cs="Times New Roman"/>
          <w:sz w:val="28"/>
          <w:szCs w:val="28"/>
        </w:rPr>
        <w:t xml:space="preserve">председателя правления СНТ «Колос» Кривенко С.А.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C169C6" w:rsidRPr="00431B2A" w:rsidP="00C16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а также обстоятельства, смягчающие или отягчающие административную ответственность.</w:t>
      </w:r>
    </w:p>
    <w:p w:rsidR="00C169C6" w:rsidRPr="00431B2A" w:rsidP="00C16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C169C6" w:rsidRPr="00D43959" w:rsidP="00C169C6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95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4159A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, в отношении которо</w:t>
      </w:r>
      <w:r w:rsidR="004159A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 xml:space="preserve">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 w:rsidR="004159A4">
        <w:rPr>
          <w:rFonts w:ascii="Times New Roman" w:hAnsi="Times New Roman" w:cs="Times New Roman"/>
          <w:sz w:val="28"/>
          <w:szCs w:val="28"/>
        </w:rPr>
        <w:t xml:space="preserve">председателю правления СНТ «Колос» Кривенко С.А.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D43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69C6" w:rsidRPr="00D21B8B" w:rsidP="00C169C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ст.15.5, 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C169C6" w:rsidRPr="00431B2A" w:rsidP="00C169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69C6" w:rsidRPr="00431B2A" w:rsidP="00C169C6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C169C6" w:rsidRPr="00D43959" w:rsidP="00C169C6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4159A4">
        <w:rPr>
          <w:rFonts w:ascii="Times New Roman" w:hAnsi="Times New Roman" w:cs="Times New Roman"/>
          <w:sz w:val="28"/>
          <w:szCs w:val="28"/>
        </w:rPr>
        <w:t>председателя правления садоводческого некоммерческого товарищества «Колос»</w:t>
      </w:r>
      <w:r w:rsidRPr="00E73DD7" w:rsidR="004159A4">
        <w:rPr>
          <w:rFonts w:ascii="Times New Roman" w:hAnsi="Times New Roman" w:cs="Times New Roman"/>
          <w:sz w:val="28"/>
          <w:szCs w:val="28"/>
        </w:rPr>
        <w:t xml:space="preserve"> </w:t>
      </w:r>
      <w:r w:rsidR="004159A4">
        <w:rPr>
          <w:rFonts w:ascii="Times New Roman" w:hAnsi="Times New Roman" w:cs="Times New Roman"/>
          <w:sz w:val="28"/>
          <w:szCs w:val="28"/>
        </w:rPr>
        <w:t>Кривенко Светлану Александровну</w:t>
      </w:r>
      <w:r w:rsidRPr="00431B2A" w:rsidR="004159A4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 w:rsidR="004159A4">
        <w:rPr>
          <w:rFonts w:ascii="Times New Roman" w:hAnsi="Times New Roman"/>
          <w:sz w:val="28"/>
          <w:szCs w:val="28"/>
        </w:rPr>
        <w:t>ой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431B2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</w:t>
      </w:r>
      <w:r w:rsidR="004159A4">
        <w:rPr>
          <w:rFonts w:ascii="Times New Roman" w:hAnsi="Times New Roman"/>
          <w:sz w:val="28"/>
          <w:szCs w:val="28"/>
        </w:rPr>
        <w:t>й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D21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9C6" w:rsidRPr="00431B2A" w:rsidP="00C169C6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C169C6" w:rsidRPr="00431B2A" w:rsidP="00C169C6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169C6" w:rsidRPr="00431B2A" w:rsidP="00C169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C169C6" w:rsidRPr="00431B2A" w:rsidP="00C1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9C6" w:rsidRPr="00431B2A" w:rsidP="00C169C6">
      <w:pPr>
        <w:ind w:firstLine="567"/>
        <w:rPr>
          <w:sz w:val="28"/>
          <w:szCs w:val="28"/>
        </w:rPr>
      </w:pPr>
    </w:p>
    <w:p w:rsidR="00C169C6" w:rsidP="00C169C6"/>
    <w:p w:rsidR="00C169C6" w:rsidP="00C169C6"/>
    <w:p w:rsidR="0020137D"/>
    <w:sectPr w:rsidSect="00FC3D01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595">
          <w:rPr>
            <w:noProof/>
          </w:rPr>
          <w:t>3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C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9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69C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C1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69C6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983E70"/>
  </w:style>
  <w:style w:type="character" w:styleId="Hyperlink">
    <w:name w:val="Hyperlink"/>
    <w:basedOn w:val="DefaultParagraphFont"/>
    <w:uiPriority w:val="99"/>
    <w:unhideWhenUsed/>
    <w:rsid w:val="002161D4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9C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5CD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