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44F9B" w:rsidRPr="009F7EC0" w:rsidP="009F7EC0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F7EC0">
        <w:rPr>
          <w:rFonts w:ascii="Times New Roman" w:eastAsia="Times New Roman" w:hAnsi="Times New Roman" w:cs="Times New Roman"/>
          <w:sz w:val="28"/>
          <w:szCs w:val="28"/>
        </w:rPr>
        <w:t>Дело №05-</w:t>
      </w:r>
      <w:r w:rsidRPr="009F7EC0" w:rsidR="001A2F77">
        <w:rPr>
          <w:rFonts w:ascii="Times New Roman" w:eastAsia="Times New Roman" w:hAnsi="Times New Roman" w:cs="Times New Roman"/>
          <w:sz w:val="28"/>
          <w:szCs w:val="28"/>
        </w:rPr>
        <w:t>0</w:t>
      </w:r>
      <w:r w:rsidR="00F640BD">
        <w:rPr>
          <w:rFonts w:ascii="Times New Roman" w:eastAsia="Times New Roman" w:hAnsi="Times New Roman" w:cs="Times New Roman"/>
          <w:sz w:val="28"/>
          <w:szCs w:val="28"/>
        </w:rPr>
        <w:t>49</w:t>
      </w:r>
      <w:r w:rsidR="003B16C4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9F7EC0" w:rsidR="007140B4">
        <w:rPr>
          <w:rFonts w:ascii="Times New Roman" w:eastAsia="Times New Roman" w:hAnsi="Times New Roman" w:cs="Times New Roman"/>
          <w:sz w:val="28"/>
          <w:szCs w:val="28"/>
        </w:rPr>
        <w:t>/1</w:t>
      </w:r>
      <w:r w:rsidRPr="009F7EC0" w:rsidR="00C52E69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9F7EC0" w:rsidR="007140B4">
        <w:rPr>
          <w:rFonts w:ascii="Times New Roman" w:eastAsia="Times New Roman" w:hAnsi="Times New Roman" w:cs="Times New Roman"/>
          <w:sz w:val="28"/>
          <w:szCs w:val="28"/>
        </w:rPr>
        <w:t>/20</w:t>
      </w:r>
      <w:r w:rsidRPr="009F7EC0" w:rsidR="00CB7259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9F7EC0" w:rsidR="00C52E69">
        <w:rPr>
          <w:rFonts w:ascii="Times New Roman" w:eastAsia="Times New Roman" w:hAnsi="Times New Roman" w:cs="Times New Roman"/>
          <w:sz w:val="28"/>
          <w:szCs w:val="28"/>
        </w:rPr>
        <w:t>4</w:t>
      </w:r>
    </w:p>
    <w:p w:rsidR="00944F9B" w:rsidRPr="009F7EC0" w:rsidP="009F7EC0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44F9B" w:rsidRPr="009F7EC0" w:rsidP="009F7EC0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F7EC0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944F9B" w:rsidRPr="009F7EC0" w:rsidP="009F7E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18 декабря </w:t>
      </w:r>
      <w:r w:rsidRPr="009F7EC0" w:rsidR="004C52F4">
        <w:rPr>
          <w:rFonts w:ascii="Times New Roman" w:eastAsia="Times New Roman" w:hAnsi="Times New Roman" w:cs="Times New Roman"/>
          <w:sz w:val="28"/>
          <w:szCs w:val="28"/>
        </w:rPr>
        <w:t>202</w:t>
      </w:r>
      <w:r w:rsidRPr="009F7EC0" w:rsidR="00C52E69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9F7EC0" w:rsidR="004C52F4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г. Симферополь</w:t>
      </w:r>
    </w:p>
    <w:p w:rsidR="001A2F77" w:rsidRPr="009F7EC0" w:rsidP="009F7E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7EC0">
        <w:rPr>
          <w:rFonts w:ascii="Times New Roman" w:hAnsi="Times New Roman" w:cs="Times New Roman"/>
          <w:sz w:val="28"/>
          <w:szCs w:val="28"/>
        </w:rPr>
        <w:t>Мировой судья судебного участка №1</w:t>
      </w:r>
      <w:r w:rsidRPr="009F7EC0" w:rsidR="00C52E69">
        <w:rPr>
          <w:rFonts w:ascii="Times New Roman" w:hAnsi="Times New Roman" w:cs="Times New Roman"/>
          <w:sz w:val="28"/>
          <w:szCs w:val="28"/>
        </w:rPr>
        <w:t>6</w:t>
      </w:r>
      <w:r w:rsidRPr="009F7EC0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 г</w:t>
      </w:r>
      <w:r w:rsidRPr="009F7EC0" w:rsidR="009209E7">
        <w:rPr>
          <w:rFonts w:ascii="Times New Roman" w:hAnsi="Times New Roman" w:cs="Times New Roman"/>
          <w:sz w:val="28"/>
          <w:szCs w:val="28"/>
        </w:rPr>
        <w:t>орода</w:t>
      </w:r>
      <w:r w:rsidRPr="009F7EC0">
        <w:rPr>
          <w:rFonts w:ascii="Times New Roman" w:hAnsi="Times New Roman" w:cs="Times New Roman"/>
          <w:sz w:val="28"/>
          <w:szCs w:val="28"/>
        </w:rPr>
        <w:t xml:space="preserve"> Симферополь (Центральный район городского округа Симферополя) Республики Крым </w:t>
      </w:r>
      <w:r w:rsidRPr="009F7EC0" w:rsidR="00C52E69">
        <w:rPr>
          <w:rFonts w:ascii="Times New Roman" w:hAnsi="Times New Roman" w:cs="Times New Roman"/>
          <w:sz w:val="28"/>
          <w:szCs w:val="28"/>
        </w:rPr>
        <w:t>Ильгова К.Ю.</w:t>
      </w:r>
      <w:r w:rsidRPr="009F7EC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44F9B" w:rsidRPr="009F7EC0" w:rsidP="009F7E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7EC0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9F7EC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</w:t>
      </w:r>
      <w:r w:rsidRPr="009F7EC0">
        <w:rPr>
          <w:rFonts w:ascii="Times New Roman" w:hAnsi="Times New Roman" w:cs="Times New Roman"/>
          <w:sz w:val="28"/>
          <w:szCs w:val="28"/>
        </w:rPr>
        <w:t>судебного участка №1</w:t>
      </w:r>
      <w:r w:rsidRPr="009F7EC0" w:rsidR="00C52E69">
        <w:rPr>
          <w:rFonts w:ascii="Times New Roman" w:hAnsi="Times New Roman" w:cs="Times New Roman"/>
          <w:sz w:val="28"/>
          <w:szCs w:val="28"/>
        </w:rPr>
        <w:t>6</w:t>
      </w:r>
      <w:r w:rsidRPr="009F7EC0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г. Симферополь, по адресу: </w:t>
      </w:r>
      <w:r w:rsidRPr="009F7EC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9F7EC0">
        <w:rPr>
          <w:rFonts w:ascii="Times New Roman" w:hAnsi="Times New Roman" w:cs="Times New Roman"/>
          <w:sz w:val="28"/>
          <w:szCs w:val="28"/>
        </w:rPr>
        <w:t>дело об администр</w:t>
      </w:r>
      <w:r w:rsidRPr="009F7EC0">
        <w:rPr>
          <w:rFonts w:ascii="Times New Roman" w:hAnsi="Times New Roman" w:cs="Times New Roman"/>
          <w:sz w:val="28"/>
          <w:szCs w:val="28"/>
        </w:rPr>
        <w:t>ативном правонарушении</w:t>
      </w:r>
      <w:r w:rsidRPr="009F7EC0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944F9B" w:rsidRPr="009F7EC0" w:rsidP="009F7EC0">
      <w:pPr>
        <w:spacing w:after="0" w:line="240" w:lineRule="auto"/>
        <w:ind w:left="1560"/>
        <w:jc w:val="both"/>
        <w:rPr>
          <w:rFonts w:ascii="Times New Roman" w:hAnsi="Times New Roman" w:cs="Times New Roman"/>
          <w:sz w:val="28"/>
          <w:szCs w:val="28"/>
        </w:rPr>
      </w:pPr>
      <w:r w:rsidRPr="009F7EC0">
        <w:rPr>
          <w:rFonts w:ascii="Times New Roman" w:hAnsi="Times New Roman" w:cs="Times New Roman"/>
          <w:sz w:val="28"/>
          <w:szCs w:val="28"/>
        </w:rPr>
        <w:t xml:space="preserve">должностного лица – </w:t>
      </w:r>
      <w:r w:rsidR="003B16C4">
        <w:rPr>
          <w:rFonts w:ascii="Times New Roman" w:hAnsi="Times New Roman" w:cs="Times New Roman"/>
          <w:sz w:val="28"/>
          <w:szCs w:val="28"/>
        </w:rPr>
        <w:t>генерального директора общества с ограниченной ответственностью «</w:t>
      </w:r>
      <w:r w:rsidR="003B16C4">
        <w:rPr>
          <w:rFonts w:ascii="Times New Roman" w:hAnsi="Times New Roman" w:cs="Times New Roman"/>
          <w:sz w:val="28"/>
          <w:szCs w:val="28"/>
        </w:rPr>
        <w:t>Крымстройиндастриал</w:t>
      </w:r>
      <w:r w:rsidR="003B16C4">
        <w:rPr>
          <w:rFonts w:ascii="Times New Roman" w:hAnsi="Times New Roman" w:cs="Times New Roman"/>
          <w:sz w:val="28"/>
          <w:szCs w:val="28"/>
        </w:rPr>
        <w:t xml:space="preserve">» Афанасьева </w:t>
      </w:r>
      <w:r>
        <w:rPr>
          <w:rFonts w:ascii="Times New Roman" w:hAnsi="Times New Roman" w:cs="Times New Roman"/>
          <w:sz w:val="28"/>
          <w:szCs w:val="28"/>
        </w:rPr>
        <w:t>С.Г.</w:t>
      </w:r>
      <w:r w:rsidR="003B16C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 w:rsidRPr="009F7EC0" w:rsidR="00DA60F8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44F9B" w:rsidRPr="009F7EC0" w:rsidP="009F7E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7EC0">
        <w:rPr>
          <w:rFonts w:ascii="Times New Roman" w:eastAsia="Times New Roman" w:hAnsi="Times New Roman" w:cs="Times New Roman"/>
          <w:sz w:val="28"/>
          <w:szCs w:val="28"/>
        </w:rPr>
        <w:t xml:space="preserve">по признакам </w:t>
      </w:r>
      <w:r w:rsidRPr="009F7EC0" w:rsidR="00036956">
        <w:rPr>
          <w:rFonts w:ascii="Times New Roman" w:eastAsia="Times New Roman" w:hAnsi="Times New Roman" w:cs="Times New Roman"/>
          <w:sz w:val="28"/>
          <w:szCs w:val="28"/>
        </w:rPr>
        <w:t xml:space="preserve">состава </w:t>
      </w:r>
      <w:r w:rsidRPr="009F7EC0">
        <w:rPr>
          <w:rFonts w:ascii="Times New Roman" w:eastAsia="Times New Roman" w:hAnsi="Times New Roman" w:cs="Times New Roman"/>
          <w:sz w:val="28"/>
          <w:szCs w:val="28"/>
        </w:rPr>
        <w:t>правонарушения, предусмотренного ч.2 ст.15.33</w:t>
      </w:r>
      <w:r w:rsidRPr="009F7EC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9F7EC0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</w:p>
    <w:p w:rsidR="00944F9B" w:rsidRPr="009F7EC0" w:rsidP="009F7EC0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F7EC0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1C2360" w:rsidRPr="009F7EC0" w:rsidP="009F7E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Афанасьев С.Г.</w:t>
      </w:r>
      <w:r w:rsidRPr="009F7EC0" w:rsidR="00C52E69">
        <w:rPr>
          <w:rFonts w:ascii="Times New Roman" w:hAnsi="Times New Roman" w:cs="Times New Roman"/>
          <w:sz w:val="28"/>
          <w:szCs w:val="28"/>
        </w:rPr>
        <w:t>, я</w:t>
      </w:r>
      <w:r w:rsidRPr="009F7EC0" w:rsidR="00CB7259">
        <w:rPr>
          <w:rFonts w:ascii="Times New Roman" w:hAnsi="Times New Roman" w:cs="Times New Roman"/>
          <w:sz w:val="28"/>
          <w:szCs w:val="28"/>
        </w:rPr>
        <w:t>вляясь</w:t>
      </w:r>
      <w:r>
        <w:rPr>
          <w:rFonts w:ascii="Times New Roman" w:hAnsi="Times New Roman" w:cs="Times New Roman"/>
          <w:sz w:val="28"/>
          <w:szCs w:val="28"/>
        </w:rPr>
        <w:t xml:space="preserve"> генеральным директором общества с ограниченной ответственностью «Крымстройиндастриал» </w:t>
      </w:r>
      <w:r w:rsidRPr="009F7EC0" w:rsidR="00F0023C">
        <w:rPr>
          <w:rFonts w:ascii="Times New Roman" w:hAnsi="Times New Roman" w:cs="Times New Roman"/>
          <w:sz w:val="28"/>
          <w:szCs w:val="28"/>
        </w:rPr>
        <w:t xml:space="preserve"> </w:t>
      </w:r>
      <w:r w:rsidRPr="009F7EC0" w:rsidR="00CB7259">
        <w:rPr>
          <w:rFonts w:ascii="Times New Roman" w:hAnsi="Times New Roman" w:cs="Times New Roman"/>
          <w:sz w:val="28"/>
          <w:szCs w:val="28"/>
        </w:rPr>
        <w:t xml:space="preserve">(далее </w:t>
      </w:r>
      <w:r w:rsidRPr="009F7EC0" w:rsidR="00C52E69">
        <w:rPr>
          <w:rFonts w:ascii="Times New Roman" w:hAnsi="Times New Roman" w:cs="Times New Roman"/>
          <w:sz w:val="28"/>
          <w:szCs w:val="28"/>
        </w:rPr>
        <w:t xml:space="preserve">- </w:t>
      </w:r>
      <w:r w:rsidRPr="009F7EC0" w:rsidR="00CB7259">
        <w:rPr>
          <w:rFonts w:ascii="Times New Roman" w:hAnsi="Times New Roman" w:cs="Times New Roman"/>
          <w:sz w:val="28"/>
          <w:szCs w:val="28"/>
        </w:rPr>
        <w:t xml:space="preserve">юридическое лицо), зарегистрированного по адресу: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 w:rsidRPr="009F7EC0" w:rsidR="0041102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F7EC0" w:rsidR="00C52E69">
        <w:rPr>
          <w:rFonts w:ascii="Times New Roman" w:eastAsia="Times New Roman" w:hAnsi="Times New Roman" w:cs="Times New Roman"/>
          <w:sz w:val="28"/>
          <w:szCs w:val="28"/>
        </w:rPr>
        <w:t xml:space="preserve">нарушив требования </w:t>
      </w:r>
      <w:r w:rsidRPr="009F7EC0" w:rsidR="00C52E69">
        <w:rPr>
          <w:rFonts w:ascii="Times New Roman" w:hAnsi="Times New Roman" w:cs="Times New Roman"/>
          <w:sz w:val="28"/>
          <w:szCs w:val="28"/>
        </w:rPr>
        <w:t>п. 1 ст. 2</w:t>
      </w:r>
      <w:r w:rsidRPr="009F7EC0" w:rsidR="001A67F7">
        <w:rPr>
          <w:rFonts w:ascii="Times New Roman" w:hAnsi="Times New Roman" w:cs="Times New Roman"/>
          <w:sz w:val="28"/>
          <w:szCs w:val="28"/>
        </w:rPr>
        <w:t>4 Федерального закона от 24.07.1998 №125-ФЗ «Об обязательном социальном страховании от несчастных случаев на производстве и профессиональных заболеваний»</w:t>
      </w:r>
      <w:r w:rsidRPr="009F7EC0" w:rsidR="00C52E69">
        <w:rPr>
          <w:rFonts w:ascii="Times New Roman" w:eastAsia="Times New Roman" w:hAnsi="Times New Roman" w:cs="Times New Roman"/>
          <w:sz w:val="28"/>
          <w:szCs w:val="28"/>
        </w:rPr>
        <w:t>, не представил</w:t>
      </w:r>
      <w:r w:rsidRPr="009F7EC0" w:rsidR="001A67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F7EC0" w:rsidR="00C52E69">
        <w:rPr>
          <w:rFonts w:ascii="Times New Roman" w:eastAsia="Times New Roman" w:hAnsi="Times New Roman" w:cs="Times New Roman"/>
          <w:sz w:val="28"/>
          <w:szCs w:val="28"/>
        </w:rPr>
        <w:t>в установленный законодательством</w:t>
      </w:r>
      <w:r w:rsidRPr="009F7EC0" w:rsidR="001A67F7">
        <w:rPr>
          <w:rFonts w:ascii="Times New Roman" w:eastAsia="Times New Roman" w:hAnsi="Times New Roman" w:cs="Times New Roman"/>
          <w:sz w:val="28"/>
          <w:szCs w:val="28"/>
        </w:rPr>
        <w:t xml:space="preserve"> срок сведения о начисленных страховых взносах на обязательное социальное страхование от несчастных случаев</w:t>
      </w:r>
      <w:r w:rsidRPr="009F7EC0" w:rsidR="001A67F7">
        <w:rPr>
          <w:rFonts w:ascii="Times New Roman" w:eastAsia="Times New Roman" w:hAnsi="Times New Roman" w:cs="Times New Roman"/>
          <w:sz w:val="28"/>
          <w:szCs w:val="28"/>
        </w:rPr>
        <w:t xml:space="preserve"> на производстве и профессиональных заболеваний (Раздел 2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(ЕФС-1)» за </w:t>
      </w:r>
      <w:r w:rsidR="00F0023C">
        <w:rPr>
          <w:rFonts w:ascii="Times New Roman" w:eastAsia="Times New Roman" w:hAnsi="Times New Roman" w:cs="Times New Roman"/>
          <w:sz w:val="28"/>
          <w:szCs w:val="28"/>
        </w:rPr>
        <w:t xml:space="preserve">полугодие </w:t>
      </w:r>
      <w:r w:rsidRPr="009F7EC0" w:rsidR="001A67F7">
        <w:rPr>
          <w:rFonts w:ascii="Times New Roman" w:eastAsia="Times New Roman" w:hAnsi="Times New Roman" w:cs="Times New Roman"/>
          <w:sz w:val="28"/>
          <w:szCs w:val="28"/>
        </w:rPr>
        <w:t xml:space="preserve">2024 года. Сведения представлены 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 w:rsidRPr="009F7EC0" w:rsidR="001A67F7">
        <w:rPr>
          <w:rFonts w:ascii="Times New Roman" w:eastAsia="Times New Roman" w:hAnsi="Times New Roman" w:cs="Times New Roman"/>
          <w:sz w:val="28"/>
          <w:szCs w:val="28"/>
        </w:rPr>
        <w:t>.0</w:t>
      </w:r>
      <w:r w:rsidR="00F0023C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9F7EC0" w:rsidR="001A67F7">
        <w:rPr>
          <w:rFonts w:ascii="Times New Roman" w:eastAsia="Times New Roman" w:hAnsi="Times New Roman" w:cs="Times New Roman"/>
          <w:sz w:val="28"/>
          <w:szCs w:val="28"/>
        </w:rPr>
        <w:t>.2024, при предельном сроке представления – 25.0</w:t>
      </w:r>
      <w:r w:rsidR="00F0023C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9F7EC0" w:rsidR="001A67F7">
        <w:rPr>
          <w:rFonts w:ascii="Times New Roman" w:eastAsia="Times New Roman" w:hAnsi="Times New Roman" w:cs="Times New Roman"/>
          <w:sz w:val="28"/>
          <w:szCs w:val="28"/>
        </w:rPr>
        <w:t xml:space="preserve">.2024. </w:t>
      </w:r>
    </w:p>
    <w:p w:rsidR="001C2360" w:rsidRPr="009F7EC0" w:rsidP="009F7E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7EC0">
        <w:rPr>
          <w:rFonts w:ascii="Times New Roman" w:hAnsi="Times New Roman" w:cs="Times New Roman"/>
          <w:sz w:val="28"/>
          <w:szCs w:val="28"/>
        </w:rPr>
        <w:t xml:space="preserve">В судебное заседание </w:t>
      </w:r>
      <w:r w:rsidR="005C64B7">
        <w:rPr>
          <w:rFonts w:ascii="Times New Roman" w:hAnsi="Times New Roman" w:cs="Times New Roman"/>
          <w:sz w:val="28"/>
          <w:szCs w:val="28"/>
        </w:rPr>
        <w:t>Афанасьев С.Г.</w:t>
      </w:r>
      <w:r w:rsidRPr="009F7EC0">
        <w:rPr>
          <w:rFonts w:ascii="Times New Roman" w:hAnsi="Times New Roman" w:cs="Times New Roman"/>
          <w:sz w:val="28"/>
          <w:szCs w:val="28"/>
        </w:rPr>
        <w:t xml:space="preserve"> не явил</w:t>
      </w:r>
      <w:r w:rsidR="00F0023C">
        <w:rPr>
          <w:rFonts w:ascii="Times New Roman" w:hAnsi="Times New Roman" w:cs="Times New Roman"/>
          <w:sz w:val="28"/>
          <w:szCs w:val="28"/>
        </w:rPr>
        <w:t>ся</w:t>
      </w:r>
      <w:r w:rsidRPr="009F7EC0">
        <w:rPr>
          <w:rFonts w:ascii="Times New Roman" w:hAnsi="Times New Roman" w:cs="Times New Roman"/>
          <w:sz w:val="28"/>
          <w:szCs w:val="28"/>
        </w:rPr>
        <w:t xml:space="preserve">, о дате, месте и времени слушания дела извещен надлежащим образом. Учитывая, что от </w:t>
      </w:r>
      <w:r w:rsidR="005C64B7">
        <w:rPr>
          <w:rFonts w:ascii="Times New Roman" w:hAnsi="Times New Roman" w:cs="Times New Roman"/>
          <w:sz w:val="28"/>
          <w:szCs w:val="28"/>
        </w:rPr>
        <w:t>Афанасьева С.Г.</w:t>
      </w:r>
      <w:r w:rsidRPr="009F7EC0">
        <w:rPr>
          <w:rFonts w:ascii="Times New Roman" w:hAnsi="Times New Roman" w:cs="Times New Roman"/>
          <w:sz w:val="28"/>
          <w:szCs w:val="28"/>
        </w:rPr>
        <w:t xml:space="preserve"> не поступило ходатайства об отложении рассмотрения дела, суд, на основании ч. 2 ст. 25.1 КоАП РФ, считает возможным рассмотреть дело в е</w:t>
      </w:r>
      <w:r w:rsidR="00F0023C">
        <w:rPr>
          <w:rFonts w:ascii="Times New Roman" w:hAnsi="Times New Roman" w:cs="Times New Roman"/>
          <w:sz w:val="28"/>
          <w:szCs w:val="28"/>
        </w:rPr>
        <w:t>го</w:t>
      </w:r>
      <w:r w:rsidRPr="009F7EC0">
        <w:rPr>
          <w:rFonts w:ascii="Times New Roman" w:hAnsi="Times New Roman" w:cs="Times New Roman"/>
          <w:sz w:val="28"/>
          <w:szCs w:val="28"/>
        </w:rPr>
        <w:t xml:space="preserve"> отсутствие. </w:t>
      </w:r>
    </w:p>
    <w:p w:rsidR="001C2360" w:rsidRPr="009F7EC0" w:rsidP="009F7E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7EC0">
        <w:rPr>
          <w:rFonts w:ascii="Times New Roman" w:eastAsia="Times New Roman" w:hAnsi="Times New Roman" w:cs="Times New Roman"/>
          <w:sz w:val="28"/>
          <w:szCs w:val="28"/>
        </w:rPr>
        <w:t>Изу</w:t>
      </w:r>
      <w:r w:rsidRPr="009F7EC0">
        <w:rPr>
          <w:rFonts w:ascii="Times New Roman" w:eastAsia="Times New Roman" w:hAnsi="Times New Roman" w:cs="Times New Roman"/>
          <w:sz w:val="28"/>
          <w:szCs w:val="28"/>
        </w:rPr>
        <w:t>чив материалы дела, оценив представленные доказательства в их совокупности, суд приходит к следующим выводам.</w:t>
      </w:r>
    </w:p>
    <w:p w:rsidR="00944F9B" w:rsidRPr="009F7EC0" w:rsidP="009F7EC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7EC0">
        <w:rPr>
          <w:rFonts w:ascii="Times New Roman" w:eastAsia="Times New Roman" w:hAnsi="Times New Roman" w:cs="Times New Roman"/>
          <w:sz w:val="28"/>
          <w:szCs w:val="28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слу</w:t>
      </w:r>
      <w:r w:rsidRPr="009F7EC0">
        <w:rPr>
          <w:rFonts w:ascii="Times New Roman" w:eastAsia="Times New Roman" w:hAnsi="Times New Roman" w:cs="Times New Roman"/>
          <w:sz w:val="28"/>
          <w:szCs w:val="28"/>
        </w:rPr>
        <w:t>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D22CC6" w:rsidP="00D22CC6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9F7EC0">
        <w:rPr>
          <w:sz w:val="28"/>
          <w:szCs w:val="28"/>
        </w:rPr>
        <w:t>В соответствии</w:t>
      </w:r>
      <w:r w:rsidRPr="009F7EC0" w:rsidR="006C7DFC">
        <w:rPr>
          <w:sz w:val="28"/>
          <w:szCs w:val="28"/>
        </w:rPr>
        <w:t xml:space="preserve"> с </w:t>
      </w:r>
      <w:r w:rsidRPr="009F7EC0" w:rsidR="00852686">
        <w:rPr>
          <w:sz w:val="28"/>
          <w:szCs w:val="28"/>
        </w:rPr>
        <w:t xml:space="preserve">абз. 2 </w:t>
      </w:r>
      <w:r w:rsidRPr="009F7EC0" w:rsidR="006C7DFC">
        <w:rPr>
          <w:sz w:val="28"/>
          <w:szCs w:val="28"/>
        </w:rPr>
        <w:t xml:space="preserve">ч.1 ст. 24 Федерального Закона от 24.07.1998 № 125-ФЗ «Об обязательном социальном страховании от несчастных случаев на производстве и профессиональных заболеваний» </w:t>
      </w:r>
      <w:r w:rsidRPr="009F7EC0" w:rsidR="00852686">
        <w:rPr>
          <w:sz w:val="28"/>
          <w:szCs w:val="28"/>
        </w:rPr>
        <w:t xml:space="preserve"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</w:t>
      </w:r>
      <w:r w:rsidRPr="009F7EC0" w:rsidR="00852686">
        <w:rPr>
          <w:sz w:val="28"/>
          <w:szCs w:val="28"/>
        </w:rPr>
        <w:t>предусмотренной статьей 8 Федерального закона от 1 апреля 1996 года N 27-ФЗ "Об индивидуальном (персонифицированном) учете в системах обязательного пенсионного страхования и обязательного социального страхования".</w:t>
      </w:r>
    </w:p>
    <w:p w:rsidR="005C64B7" w:rsidRPr="009F7EC0" w:rsidP="005C64B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7EC0">
        <w:rPr>
          <w:rFonts w:ascii="Times New Roman" w:eastAsia="Times New Roman" w:hAnsi="Times New Roman" w:cs="Times New Roman"/>
          <w:sz w:val="28"/>
          <w:szCs w:val="28"/>
        </w:rPr>
        <w:t xml:space="preserve">Как усматривается из </w:t>
      </w:r>
      <w:r w:rsidRPr="005C64B7">
        <w:rPr>
          <w:rFonts w:ascii="Times New Roman" w:eastAsia="Times New Roman" w:hAnsi="Times New Roman" w:cs="Times New Roman"/>
          <w:sz w:val="28"/>
          <w:szCs w:val="28"/>
        </w:rPr>
        <w:t>материалов дела</w:t>
      </w:r>
      <w:r w:rsidRPr="005C64B7" w:rsidR="00FB595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C6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C64B7">
        <w:rPr>
          <w:rFonts w:ascii="Times New Roman" w:hAnsi="Times New Roman" w:cs="Times New Roman"/>
          <w:sz w:val="28"/>
          <w:szCs w:val="28"/>
        </w:rPr>
        <w:t>Афанасьев С.Г.</w:t>
      </w:r>
      <w:r w:rsidRPr="005C64B7" w:rsidR="00F0023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5C64B7">
        <w:rPr>
          <w:rFonts w:ascii="Times New Roman" w:hAnsi="Times New Roman" w:cs="Times New Roman"/>
          <w:sz w:val="28"/>
          <w:szCs w:val="28"/>
        </w:rPr>
        <w:t xml:space="preserve">являясь генеральным директором общества с ограниченной ответственностью «Крымстройиндастриал»  (далее - юридическое лицо), зарегистрированного по адресу: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 w:rsidRPr="009F7EC0">
        <w:rPr>
          <w:rFonts w:ascii="Times New Roman" w:eastAsia="Times New Roman" w:hAnsi="Times New Roman" w:cs="Times New Roman"/>
          <w:sz w:val="28"/>
          <w:szCs w:val="28"/>
        </w:rPr>
        <w:t xml:space="preserve">, нарушив требования </w:t>
      </w:r>
      <w:r w:rsidRPr="009F7EC0">
        <w:rPr>
          <w:rFonts w:ascii="Times New Roman" w:hAnsi="Times New Roman" w:cs="Times New Roman"/>
          <w:sz w:val="28"/>
          <w:szCs w:val="28"/>
        </w:rPr>
        <w:t>п. 1 ст. 24 Федерального закона от 24.07.1998 №125-ФЗ «Об обязательном социальном страховании от несчастных случаев на производстве и профессиональных заболеваний»</w:t>
      </w:r>
      <w:r w:rsidRPr="009F7EC0">
        <w:rPr>
          <w:rFonts w:ascii="Times New Roman" w:eastAsia="Times New Roman" w:hAnsi="Times New Roman" w:cs="Times New Roman"/>
          <w:sz w:val="28"/>
          <w:szCs w:val="28"/>
        </w:rPr>
        <w:t>, не представил в установленный законодательством срок</w:t>
      </w:r>
      <w:r w:rsidRPr="009F7EC0">
        <w:rPr>
          <w:rFonts w:ascii="Times New Roman" w:eastAsia="Times New Roman" w:hAnsi="Times New Roman" w:cs="Times New Roman"/>
          <w:sz w:val="28"/>
          <w:szCs w:val="28"/>
        </w:rPr>
        <w:t xml:space="preserve"> сведения о начисленных страховых взносах на обязательное</w:t>
      </w:r>
      <w:r w:rsidRPr="009F7EC0">
        <w:rPr>
          <w:rFonts w:ascii="Times New Roman" w:eastAsia="Times New Roman" w:hAnsi="Times New Roman" w:cs="Times New Roman"/>
          <w:sz w:val="28"/>
          <w:szCs w:val="28"/>
        </w:rPr>
        <w:t xml:space="preserve"> социальное страхование от несчастных случаев на производстве и профессиональных заболеваний (Раздел 2 единой формы «Сведения для ведения индивидуального (персонифицированного) учета и сведения о нач</w:t>
      </w:r>
      <w:r w:rsidRPr="009F7EC0">
        <w:rPr>
          <w:rFonts w:ascii="Times New Roman" w:eastAsia="Times New Roman" w:hAnsi="Times New Roman" w:cs="Times New Roman"/>
          <w:sz w:val="28"/>
          <w:szCs w:val="28"/>
        </w:rPr>
        <w:t xml:space="preserve">исленных страховых взносах на обязательное социальное страхование от несчастных случаев на производстве и профессиональных заболеваний (ЕФС-1)» за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полугодие </w:t>
      </w:r>
      <w:r w:rsidRPr="009F7EC0">
        <w:rPr>
          <w:rFonts w:ascii="Times New Roman" w:eastAsia="Times New Roman" w:hAnsi="Times New Roman" w:cs="Times New Roman"/>
          <w:sz w:val="28"/>
          <w:szCs w:val="28"/>
        </w:rPr>
        <w:t xml:space="preserve">2024 года. Сведения представлены 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 w:rsidRPr="009F7EC0"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9F7EC0">
        <w:rPr>
          <w:rFonts w:ascii="Times New Roman" w:eastAsia="Times New Roman" w:hAnsi="Times New Roman" w:cs="Times New Roman"/>
          <w:sz w:val="28"/>
          <w:szCs w:val="28"/>
        </w:rPr>
        <w:t>.2024, при предельном сроке представления – 25.0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9F7EC0">
        <w:rPr>
          <w:rFonts w:ascii="Times New Roman" w:eastAsia="Times New Roman" w:hAnsi="Times New Roman" w:cs="Times New Roman"/>
          <w:sz w:val="28"/>
          <w:szCs w:val="28"/>
        </w:rPr>
        <w:t xml:space="preserve">.2024. </w:t>
      </w:r>
    </w:p>
    <w:p w:rsidR="00D22CC6" w:rsidP="00D22CC6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B9390E">
        <w:rPr>
          <w:sz w:val="28"/>
          <w:szCs w:val="28"/>
        </w:rPr>
        <w:t>Отве</w:t>
      </w:r>
      <w:r w:rsidRPr="00B9390E">
        <w:rPr>
          <w:sz w:val="28"/>
          <w:szCs w:val="28"/>
        </w:rPr>
        <w:t xml:space="preserve">тственность по ч. 2 ст. 15.33 Кодекса Российской Федерации об административных правонарушениях наступает за </w:t>
      </w:r>
      <w:r w:rsidRPr="00B9390E" w:rsidR="00B9390E">
        <w:rPr>
          <w:sz w:val="28"/>
          <w:szCs w:val="28"/>
        </w:rPr>
        <w:t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  <w:r w:rsidRPr="00B9390E" w:rsidR="0059492D">
        <w:rPr>
          <w:sz w:val="28"/>
          <w:szCs w:val="28"/>
        </w:rPr>
        <w:t>.</w:t>
      </w:r>
    </w:p>
    <w:p w:rsidR="00B378B0" w:rsidRPr="009F7EC0" w:rsidP="00D22CC6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9F7EC0">
        <w:rPr>
          <w:sz w:val="28"/>
          <w:szCs w:val="28"/>
        </w:rPr>
        <w:t xml:space="preserve">Согласно выписке из ЕГРЮЛ, в момент совершения правонарушения руководителем </w:t>
      </w:r>
      <w:r w:rsidRPr="009F7EC0">
        <w:rPr>
          <w:sz w:val="28"/>
          <w:szCs w:val="28"/>
        </w:rPr>
        <w:t>названного юридического лица являл</w:t>
      </w:r>
      <w:r w:rsidR="00F0023C">
        <w:rPr>
          <w:sz w:val="28"/>
          <w:szCs w:val="28"/>
        </w:rPr>
        <w:t xml:space="preserve">ся </w:t>
      </w:r>
      <w:r w:rsidR="005C64B7">
        <w:rPr>
          <w:sz w:val="28"/>
          <w:szCs w:val="28"/>
        </w:rPr>
        <w:t>Афанасьев С.Г.</w:t>
      </w:r>
      <w:r w:rsidRPr="009F7EC0">
        <w:rPr>
          <w:sz w:val="28"/>
          <w:szCs w:val="28"/>
        </w:rPr>
        <w:t xml:space="preserve"> 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записи вносятся в государст</w:t>
      </w:r>
      <w:r w:rsidRPr="009F7EC0">
        <w:rPr>
          <w:sz w:val="28"/>
          <w:szCs w:val="28"/>
        </w:rPr>
        <w:t>венные реестры на основании документов, представленных при государственной регистрации. Каждой записи присваивается государственный регистрационный номер, и для каждой записи указывается дата внесения ее в соответствующий государственный реестр. При несоот</w:t>
      </w:r>
      <w:r w:rsidRPr="009F7EC0">
        <w:rPr>
          <w:sz w:val="28"/>
          <w:szCs w:val="28"/>
        </w:rPr>
        <w:t>ветствии указанных в пунктах 1 и 2 настоящей статьи сведений государственных реестров сведениям, содержащимся в документах, представленных при государственной регистрации, сведения, указанные в пунктах 1 и 2 настоящей статьи, считаются достоверными до внес</w:t>
      </w:r>
      <w:r w:rsidRPr="009F7EC0">
        <w:rPr>
          <w:sz w:val="28"/>
          <w:szCs w:val="28"/>
        </w:rPr>
        <w:t xml:space="preserve">ения в них соответствующих изменений. </w:t>
      </w:r>
    </w:p>
    <w:p w:rsidR="00B378B0" w:rsidRPr="009F7EC0" w:rsidP="009F7E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7EC0">
        <w:rPr>
          <w:rFonts w:ascii="Times New Roman" w:eastAsia="Times New Roman" w:hAnsi="Times New Roman" w:cs="Times New Roman"/>
          <w:sz w:val="28"/>
          <w:szCs w:val="28"/>
        </w:rPr>
        <w:t>Таким образом, с учетом имеющихся в материалах дела документов, в данном случае субъектом правонарушения, предусмотренного ч. 2 ст. 15.33 Кодекса Российской Федерации об административных правонарушениях, является имен</w:t>
      </w:r>
      <w:r w:rsidRPr="009F7EC0">
        <w:rPr>
          <w:rFonts w:ascii="Times New Roman" w:eastAsia="Times New Roman" w:hAnsi="Times New Roman" w:cs="Times New Roman"/>
          <w:sz w:val="28"/>
          <w:szCs w:val="28"/>
        </w:rPr>
        <w:t xml:space="preserve">но </w:t>
      </w:r>
      <w:r w:rsidR="005C64B7">
        <w:rPr>
          <w:rFonts w:ascii="Times New Roman" w:eastAsia="Times New Roman" w:hAnsi="Times New Roman" w:cs="Times New Roman"/>
          <w:sz w:val="28"/>
          <w:szCs w:val="28"/>
        </w:rPr>
        <w:t>Афанасьев С.Г.</w:t>
      </w:r>
      <w:r w:rsidRPr="009F7EC0">
        <w:rPr>
          <w:rFonts w:ascii="Times New Roman" w:hAnsi="Times New Roman" w:cs="Times New Roman"/>
          <w:sz w:val="28"/>
          <w:szCs w:val="28"/>
        </w:rPr>
        <w:t xml:space="preserve"> </w:t>
      </w:r>
      <w:r w:rsidRPr="009F7EC0">
        <w:rPr>
          <w:rFonts w:ascii="Times New Roman" w:eastAsia="Times New Roman" w:hAnsi="Times New Roman" w:cs="Times New Roman"/>
          <w:sz w:val="28"/>
          <w:szCs w:val="28"/>
        </w:rPr>
        <w:t>Опровергающих указанные обстоятельства доказательств мировому судье не представлено.</w:t>
      </w:r>
    </w:p>
    <w:p w:rsidR="002107E2" w:rsidP="002107E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F7E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Афанасьева С.Г.</w:t>
      </w:r>
      <w:r w:rsidRPr="009F7EC0" w:rsidR="00CB7259">
        <w:rPr>
          <w:rFonts w:ascii="Times New Roman" w:hAnsi="Times New Roman" w:cs="Times New Roman"/>
          <w:sz w:val="28"/>
          <w:szCs w:val="28"/>
        </w:rPr>
        <w:t xml:space="preserve"> </w:t>
      </w:r>
      <w:r w:rsidRPr="009F7E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совершении инкриминированного правонарушения подтверждается исследованными в судебном заседании доказательствами: протоколом об ад</w:t>
      </w:r>
      <w:r w:rsidRPr="009F7E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министративном правонарушении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 w:rsidRPr="009F7E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копией уведомления о размере страховых взносов на обязательное социальное страхование от несчастных случаев на производстве и </w:t>
      </w:r>
      <w:r w:rsidRPr="009F7E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профессиональных заболеваний юридического лица (кроме государственных (муниц</w:t>
      </w:r>
      <w:r w:rsidRPr="009F7E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ипальных) учреждений) от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 w:rsidRPr="009F7E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копией уведомления о регистрации в качестве страхователя в территориальном органе Фонда пенсионного и</w:t>
      </w:r>
      <w:r w:rsidRPr="009F7E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социального страхования Российской Федерации </w:t>
      </w:r>
      <w:r w:rsidRPr="009F7E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</w:t>
      </w:r>
      <w:r w:rsidRPr="009F7E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данные</w:t>
      </w:r>
      <w:r>
        <w:rPr>
          <w:rFonts w:ascii="Times New Roman" w:hAnsi="Times New Roman" w:cs="Times New Roman"/>
          <w:sz w:val="28"/>
          <w:szCs w:val="28"/>
        </w:rPr>
        <w:t xml:space="preserve"> изъяты»</w:t>
      </w:r>
      <w:r w:rsidRPr="009F7E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копией выписки из ЕГРЮЛ, копией формы ЕФС-1, копией уведо</w:t>
      </w:r>
      <w:r w:rsidRPr="009F7E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мления о доставке.</w:t>
      </w:r>
    </w:p>
    <w:p w:rsidR="00D22CC6" w:rsidP="00D22CC6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B9390E">
        <w:rPr>
          <w:sz w:val="28"/>
          <w:szCs w:val="28"/>
        </w:rPr>
        <w:t>Оценив доказательства, имеющиеся в деле об административном правонарушении в их совокупности, прихожу к выводу, что</w:t>
      </w:r>
      <w:r w:rsidRPr="00B9390E" w:rsidR="007937F7">
        <w:rPr>
          <w:sz w:val="28"/>
          <w:szCs w:val="28"/>
        </w:rPr>
        <w:t xml:space="preserve"> </w:t>
      </w:r>
      <w:r w:rsidR="002107E2">
        <w:rPr>
          <w:sz w:val="28"/>
          <w:szCs w:val="28"/>
        </w:rPr>
        <w:t>Афанасьев С.Г.</w:t>
      </w:r>
      <w:r w:rsidRPr="00B9390E" w:rsidR="005C1FDB">
        <w:rPr>
          <w:sz w:val="28"/>
          <w:szCs w:val="28"/>
        </w:rPr>
        <w:t xml:space="preserve"> </w:t>
      </w:r>
      <w:r w:rsidRPr="00B9390E">
        <w:rPr>
          <w:sz w:val="28"/>
          <w:szCs w:val="28"/>
        </w:rPr>
        <w:t>совершил правонарушение, предусмотренное ч.</w:t>
      </w:r>
      <w:r w:rsidRPr="00B9390E" w:rsidR="00A322DC">
        <w:rPr>
          <w:sz w:val="28"/>
          <w:szCs w:val="28"/>
        </w:rPr>
        <w:t>2</w:t>
      </w:r>
      <w:r w:rsidRPr="00B9390E">
        <w:rPr>
          <w:sz w:val="28"/>
          <w:szCs w:val="28"/>
        </w:rPr>
        <w:t xml:space="preserve"> ст.15.</w:t>
      </w:r>
      <w:r w:rsidRPr="00B9390E" w:rsidR="00A322DC">
        <w:rPr>
          <w:sz w:val="28"/>
          <w:szCs w:val="28"/>
        </w:rPr>
        <w:t>33</w:t>
      </w:r>
      <w:r w:rsidRPr="00B9390E">
        <w:rPr>
          <w:sz w:val="28"/>
          <w:szCs w:val="28"/>
        </w:rPr>
        <w:t xml:space="preserve"> Кодекса Российской Федерации об административных правонарушениях, а именно: </w:t>
      </w:r>
      <w:r w:rsidRPr="00B9390E" w:rsidR="00B9390E">
        <w:rPr>
          <w:sz w:val="28"/>
          <w:szCs w:val="28"/>
        </w:rPr>
        <w:t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  <w:r w:rsidRPr="00B9390E" w:rsidR="00A322DC">
        <w:rPr>
          <w:sz w:val="28"/>
          <w:szCs w:val="28"/>
        </w:rPr>
        <w:t>.</w:t>
      </w:r>
    </w:p>
    <w:p w:rsidR="00D22CC6" w:rsidP="00D22CC6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595B73">
        <w:rPr>
          <w:sz w:val="28"/>
          <w:szCs w:val="28"/>
        </w:rPr>
        <w:t>С</w:t>
      </w:r>
      <w:r w:rsidRPr="00595B73" w:rsidR="004C52F4">
        <w:rPr>
          <w:sz w:val="28"/>
          <w:szCs w:val="28"/>
        </w:rPr>
        <w:t xml:space="preserve">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D22CC6" w:rsidP="00D22CC6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1B7427">
        <w:rPr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</w:t>
      </w:r>
      <w:r w:rsidRPr="001B7427">
        <w:rPr>
          <w:sz w:val="28"/>
          <w:szCs w:val="28"/>
        </w:rPr>
        <w:t xml:space="preserve"> законные интересы </w:t>
      </w:r>
      <w:r w:rsidR="002107E2">
        <w:rPr>
          <w:sz w:val="28"/>
          <w:szCs w:val="28"/>
        </w:rPr>
        <w:t>Афанасьева С.Г.</w:t>
      </w:r>
      <w:r w:rsidRPr="001B7427">
        <w:rPr>
          <w:sz w:val="28"/>
          <w:szCs w:val="28"/>
        </w:rPr>
        <w:t xml:space="preserve"> при составлении протокола об административном правонарушении нарушены не были.</w:t>
      </w:r>
    </w:p>
    <w:p w:rsidR="00D22CC6" w:rsidP="00D22CC6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1B7427">
        <w:rPr>
          <w:sz w:val="28"/>
          <w:szCs w:val="28"/>
        </w:rPr>
        <w:t>При назначении административного наказания мировым судьей учитываются характер совершенного административного правонарушения, относящегося к а</w:t>
      </w:r>
      <w:r w:rsidRPr="001B7427">
        <w:rPr>
          <w:sz w:val="28"/>
          <w:szCs w:val="28"/>
        </w:rPr>
        <w:t xml:space="preserve">дминистративным правонарушениям в области финансов, налогов и сборов, страхования, личность правонарушителя </w:t>
      </w:r>
      <w:r w:rsidR="002107E2">
        <w:rPr>
          <w:sz w:val="28"/>
          <w:szCs w:val="28"/>
        </w:rPr>
        <w:t>Афанасьева С.Г.,</w:t>
      </w:r>
      <w:r w:rsidRPr="001B7427">
        <w:rPr>
          <w:sz w:val="28"/>
          <w:szCs w:val="28"/>
        </w:rPr>
        <w:t xml:space="preserve"> котор</w:t>
      </w:r>
      <w:r>
        <w:rPr>
          <w:sz w:val="28"/>
          <w:szCs w:val="28"/>
        </w:rPr>
        <w:t xml:space="preserve">ый работает </w:t>
      </w:r>
      <w:r w:rsidR="002107E2">
        <w:rPr>
          <w:sz w:val="28"/>
          <w:szCs w:val="28"/>
        </w:rPr>
        <w:t xml:space="preserve">генеральным директором </w:t>
      </w:r>
      <w:r>
        <w:rPr>
          <w:sz w:val="28"/>
          <w:szCs w:val="28"/>
        </w:rPr>
        <w:t xml:space="preserve">вышеуказанного юридического лица, </w:t>
      </w:r>
      <w:r w:rsidRPr="001B7427">
        <w:rPr>
          <w:sz w:val="28"/>
          <w:szCs w:val="28"/>
        </w:rPr>
        <w:t>его имущественное положение, отсутствие обстоятельств, см</w:t>
      </w:r>
      <w:r w:rsidRPr="001B7427">
        <w:rPr>
          <w:sz w:val="28"/>
          <w:szCs w:val="28"/>
        </w:rPr>
        <w:t>ягчающих и отягчающих его административную ответственность.</w:t>
      </w:r>
      <w:r w:rsidR="00B9390E">
        <w:rPr>
          <w:sz w:val="28"/>
          <w:szCs w:val="28"/>
        </w:rPr>
        <w:t xml:space="preserve"> </w:t>
      </w:r>
    </w:p>
    <w:p w:rsidR="00D22CC6" w:rsidP="00D22CC6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8E7557">
        <w:rPr>
          <w:sz w:val="28"/>
          <w:szCs w:val="28"/>
        </w:rPr>
        <w:t>Учитывая обстоятельства совершенного правонарушения, мировой судья считает необходимым и достаточным назначить минимальное наказание в виде штрафа, предусмотренного санкцией ч.</w:t>
      </w:r>
      <w:r>
        <w:rPr>
          <w:sz w:val="28"/>
          <w:szCs w:val="28"/>
        </w:rPr>
        <w:t>2</w:t>
      </w:r>
      <w:r w:rsidRPr="008E7557">
        <w:rPr>
          <w:sz w:val="28"/>
          <w:szCs w:val="28"/>
        </w:rPr>
        <w:t xml:space="preserve"> ст.15.</w:t>
      </w:r>
      <w:r>
        <w:rPr>
          <w:sz w:val="28"/>
          <w:szCs w:val="28"/>
        </w:rPr>
        <w:t>33</w:t>
      </w:r>
      <w:r w:rsidRPr="008E7557">
        <w:rPr>
          <w:sz w:val="28"/>
          <w:szCs w:val="28"/>
        </w:rPr>
        <w:t xml:space="preserve"> Кодекса </w:t>
      </w:r>
      <w:r w:rsidRPr="008E7557">
        <w:rPr>
          <w:sz w:val="28"/>
          <w:szCs w:val="28"/>
        </w:rPr>
        <w:t>Российской Федерации об административных правонарушениях.</w:t>
      </w:r>
    </w:p>
    <w:p w:rsidR="00B9390E" w:rsidRPr="008E7557" w:rsidP="00D22CC6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8E7557">
        <w:rPr>
          <w:sz w:val="28"/>
          <w:szCs w:val="28"/>
        </w:rPr>
        <w:t>В силу требований  статьи 4.1.1 Кодекса Российской Федерации об административных правонарушениях за впервые совершенное административное правонарушение, выявленное в ходе осуществления государственн</w:t>
      </w:r>
      <w:r w:rsidRPr="008E7557">
        <w:rPr>
          <w:sz w:val="28"/>
          <w:szCs w:val="28"/>
        </w:rPr>
        <w:t>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</w:t>
      </w:r>
      <w:r w:rsidRPr="008E7557">
        <w:rPr>
          <w:sz w:val="28"/>
          <w:szCs w:val="28"/>
        </w:rPr>
        <w:t>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</w:t>
      </w:r>
      <w:r w:rsidRPr="008E7557">
        <w:rPr>
          <w:sz w:val="28"/>
          <w:szCs w:val="28"/>
        </w:rPr>
        <w:t>атьи.</w:t>
      </w:r>
    </w:p>
    <w:p w:rsidR="00B9390E" w:rsidP="00B9390E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7557">
        <w:rPr>
          <w:rFonts w:ascii="Times New Roman" w:hAnsi="Times New Roman" w:cs="Times New Roman"/>
          <w:sz w:val="28"/>
          <w:szCs w:val="28"/>
        </w:rPr>
        <w:t xml:space="preserve">Согласно требованиям ч.2 ст.3.4. Кодекса Российской Федерации об административных правонарушениях, предупреждение устанавливается за </w:t>
      </w:r>
      <w:r w:rsidRPr="008E7557">
        <w:rPr>
          <w:rFonts w:ascii="Times New Roman" w:hAnsi="Times New Roman" w:cs="Times New Roman"/>
          <w:sz w:val="28"/>
          <w:szCs w:val="28"/>
        </w:rPr>
        <w:t>впервые совершенные административные правонарушения при отсутствии причинения вреда или возникновения угрозы причинен</w:t>
      </w:r>
      <w:r w:rsidRPr="008E7557">
        <w:rPr>
          <w:rFonts w:ascii="Times New Roman" w:hAnsi="Times New Roman" w:cs="Times New Roman"/>
          <w:sz w:val="28"/>
          <w:szCs w:val="28"/>
        </w:rPr>
        <w:t>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</w:t>
      </w:r>
      <w:r w:rsidRPr="008E7557">
        <w:rPr>
          <w:rFonts w:ascii="Times New Roman" w:hAnsi="Times New Roman" w:cs="Times New Roman"/>
          <w:sz w:val="28"/>
          <w:szCs w:val="28"/>
        </w:rPr>
        <w:t>огенного характера, а также при отсутствии имущественного ущерба.</w:t>
      </w:r>
    </w:p>
    <w:p w:rsidR="00B9390E" w:rsidRPr="008E7557" w:rsidP="00B9390E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7557">
        <w:rPr>
          <w:rFonts w:ascii="Times New Roman" w:hAnsi="Times New Roman" w:cs="Times New Roman"/>
          <w:sz w:val="28"/>
          <w:szCs w:val="28"/>
        </w:rPr>
        <w:t xml:space="preserve">Таким образом, учитывая вышеизложенное, а так же отсутствие сведений о привлечении </w:t>
      </w:r>
      <w:r w:rsidR="002107E2">
        <w:rPr>
          <w:rFonts w:ascii="Times New Roman" w:hAnsi="Times New Roman" w:cs="Times New Roman"/>
          <w:sz w:val="28"/>
          <w:szCs w:val="28"/>
        </w:rPr>
        <w:t>Афанасьева С.Г.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7557">
        <w:rPr>
          <w:rFonts w:ascii="Times New Roman" w:hAnsi="Times New Roman" w:cs="Times New Roman"/>
          <w:sz w:val="28"/>
          <w:szCs w:val="28"/>
        </w:rPr>
        <w:t>к административной ответственности за нарушения законодательства о</w:t>
      </w:r>
      <w:r>
        <w:rPr>
          <w:rFonts w:ascii="Times New Roman" w:hAnsi="Times New Roman" w:cs="Times New Roman"/>
          <w:sz w:val="28"/>
          <w:szCs w:val="28"/>
        </w:rPr>
        <w:t>б обязательном социальном</w:t>
      </w:r>
      <w:r>
        <w:rPr>
          <w:rFonts w:ascii="Times New Roman" w:hAnsi="Times New Roman" w:cs="Times New Roman"/>
          <w:sz w:val="28"/>
          <w:szCs w:val="28"/>
        </w:rPr>
        <w:t xml:space="preserve"> страховании</w:t>
      </w:r>
      <w:r w:rsidRPr="008E7557">
        <w:rPr>
          <w:rFonts w:ascii="Times New Roman" w:hAnsi="Times New Roman" w:cs="Times New Roman"/>
          <w:sz w:val="28"/>
          <w:szCs w:val="28"/>
        </w:rPr>
        <w:t xml:space="preserve"> ранее,</w:t>
      </w:r>
      <w:r>
        <w:rPr>
          <w:rFonts w:ascii="Times New Roman" w:hAnsi="Times New Roman" w:cs="Times New Roman"/>
          <w:sz w:val="28"/>
          <w:szCs w:val="28"/>
        </w:rPr>
        <w:t xml:space="preserve"> согласно п. 2 ч. 1 ст. 4.3., ст. 4.6 </w:t>
      </w:r>
      <w:r w:rsidRPr="008E7557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E7557">
        <w:rPr>
          <w:rFonts w:ascii="Times New Roman" w:hAnsi="Times New Roman" w:cs="Times New Roman"/>
          <w:sz w:val="28"/>
          <w:szCs w:val="28"/>
        </w:rPr>
        <w:t xml:space="preserve"> отсутствие вреда жизни, здоровью людей, окружающей среде и безопасности государства, а так же отсутствие имущественного ущерба, миров</w:t>
      </w:r>
      <w:r w:rsidRPr="008E7557">
        <w:rPr>
          <w:rFonts w:ascii="Times New Roman" w:hAnsi="Times New Roman" w:cs="Times New Roman"/>
          <w:sz w:val="28"/>
          <w:szCs w:val="28"/>
        </w:rPr>
        <w:t xml:space="preserve">ой судья считает необходимым заменить </w:t>
      </w:r>
      <w:r w:rsidR="002107E2">
        <w:rPr>
          <w:rFonts w:ascii="Times New Roman" w:hAnsi="Times New Roman" w:cs="Times New Roman"/>
          <w:sz w:val="28"/>
          <w:szCs w:val="28"/>
        </w:rPr>
        <w:t>Афанасьеву С.Г.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7557">
        <w:rPr>
          <w:rFonts w:ascii="Times New Roman" w:hAnsi="Times New Roman" w:cs="Times New Roman"/>
          <w:sz w:val="28"/>
          <w:szCs w:val="28"/>
        </w:rPr>
        <w:t>административное наказание в виде административного штрафа, предусмотренного санкцией данной статьи, на предупреждение.</w:t>
      </w:r>
    </w:p>
    <w:p w:rsidR="00D22CC6" w:rsidP="00D22CC6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7557">
        <w:rPr>
          <w:rFonts w:ascii="Times New Roman" w:hAnsi="Times New Roman" w:cs="Times New Roman"/>
          <w:sz w:val="28"/>
          <w:szCs w:val="28"/>
        </w:rPr>
        <w:t xml:space="preserve">На основании изложенного, руководствуясь ст.ст.4.1.1, 29.9-29.11 Кодекса Российской Федерации об административных правонарушениях, мировой судья,- </w:t>
      </w:r>
    </w:p>
    <w:p w:rsidR="00B9390E" w:rsidRPr="008E7557" w:rsidP="00D22CC6">
      <w:pPr>
        <w:autoSpaceDE w:val="0"/>
        <w:autoSpaceDN w:val="0"/>
        <w:adjustRightInd w:val="0"/>
        <w:spacing w:after="0" w:line="240" w:lineRule="auto"/>
        <w:ind w:right="19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E7557">
        <w:rPr>
          <w:rFonts w:ascii="Times New Roman" w:hAnsi="Times New Roman" w:cs="Times New Roman"/>
          <w:sz w:val="28"/>
          <w:szCs w:val="28"/>
        </w:rPr>
        <w:t>постановил:</w:t>
      </w:r>
    </w:p>
    <w:p w:rsidR="00B9390E" w:rsidP="00B9390E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Генерального директора общества с ограниченной ответственностью «</w:t>
      </w:r>
      <w:r>
        <w:rPr>
          <w:rFonts w:ascii="Times New Roman" w:hAnsi="Times New Roman" w:cs="Times New Roman"/>
          <w:sz w:val="28"/>
          <w:szCs w:val="28"/>
        </w:rPr>
        <w:t>Крымстройиндастриал</w:t>
      </w:r>
      <w:r>
        <w:rPr>
          <w:rFonts w:ascii="Times New Roman" w:hAnsi="Times New Roman" w:cs="Times New Roman"/>
          <w:sz w:val="28"/>
          <w:szCs w:val="28"/>
        </w:rPr>
        <w:t>» Афанасьева</w:t>
      </w:r>
      <w:r>
        <w:rPr>
          <w:rFonts w:ascii="Times New Roman" w:hAnsi="Times New Roman" w:cs="Times New Roman"/>
          <w:sz w:val="28"/>
          <w:szCs w:val="28"/>
        </w:rPr>
        <w:t xml:space="preserve"> С.Г. </w:t>
      </w:r>
      <w:r w:rsidRPr="008E7557">
        <w:rPr>
          <w:rFonts w:ascii="Times New Roman" w:hAnsi="Times New Roman" w:cs="Times New Roman"/>
          <w:sz w:val="28"/>
          <w:szCs w:val="28"/>
        </w:rPr>
        <w:t>признать виновн</w:t>
      </w:r>
      <w:r w:rsidR="00D22CC6">
        <w:rPr>
          <w:rFonts w:ascii="Times New Roman" w:hAnsi="Times New Roman" w:cs="Times New Roman"/>
          <w:sz w:val="28"/>
          <w:szCs w:val="28"/>
        </w:rPr>
        <w:t>ым</w:t>
      </w:r>
      <w:r w:rsidRPr="008E7557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</w:t>
      </w:r>
      <w:r w:rsidR="00FF7C37">
        <w:rPr>
          <w:rFonts w:ascii="Times New Roman" w:hAnsi="Times New Roman" w:cs="Times New Roman"/>
          <w:sz w:val="28"/>
          <w:szCs w:val="28"/>
        </w:rPr>
        <w:t>2</w:t>
      </w:r>
      <w:r w:rsidRPr="008E7557">
        <w:rPr>
          <w:rFonts w:ascii="Times New Roman" w:hAnsi="Times New Roman" w:cs="Times New Roman"/>
          <w:sz w:val="28"/>
          <w:szCs w:val="28"/>
        </w:rPr>
        <w:t xml:space="preserve"> ст. 15.</w:t>
      </w:r>
      <w:r w:rsidR="00FF7C37">
        <w:rPr>
          <w:rFonts w:ascii="Times New Roman" w:hAnsi="Times New Roman" w:cs="Times New Roman"/>
          <w:sz w:val="28"/>
          <w:szCs w:val="28"/>
        </w:rPr>
        <w:t>33.</w:t>
      </w:r>
      <w:r w:rsidRPr="008E7557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E7557">
        <w:rPr>
          <w:rFonts w:ascii="Times New Roman" w:hAnsi="Times New Roman" w:cs="Times New Roman"/>
          <w:sz w:val="28"/>
          <w:szCs w:val="28"/>
        </w:rPr>
        <w:t xml:space="preserve"> и назначить </w:t>
      </w:r>
      <w:r>
        <w:rPr>
          <w:rFonts w:ascii="Times New Roman" w:hAnsi="Times New Roman" w:cs="Times New Roman"/>
          <w:sz w:val="28"/>
          <w:szCs w:val="28"/>
        </w:rPr>
        <w:t>е</w:t>
      </w:r>
      <w:r w:rsidR="00D22CC6">
        <w:rPr>
          <w:rFonts w:ascii="Times New Roman" w:hAnsi="Times New Roman" w:cs="Times New Roman"/>
          <w:sz w:val="28"/>
          <w:szCs w:val="28"/>
        </w:rPr>
        <w:t>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7557">
        <w:rPr>
          <w:rFonts w:ascii="Times New Roman" w:hAnsi="Times New Roman" w:cs="Times New Roman"/>
          <w:sz w:val="28"/>
          <w:szCs w:val="28"/>
        </w:rPr>
        <w:t xml:space="preserve">наказание в виде </w:t>
      </w:r>
      <w:r w:rsidR="00FF7C37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Pr="008E7557">
        <w:rPr>
          <w:rFonts w:ascii="Times New Roman" w:hAnsi="Times New Roman" w:cs="Times New Roman"/>
          <w:sz w:val="28"/>
          <w:szCs w:val="28"/>
        </w:rPr>
        <w:t xml:space="preserve">штрафа в размере 300 </w:t>
      </w:r>
      <w:r w:rsidRPr="008E7557">
        <w:rPr>
          <w:rFonts w:ascii="Times New Roman" w:hAnsi="Times New Roman" w:cs="Times New Roman"/>
          <w:sz w:val="28"/>
          <w:szCs w:val="28"/>
        </w:rPr>
        <w:t>(трехсот) рублей.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390E" w:rsidRPr="008E7557" w:rsidP="00B9390E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7557">
        <w:rPr>
          <w:rFonts w:ascii="Times New Roman" w:hAnsi="Times New Roman" w:cs="Times New Roman"/>
          <w:sz w:val="28"/>
          <w:szCs w:val="28"/>
        </w:rPr>
        <w:t>В соответствии со ст.4.1.1</w:t>
      </w:r>
      <w:r w:rsidR="00FF7C37">
        <w:rPr>
          <w:rFonts w:ascii="Times New Roman" w:hAnsi="Times New Roman" w:cs="Times New Roman"/>
          <w:sz w:val="28"/>
          <w:szCs w:val="28"/>
        </w:rPr>
        <w:t>.</w:t>
      </w:r>
      <w:r w:rsidRPr="008E7557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заменить назначенное наказание на предупреждение. </w:t>
      </w:r>
    </w:p>
    <w:p w:rsidR="00B9390E" w:rsidRPr="008E7557" w:rsidP="00B9390E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7557">
        <w:rPr>
          <w:rFonts w:ascii="Times New Roman" w:hAnsi="Times New Roman" w:cs="Times New Roman"/>
          <w:sz w:val="28"/>
          <w:szCs w:val="28"/>
        </w:rPr>
        <w:t>Ж</w:t>
      </w:r>
      <w:r w:rsidRPr="008E7557">
        <w:rPr>
          <w:rFonts w:ascii="Times New Roman" w:hAnsi="Times New Roman" w:cs="Times New Roman"/>
          <w:color w:val="000000"/>
          <w:sz w:val="28"/>
          <w:szCs w:val="28"/>
        </w:rPr>
        <w:t>алоба на  постановление может быть подана в Центральный районный суд города Симферополя Рес</w:t>
      </w:r>
      <w:r w:rsidRPr="008E7557">
        <w:rPr>
          <w:rFonts w:ascii="Times New Roman" w:hAnsi="Times New Roman" w:cs="Times New Roman"/>
          <w:color w:val="000000"/>
          <w:sz w:val="28"/>
          <w:szCs w:val="28"/>
        </w:rPr>
        <w:t xml:space="preserve">публики Крым через мирового судью либо непосредственно в Центральный районный суд города Симферополя Республики Крым  в течение 10 </w:t>
      </w:r>
      <w:r w:rsidR="00FF7C37">
        <w:rPr>
          <w:rFonts w:ascii="Times New Roman" w:hAnsi="Times New Roman" w:cs="Times New Roman"/>
          <w:color w:val="000000"/>
          <w:sz w:val="28"/>
          <w:szCs w:val="28"/>
        </w:rPr>
        <w:t xml:space="preserve">дней </w:t>
      </w:r>
      <w:r w:rsidRPr="008E7557">
        <w:rPr>
          <w:rFonts w:ascii="Times New Roman" w:hAnsi="Times New Roman" w:cs="Times New Roman"/>
          <w:color w:val="000000"/>
          <w:sz w:val="28"/>
          <w:szCs w:val="28"/>
        </w:rPr>
        <w:t>со дня вручения или получения копии постановления</w:t>
      </w:r>
      <w:r w:rsidRPr="008E7557">
        <w:rPr>
          <w:rFonts w:ascii="Times New Roman" w:hAnsi="Times New Roman" w:cs="Times New Roman"/>
          <w:sz w:val="28"/>
          <w:szCs w:val="28"/>
        </w:rPr>
        <w:t>.</w:t>
      </w:r>
    </w:p>
    <w:p w:rsidR="002107E2" w:rsidP="00D4714C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2C5A43" w:rsidRPr="00D4714C" w:rsidP="00D4714C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4714C">
        <w:rPr>
          <w:rFonts w:ascii="Times New Roman" w:hAnsi="Times New Roman" w:cs="Times New Roman"/>
          <w:sz w:val="28"/>
          <w:szCs w:val="28"/>
        </w:rPr>
        <w:t>Мировой судья</w:t>
      </w:r>
      <w:r w:rsidRPr="00D4714C" w:rsidR="001C2360">
        <w:rPr>
          <w:rFonts w:ascii="Times New Roman" w:hAnsi="Times New Roman" w:cs="Times New Roman"/>
          <w:sz w:val="28"/>
          <w:szCs w:val="28"/>
        </w:rPr>
        <w:t xml:space="preserve"> </w:t>
      </w:r>
      <w:r w:rsidRPr="00D4714C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D4714C" w:rsidR="008A31AE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4714C">
        <w:rPr>
          <w:rFonts w:ascii="Times New Roman" w:hAnsi="Times New Roman" w:cs="Times New Roman"/>
          <w:sz w:val="28"/>
          <w:szCs w:val="28"/>
        </w:rPr>
        <w:t xml:space="preserve">    </w:t>
      </w:r>
      <w:r w:rsidRPr="00D4714C" w:rsidR="001C2360">
        <w:rPr>
          <w:rFonts w:ascii="Times New Roman" w:hAnsi="Times New Roman" w:cs="Times New Roman"/>
          <w:sz w:val="28"/>
          <w:szCs w:val="28"/>
        </w:rPr>
        <w:t xml:space="preserve">                  К</w:t>
      </w:r>
      <w:r w:rsidRPr="00D4714C" w:rsidR="005B4FE6">
        <w:rPr>
          <w:rFonts w:ascii="Times New Roman" w:hAnsi="Times New Roman" w:cs="Times New Roman"/>
          <w:sz w:val="28"/>
          <w:szCs w:val="28"/>
        </w:rPr>
        <w:t>.</w:t>
      </w:r>
      <w:r w:rsidRPr="00D4714C" w:rsidR="001C2360">
        <w:rPr>
          <w:rFonts w:ascii="Times New Roman" w:hAnsi="Times New Roman" w:cs="Times New Roman"/>
          <w:sz w:val="28"/>
          <w:szCs w:val="28"/>
        </w:rPr>
        <w:t>Ю</w:t>
      </w:r>
      <w:r w:rsidRPr="00D4714C" w:rsidR="005B4FE6">
        <w:rPr>
          <w:rFonts w:ascii="Times New Roman" w:hAnsi="Times New Roman" w:cs="Times New Roman"/>
          <w:sz w:val="28"/>
          <w:szCs w:val="28"/>
        </w:rPr>
        <w:t xml:space="preserve">. </w:t>
      </w:r>
      <w:r w:rsidRPr="00D4714C" w:rsidR="001C2360">
        <w:rPr>
          <w:rFonts w:ascii="Times New Roman" w:hAnsi="Times New Roman" w:cs="Times New Roman"/>
          <w:sz w:val="28"/>
          <w:szCs w:val="28"/>
        </w:rPr>
        <w:t>Ильгова</w:t>
      </w:r>
    </w:p>
    <w:sectPr w:rsidSect="009C3E42">
      <w:footerReference w:type="default" r:id="rId5"/>
      <w:pgSz w:w="11906" w:h="16838"/>
      <w:pgMar w:top="426" w:right="707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29404642"/>
      <w:docPartObj>
        <w:docPartGallery w:val="Page Numbers (Bottom of Page)"/>
        <w:docPartUnique/>
      </w:docPartObj>
    </w:sdtPr>
    <w:sdtContent>
      <w:p w:rsidR="00FB5951">
        <w:pPr>
          <w:pStyle w:val="Footer"/>
          <w:jc w:val="right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FB595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F9B"/>
    <w:rsid w:val="0002050F"/>
    <w:rsid w:val="00036956"/>
    <w:rsid w:val="000663A8"/>
    <w:rsid w:val="00125595"/>
    <w:rsid w:val="001A2F77"/>
    <w:rsid w:val="001A67F7"/>
    <w:rsid w:val="001B7427"/>
    <w:rsid w:val="001C2360"/>
    <w:rsid w:val="001C7873"/>
    <w:rsid w:val="001E1ED5"/>
    <w:rsid w:val="002107E2"/>
    <w:rsid w:val="00211A58"/>
    <w:rsid w:val="0022198A"/>
    <w:rsid w:val="00241443"/>
    <w:rsid w:val="002C5A43"/>
    <w:rsid w:val="002F5965"/>
    <w:rsid w:val="00326552"/>
    <w:rsid w:val="0036243E"/>
    <w:rsid w:val="003B16C4"/>
    <w:rsid w:val="00411024"/>
    <w:rsid w:val="00442885"/>
    <w:rsid w:val="00485FBB"/>
    <w:rsid w:val="004B04FF"/>
    <w:rsid w:val="004B6E63"/>
    <w:rsid w:val="004C52F4"/>
    <w:rsid w:val="004D1EE7"/>
    <w:rsid w:val="005000DC"/>
    <w:rsid w:val="00523DE3"/>
    <w:rsid w:val="00530B0E"/>
    <w:rsid w:val="00543E02"/>
    <w:rsid w:val="0059492D"/>
    <w:rsid w:val="00595B73"/>
    <w:rsid w:val="0059724B"/>
    <w:rsid w:val="005B4FE6"/>
    <w:rsid w:val="005C1FDB"/>
    <w:rsid w:val="005C64B7"/>
    <w:rsid w:val="005D4DCE"/>
    <w:rsid w:val="006202EF"/>
    <w:rsid w:val="006C3994"/>
    <w:rsid w:val="006C4A4E"/>
    <w:rsid w:val="006C7DFC"/>
    <w:rsid w:val="006F5307"/>
    <w:rsid w:val="007140B4"/>
    <w:rsid w:val="007937F7"/>
    <w:rsid w:val="007D010F"/>
    <w:rsid w:val="007E6BF0"/>
    <w:rsid w:val="0080226A"/>
    <w:rsid w:val="008263F2"/>
    <w:rsid w:val="00841BD7"/>
    <w:rsid w:val="00852686"/>
    <w:rsid w:val="00857D85"/>
    <w:rsid w:val="008844F2"/>
    <w:rsid w:val="008A31AE"/>
    <w:rsid w:val="008E7557"/>
    <w:rsid w:val="009209E7"/>
    <w:rsid w:val="00944F9B"/>
    <w:rsid w:val="009835E4"/>
    <w:rsid w:val="009B22DE"/>
    <w:rsid w:val="009C3E42"/>
    <w:rsid w:val="009F7EC0"/>
    <w:rsid w:val="00A322DC"/>
    <w:rsid w:val="00A819A3"/>
    <w:rsid w:val="00AD4C6F"/>
    <w:rsid w:val="00AE3A4F"/>
    <w:rsid w:val="00AF0E8B"/>
    <w:rsid w:val="00B30CED"/>
    <w:rsid w:val="00B378B0"/>
    <w:rsid w:val="00B9390E"/>
    <w:rsid w:val="00C37DDB"/>
    <w:rsid w:val="00C52E69"/>
    <w:rsid w:val="00C545F8"/>
    <w:rsid w:val="00C6113E"/>
    <w:rsid w:val="00C91F14"/>
    <w:rsid w:val="00CB7259"/>
    <w:rsid w:val="00CF4603"/>
    <w:rsid w:val="00D22CC6"/>
    <w:rsid w:val="00D31A62"/>
    <w:rsid w:val="00D37960"/>
    <w:rsid w:val="00D4714C"/>
    <w:rsid w:val="00D54FC0"/>
    <w:rsid w:val="00D93367"/>
    <w:rsid w:val="00DA60F8"/>
    <w:rsid w:val="00E045E8"/>
    <w:rsid w:val="00E05048"/>
    <w:rsid w:val="00EC24CB"/>
    <w:rsid w:val="00F0023C"/>
    <w:rsid w:val="00F04379"/>
    <w:rsid w:val="00F42076"/>
    <w:rsid w:val="00F61C6A"/>
    <w:rsid w:val="00F640BD"/>
    <w:rsid w:val="00FB5951"/>
    <w:rsid w:val="00FF1C94"/>
    <w:rsid w:val="00FF7C3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F9B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944F9B"/>
  </w:style>
  <w:style w:type="paragraph" w:styleId="NoSpacing">
    <w:name w:val="No Spacing"/>
    <w:uiPriority w:val="1"/>
    <w:qFormat/>
    <w:rsid w:val="00944F9B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a"/>
    <w:uiPriority w:val="99"/>
    <w:unhideWhenUsed/>
    <w:rsid w:val="00FB5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B5951"/>
    <w:rPr>
      <w:rFonts w:eastAsiaTheme="minorEastAsia"/>
      <w:lang w:eastAsia="ru-RU"/>
    </w:rPr>
  </w:style>
  <w:style w:type="paragraph" w:styleId="Footer">
    <w:name w:val="footer"/>
    <w:basedOn w:val="Normal"/>
    <w:link w:val="a0"/>
    <w:uiPriority w:val="99"/>
    <w:unhideWhenUsed/>
    <w:rsid w:val="00FB5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B5951"/>
    <w:rPr>
      <w:rFonts w:eastAsiaTheme="minorEastAsia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7D01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D010F"/>
    <w:rPr>
      <w:rFonts w:ascii="Tahoma" w:hAnsi="Tahoma" w:eastAsiaTheme="minorEastAsi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6C7DFC"/>
  </w:style>
  <w:style w:type="character" w:styleId="Hyperlink">
    <w:name w:val="Hyperlink"/>
    <w:basedOn w:val="DefaultParagraphFont"/>
    <w:uiPriority w:val="99"/>
    <w:semiHidden/>
    <w:unhideWhenUsed/>
    <w:rsid w:val="006C7DF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52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4364A0-F7F8-44F6-BFED-144ED5DC4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