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9F7EC0" w:rsidR="001A2F77">
        <w:rPr>
          <w:rFonts w:ascii="Times New Roman" w:eastAsia="Times New Roman" w:hAnsi="Times New Roman" w:cs="Times New Roman"/>
          <w:sz w:val="28"/>
          <w:szCs w:val="28"/>
        </w:rPr>
        <w:t>0</w:t>
      </w:r>
      <w:r w:rsidR="00F640BD">
        <w:rPr>
          <w:rFonts w:ascii="Times New Roman" w:eastAsia="Times New Roman" w:hAnsi="Times New Roman" w:cs="Times New Roman"/>
          <w:sz w:val="28"/>
          <w:szCs w:val="28"/>
        </w:rPr>
        <w:t>49</w:t>
      </w:r>
      <w:r w:rsidR="00857D8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9F7EC0" w:rsidR="00CB725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 декабря 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F77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9F7EC0" w:rsidR="00C52E69">
        <w:rPr>
          <w:rFonts w:ascii="Times New Roman" w:hAnsi="Times New Roman" w:cs="Times New Roman"/>
          <w:sz w:val="28"/>
          <w:szCs w:val="28"/>
        </w:rPr>
        <w:t>6</w:t>
      </w:r>
      <w:r w:rsidRPr="009F7EC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</w:t>
      </w:r>
      <w:r w:rsidRPr="009F7EC0" w:rsidR="009209E7">
        <w:rPr>
          <w:rFonts w:ascii="Times New Roman" w:hAnsi="Times New Roman" w:cs="Times New Roman"/>
          <w:sz w:val="28"/>
          <w:szCs w:val="28"/>
        </w:rPr>
        <w:t>орода</w:t>
      </w:r>
      <w:r w:rsidRPr="009F7EC0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Pr="009F7EC0" w:rsidR="00C52E69">
        <w:rPr>
          <w:rFonts w:ascii="Times New Roman" w:hAnsi="Times New Roman" w:cs="Times New Roman"/>
          <w:sz w:val="28"/>
          <w:szCs w:val="28"/>
        </w:rPr>
        <w:t>Ильгова К.Ю.</w:t>
      </w:r>
      <w:r w:rsidRPr="009F7EC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F7EC0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9F7EC0" w:rsidR="00C52E69">
        <w:rPr>
          <w:rFonts w:ascii="Times New Roman" w:hAnsi="Times New Roman" w:cs="Times New Roman"/>
          <w:sz w:val="28"/>
          <w:szCs w:val="28"/>
        </w:rPr>
        <w:t>6</w:t>
      </w:r>
      <w:r w:rsidRPr="009F7EC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F7EC0">
        <w:rPr>
          <w:rFonts w:ascii="Times New Roman" w:hAnsi="Times New Roman" w:cs="Times New Roman"/>
          <w:sz w:val="28"/>
          <w:szCs w:val="28"/>
        </w:rPr>
        <w:t>дело об администр</w:t>
      </w:r>
      <w:r w:rsidRPr="009F7EC0">
        <w:rPr>
          <w:rFonts w:ascii="Times New Roman" w:hAnsi="Times New Roman" w:cs="Times New Roman"/>
          <w:sz w:val="28"/>
          <w:szCs w:val="28"/>
        </w:rPr>
        <w:t>ативном правонарушении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44F9B" w:rsidRPr="009F7EC0" w:rsidP="009F7EC0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>должностного лица – директора Общества с ограниченной ответственностью «</w:t>
      </w:r>
      <w:r w:rsidR="00F640BD">
        <w:rPr>
          <w:rFonts w:ascii="Times New Roman" w:hAnsi="Times New Roman" w:cs="Times New Roman"/>
          <w:sz w:val="28"/>
          <w:szCs w:val="28"/>
        </w:rPr>
        <w:t>Эконом</w:t>
      </w:r>
      <w:r w:rsidRPr="009F7EC0">
        <w:rPr>
          <w:rFonts w:ascii="Times New Roman" w:hAnsi="Times New Roman" w:cs="Times New Roman"/>
          <w:sz w:val="28"/>
          <w:szCs w:val="28"/>
        </w:rPr>
        <w:t xml:space="preserve">» </w:t>
      </w:r>
      <w:r w:rsidR="00F640BD">
        <w:rPr>
          <w:rFonts w:ascii="Times New Roman" w:hAnsi="Times New Roman" w:cs="Times New Roman"/>
          <w:sz w:val="28"/>
          <w:szCs w:val="28"/>
        </w:rPr>
        <w:t>Гориновой</w:t>
      </w:r>
      <w:r>
        <w:rPr>
          <w:rFonts w:ascii="Times New Roman" w:hAnsi="Times New Roman" w:cs="Times New Roman"/>
          <w:sz w:val="28"/>
          <w:szCs w:val="28"/>
        </w:rPr>
        <w:t xml:space="preserve"> Д.С.</w:t>
      </w:r>
      <w:r w:rsidRPr="009F7EC0" w:rsidR="00C52E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 w:rsidR="00DA60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9F7EC0" w:rsidR="00036956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ч.2 ст.15.33</w:t>
      </w:r>
      <w:r w:rsidRPr="009F7E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Горинова Д.С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7EC0" w:rsidR="00C52E69">
        <w:rPr>
          <w:rFonts w:ascii="Times New Roman" w:hAnsi="Times New Roman" w:cs="Times New Roman"/>
          <w:sz w:val="28"/>
          <w:szCs w:val="28"/>
        </w:rPr>
        <w:t>, я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вляясь директором Общества с ограниченной ответственностью </w:t>
      </w:r>
      <w:r w:rsidRPr="009F7EC0" w:rsidR="00C52E6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Эконом</w:t>
      </w:r>
      <w:r w:rsidRPr="009F7EC0" w:rsidR="00C52E69">
        <w:rPr>
          <w:rFonts w:ascii="Times New Roman" w:hAnsi="Times New Roman" w:cs="Times New Roman"/>
          <w:sz w:val="28"/>
          <w:szCs w:val="28"/>
        </w:rPr>
        <w:t>»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9F7EC0" w:rsidR="00C52E69">
        <w:rPr>
          <w:rFonts w:ascii="Times New Roman" w:hAnsi="Times New Roman" w:cs="Times New Roman"/>
          <w:sz w:val="28"/>
          <w:szCs w:val="28"/>
        </w:rPr>
        <w:t xml:space="preserve">- 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ООО </w:t>
      </w:r>
      <w:r w:rsidRPr="009F7EC0" w:rsidR="00C52E6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Эконом</w:t>
      </w:r>
      <w:r w:rsidR="00125595">
        <w:rPr>
          <w:rFonts w:ascii="Times New Roman" w:hAnsi="Times New Roman" w:cs="Times New Roman"/>
          <w:sz w:val="28"/>
          <w:szCs w:val="28"/>
        </w:rPr>
        <w:t>»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 w:rsidR="004110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9F7EC0" w:rsidR="00C52E69">
        <w:rPr>
          <w:rFonts w:ascii="Times New Roman" w:hAnsi="Times New Roman" w:cs="Times New Roman"/>
          <w:sz w:val="28"/>
          <w:szCs w:val="28"/>
        </w:rPr>
        <w:t>п. 1 ст. 2</w:t>
      </w:r>
      <w:r w:rsidRPr="009F7EC0" w:rsidR="001A67F7">
        <w:rPr>
          <w:rFonts w:ascii="Times New Roman" w:hAnsi="Times New Roman" w:cs="Times New Roman"/>
          <w:sz w:val="28"/>
          <w:szCs w:val="28"/>
        </w:rPr>
        <w:t>4 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срок сведения о начисленных страховых взносах на обязательное социальное страхование от несчастных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за </w:t>
      </w:r>
      <w:r w:rsidR="00543E02">
        <w:rPr>
          <w:rFonts w:ascii="Times New Roman" w:eastAsia="Times New Roman" w:hAnsi="Times New Roman" w:cs="Times New Roman"/>
          <w:sz w:val="28"/>
          <w:szCs w:val="28"/>
        </w:rPr>
        <w:t xml:space="preserve">полугодие 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2024 года. Сведения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543E0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43E0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.2024, при предельном сроке представления – 25.0</w:t>
      </w:r>
      <w:r w:rsidR="00543E0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.2024.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F42076">
        <w:rPr>
          <w:rFonts w:ascii="Times New Roman" w:hAnsi="Times New Roman" w:cs="Times New Roman"/>
          <w:sz w:val="28"/>
          <w:szCs w:val="28"/>
        </w:rPr>
        <w:t>Горинова Д.С.</w:t>
      </w:r>
      <w:r w:rsidRPr="009F7EC0">
        <w:rPr>
          <w:rFonts w:ascii="Times New Roman" w:hAnsi="Times New Roman" w:cs="Times New Roman"/>
          <w:sz w:val="28"/>
          <w:szCs w:val="28"/>
        </w:rPr>
        <w:t xml:space="preserve"> не явил</w:t>
      </w:r>
      <w:r w:rsidR="00F42076">
        <w:rPr>
          <w:rFonts w:ascii="Times New Roman" w:hAnsi="Times New Roman" w:cs="Times New Roman"/>
          <w:sz w:val="28"/>
          <w:szCs w:val="28"/>
        </w:rPr>
        <w:t>ась</w:t>
      </w:r>
      <w:r w:rsidRPr="009F7EC0">
        <w:rPr>
          <w:rFonts w:ascii="Times New Roman" w:hAnsi="Times New Roman" w:cs="Times New Roman"/>
          <w:sz w:val="28"/>
          <w:szCs w:val="28"/>
        </w:rPr>
        <w:t>, о дате, месте и времени слушания дела извещен</w:t>
      </w:r>
      <w:r w:rsidR="00F42076">
        <w:rPr>
          <w:rFonts w:ascii="Times New Roman" w:hAnsi="Times New Roman" w:cs="Times New Roman"/>
          <w:sz w:val="28"/>
          <w:szCs w:val="28"/>
        </w:rPr>
        <w:t>а</w:t>
      </w:r>
      <w:r w:rsidRPr="009F7EC0">
        <w:rPr>
          <w:rFonts w:ascii="Times New Roman" w:hAnsi="Times New Roman" w:cs="Times New Roman"/>
          <w:sz w:val="28"/>
          <w:szCs w:val="28"/>
        </w:rPr>
        <w:t xml:space="preserve"> надлежащим образом. Учитывая, что от </w:t>
      </w:r>
      <w:r w:rsidR="00F42076">
        <w:rPr>
          <w:rFonts w:ascii="Times New Roman" w:hAnsi="Times New Roman" w:cs="Times New Roman"/>
          <w:sz w:val="28"/>
          <w:szCs w:val="28"/>
        </w:rPr>
        <w:t>Гориновой Д.С.</w:t>
      </w:r>
      <w:r w:rsidRPr="009F7EC0"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суд, на основании ч. 2 ст. 25.1 КоАП РФ, считает возможным рассмотреть дело в ее отсутствие.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Изуч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ив материалы дела, оценив представленные доказательства в их совокупности, суд приходит к следующим выводам.</w:t>
      </w:r>
    </w:p>
    <w:p w:rsidR="00944F9B" w:rsidRPr="009F7EC0" w:rsidP="009F7E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52686" w:rsidP="009F7EC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7EC0">
        <w:rPr>
          <w:sz w:val="28"/>
          <w:szCs w:val="28"/>
        </w:rPr>
        <w:t>В соответствии</w:t>
      </w:r>
      <w:r w:rsidRPr="009F7EC0" w:rsidR="006C7DFC">
        <w:rPr>
          <w:sz w:val="28"/>
          <w:szCs w:val="28"/>
        </w:rPr>
        <w:t xml:space="preserve"> с </w:t>
      </w:r>
      <w:r w:rsidRPr="009F7EC0">
        <w:rPr>
          <w:sz w:val="28"/>
          <w:szCs w:val="28"/>
        </w:rPr>
        <w:t xml:space="preserve">абз. 2 </w:t>
      </w:r>
      <w:r w:rsidRPr="009F7EC0" w:rsidR="006C7DFC">
        <w:rPr>
          <w:sz w:val="28"/>
          <w:szCs w:val="28"/>
        </w:rPr>
        <w:t xml:space="preserve">ч.1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</w:t>
      </w:r>
      <w:r w:rsidRPr="009F7EC0">
        <w:rPr>
          <w:sz w:val="28"/>
          <w:szCs w:val="28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</w:t>
      </w:r>
      <w:r w:rsidRPr="009F7EC0">
        <w:rPr>
          <w:sz w:val="28"/>
          <w:szCs w:val="28"/>
        </w:rPr>
        <w:t xml:space="preserve">аховых взносах в составе единой формы сведений, </w:t>
      </w:r>
      <w:r w:rsidRPr="009F7EC0">
        <w:rPr>
          <w:sz w:val="28"/>
          <w:szCs w:val="28"/>
        </w:rPr>
        <w:t>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</w:t>
      </w:r>
      <w:r w:rsidRPr="009F7EC0">
        <w:rPr>
          <w:sz w:val="28"/>
          <w:szCs w:val="28"/>
        </w:rPr>
        <w:t>ния".</w:t>
      </w:r>
    </w:p>
    <w:p w:rsidR="00F42076" w:rsidRPr="009F7EC0" w:rsidP="00F420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</w:t>
      </w:r>
      <w:r w:rsidRPr="009F7EC0" w:rsidR="00FB59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Горинова Д.С.</w:t>
      </w:r>
      <w:r w:rsidRPr="009F7EC0" w:rsidR="00852686">
        <w:rPr>
          <w:rFonts w:ascii="Times New Roman" w:hAnsi="Times New Roman" w:cs="Times New Roman"/>
          <w:sz w:val="28"/>
          <w:szCs w:val="28"/>
        </w:rPr>
        <w:t>, являясь  директором ООО «</w:t>
      </w:r>
      <w:r>
        <w:rPr>
          <w:rFonts w:ascii="Times New Roman" w:hAnsi="Times New Roman" w:cs="Times New Roman"/>
          <w:sz w:val="28"/>
          <w:szCs w:val="28"/>
        </w:rPr>
        <w:t>Эконом»</w:t>
      </w:r>
      <w:r w:rsidRPr="009F7EC0" w:rsidR="00852686">
        <w:rPr>
          <w:rFonts w:ascii="Times New Roman" w:hAnsi="Times New Roman" w:cs="Times New Roman"/>
          <w:sz w:val="28"/>
          <w:szCs w:val="28"/>
        </w:rPr>
        <w:t xml:space="preserve">, </w:t>
      </w:r>
      <w:r w:rsidRPr="009F7EC0"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9F7EC0">
        <w:rPr>
          <w:rFonts w:ascii="Times New Roman" w:hAnsi="Times New Roman" w:cs="Times New Roman"/>
          <w:sz w:val="28"/>
          <w:szCs w:val="28"/>
        </w:rPr>
        <w:t>п. 1 ст. 24 Федерального закона от 24.07.1998</w:t>
      </w:r>
      <w:r w:rsidRPr="009F7EC0">
        <w:rPr>
          <w:rFonts w:ascii="Times New Roman" w:hAnsi="Times New Roman" w:cs="Times New Roman"/>
          <w:sz w:val="28"/>
          <w:szCs w:val="28"/>
        </w:rPr>
        <w:t xml:space="preserve"> №125-ФЗ «Об обязательном социальном страховании от несчастных случаев на производстве и профессиональных заболеваний»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срок сведения о начисленных страховых взносах на обязательное социальное страхование от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несчастных случаев на производстве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чаев на производстве и профессиональных заболеваний (ЕФС-1)» за </w:t>
      </w:r>
      <w:r w:rsidR="00543E02">
        <w:rPr>
          <w:rFonts w:ascii="Times New Roman" w:eastAsia="Times New Roman" w:hAnsi="Times New Roman" w:cs="Times New Roman"/>
          <w:sz w:val="28"/>
          <w:szCs w:val="28"/>
        </w:rPr>
        <w:t xml:space="preserve">полугодие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2024 года. Сведения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543E0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43E0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.2024, при предельном сроке представления – 25.0</w:t>
      </w:r>
      <w:r w:rsidR="00543E0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.2024. </w:t>
      </w:r>
    </w:p>
    <w:p w:rsidR="00B378B0" w:rsidRP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90E">
        <w:rPr>
          <w:rFonts w:ascii="Times New Roman" w:eastAsia="Times New Roman" w:hAnsi="Times New Roman" w:cs="Times New Roman"/>
          <w:sz w:val="28"/>
          <w:szCs w:val="28"/>
        </w:rPr>
        <w:t>Ответственность по ч. 2 ст. 15.33 Кодекса Российской Федерации об административных прав</w:t>
      </w:r>
      <w:r w:rsidRPr="00B9390E">
        <w:rPr>
          <w:rFonts w:ascii="Times New Roman" w:eastAsia="Times New Roman" w:hAnsi="Times New Roman" w:cs="Times New Roman"/>
          <w:sz w:val="28"/>
          <w:szCs w:val="28"/>
        </w:rPr>
        <w:t xml:space="preserve">онарушениях наступает за </w:t>
      </w:r>
      <w:r w:rsidRPr="00B9390E" w:rsidR="00B9390E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59492D">
        <w:rPr>
          <w:rFonts w:ascii="Times New Roman" w:hAnsi="Times New Roman" w:cs="Times New Roman"/>
          <w:sz w:val="28"/>
          <w:szCs w:val="28"/>
        </w:rPr>
        <w:t>.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Согласно выписке из ЕГРЮЛ, в момент совершения правонарушения руководителем названного юридического лица являл</w:t>
      </w:r>
      <w:r w:rsidR="00F42076">
        <w:rPr>
          <w:rFonts w:ascii="Times New Roman" w:eastAsia="Times New Roman" w:hAnsi="Times New Roman" w:cs="Times New Roman"/>
          <w:sz w:val="28"/>
          <w:szCs w:val="28"/>
        </w:rPr>
        <w:t>ась Горинова Д.С.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записи вносятся в государственные реестры на основании документов, представлен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ных при государственной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сведений 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Таким образо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правонарушениях, является именно </w:t>
      </w:r>
      <w:r w:rsidR="00F42076">
        <w:rPr>
          <w:rFonts w:ascii="Times New Roman" w:eastAsia="Times New Roman" w:hAnsi="Times New Roman" w:cs="Times New Roman"/>
          <w:sz w:val="28"/>
          <w:szCs w:val="28"/>
        </w:rPr>
        <w:t>Горинова Д.С.</w:t>
      </w:r>
      <w:r w:rsidRPr="009F7EC0">
        <w:rPr>
          <w:rFonts w:ascii="Times New Roman" w:hAnsi="Times New Roman" w:cs="Times New Roman"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ства доказательств мировому судье не представлено.</w:t>
      </w:r>
    </w:p>
    <w:p w:rsidR="009835E4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="00F4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Гориновой Д.С.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уведомления </w:t>
      </w:r>
      <w:r w:rsidR="00F4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страховом тарифе на обязательное социальное страхование от несчастных случаев на производстве и профессиональных заболеваний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F4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уведомления о регистрации в качестве 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страхователя в территориальном органе Фонда пенсионного и социального страхования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«данные изъяты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выписки из ЕГРЮЛ, копией формы ЕФС-1, копией уведомления о доставке. </w:t>
      </w:r>
    </w:p>
    <w:p w:rsidR="00944F9B" w:rsidRPr="00B9390E" w:rsidP="00B9390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9390E">
        <w:rPr>
          <w:sz w:val="28"/>
          <w:szCs w:val="28"/>
        </w:rPr>
        <w:t>Оценив доказательства, имеющиеся в деле об административном правонарушении в их совокупности, прихожу к выводу,</w:t>
      </w:r>
      <w:r w:rsidRPr="00B9390E">
        <w:rPr>
          <w:sz w:val="28"/>
          <w:szCs w:val="28"/>
        </w:rPr>
        <w:t xml:space="preserve"> что</w:t>
      </w:r>
      <w:r w:rsidRPr="00B9390E" w:rsidR="007937F7">
        <w:rPr>
          <w:sz w:val="28"/>
          <w:szCs w:val="28"/>
        </w:rPr>
        <w:t xml:space="preserve"> </w:t>
      </w:r>
      <w:r w:rsidR="00125595">
        <w:rPr>
          <w:sz w:val="28"/>
          <w:szCs w:val="28"/>
        </w:rPr>
        <w:t>Горинова Д.С.</w:t>
      </w:r>
      <w:r w:rsidRPr="00B9390E" w:rsidR="005C1FDB">
        <w:rPr>
          <w:sz w:val="28"/>
          <w:szCs w:val="28"/>
        </w:rPr>
        <w:t xml:space="preserve"> </w:t>
      </w:r>
      <w:r w:rsidRPr="00B9390E">
        <w:rPr>
          <w:sz w:val="28"/>
          <w:szCs w:val="28"/>
        </w:rPr>
        <w:t>совершил</w:t>
      </w:r>
      <w:r w:rsidR="00125595">
        <w:rPr>
          <w:sz w:val="28"/>
          <w:szCs w:val="28"/>
        </w:rPr>
        <w:t>а</w:t>
      </w:r>
      <w:r w:rsidRPr="00B9390E">
        <w:rPr>
          <w:sz w:val="28"/>
          <w:szCs w:val="28"/>
        </w:rPr>
        <w:t xml:space="preserve"> правонарушение, предусмотренное ч.</w:t>
      </w:r>
      <w:r w:rsidRPr="00B9390E" w:rsidR="00A322DC">
        <w:rPr>
          <w:sz w:val="28"/>
          <w:szCs w:val="28"/>
        </w:rPr>
        <w:t>2</w:t>
      </w:r>
      <w:r w:rsidRPr="00B9390E">
        <w:rPr>
          <w:sz w:val="28"/>
          <w:szCs w:val="28"/>
        </w:rPr>
        <w:t xml:space="preserve"> ст.15.</w:t>
      </w:r>
      <w:r w:rsidRPr="00B9390E" w:rsidR="00A322DC">
        <w:rPr>
          <w:sz w:val="28"/>
          <w:szCs w:val="28"/>
        </w:rPr>
        <w:t>33</w:t>
      </w:r>
      <w:r w:rsidRPr="00B9390E">
        <w:rPr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B9390E" w:rsidR="00B9390E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A322DC">
        <w:rPr>
          <w:sz w:val="28"/>
          <w:szCs w:val="28"/>
        </w:rPr>
        <w:t>.</w:t>
      </w:r>
    </w:p>
    <w:p w:rsidR="009835E4" w:rsidRPr="00595B73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5B73" w:rsidR="004C52F4">
        <w:rPr>
          <w:rFonts w:ascii="Times New Roman" w:eastAsia="Times New Roman" w:hAnsi="Times New Roman" w:cs="Times New Roman"/>
          <w:sz w:val="28"/>
          <w:szCs w:val="28"/>
        </w:rPr>
        <w:t xml:space="preserve">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93367" w:rsidRPr="001B7427" w:rsidP="001B74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427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 xml:space="preserve">ставлен с соблюдением требований закона, противоречий не содержит. Права и законные интересы </w:t>
      </w:r>
      <w:r w:rsidR="00125595">
        <w:rPr>
          <w:rFonts w:ascii="Times New Roman" w:eastAsia="Times New Roman" w:hAnsi="Times New Roman" w:cs="Times New Roman"/>
          <w:sz w:val="28"/>
          <w:szCs w:val="28"/>
        </w:rPr>
        <w:t>Гориновой Д.С.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нарушены не были.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427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мировым судьей учитываются</w:t>
      </w:r>
      <w:r w:rsidRPr="001B7427">
        <w:rPr>
          <w:rFonts w:ascii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правонарушителя </w:t>
      </w:r>
      <w:r w:rsidR="00125595">
        <w:rPr>
          <w:rFonts w:ascii="Times New Roman" w:hAnsi="Times New Roman" w:cs="Times New Roman"/>
          <w:sz w:val="28"/>
          <w:szCs w:val="28"/>
        </w:rPr>
        <w:t>Гориновой Д.С.</w:t>
      </w:r>
      <w:r w:rsidRPr="001B7427">
        <w:rPr>
          <w:rFonts w:ascii="Times New Roman" w:hAnsi="Times New Roman" w:cs="Times New Roman"/>
          <w:sz w:val="28"/>
          <w:szCs w:val="28"/>
        </w:rPr>
        <w:t>, котор</w:t>
      </w:r>
      <w:r w:rsidR="00125595">
        <w:rPr>
          <w:rFonts w:ascii="Times New Roman" w:hAnsi="Times New Roman" w:cs="Times New Roman"/>
          <w:sz w:val="28"/>
          <w:szCs w:val="28"/>
        </w:rPr>
        <w:t>ая</w:t>
      </w:r>
      <w:r w:rsidRPr="001B7427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125595">
        <w:rPr>
          <w:rFonts w:ascii="Times New Roman" w:hAnsi="Times New Roman" w:cs="Times New Roman"/>
          <w:sz w:val="28"/>
          <w:szCs w:val="28"/>
        </w:rPr>
        <w:t>д</w:t>
      </w:r>
      <w:r w:rsidRPr="001B7427">
        <w:rPr>
          <w:rFonts w:ascii="Times New Roman" w:hAnsi="Times New Roman" w:cs="Times New Roman"/>
          <w:sz w:val="28"/>
          <w:szCs w:val="28"/>
        </w:rPr>
        <w:t>иректором ООО «</w:t>
      </w:r>
      <w:r w:rsidR="00125595">
        <w:rPr>
          <w:rFonts w:ascii="Times New Roman" w:hAnsi="Times New Roman" w:cs="Times New Roman"/>
          <w:sz w:val="28"/>
          <w:szCs w:val="28"/>
        </w:rPr>
        <w:t>Эконом»</w:t>
      </w:r>
      <w:r w:rsidRPr="001B7427">
        <w:rPr>
          <w:rFonts w:ascii="Times New Roman" w:hAnsi="Times New Roman" w:cs="Times New Roman"/>
          <w:sz w:val="28"/>
          <w:szCs w:val="28"/>
        </w:rPr>
        <w:t>, его имущественное</w:t>
      </w:r>
      <w:r w:rsidRPr="001B7427">
        <w:rPr>
          <w:rFonts w:ascii="Times New Roman" w:hAnsi="Times New Roman" w:cs="Times New Roman"/>
          <w:sz w:val="28"/>
          <w:szCs w:val="28"/>
        </w:rPr>
        <w:t xml:space="preserve"> положение, отсутствие обстоятельств, смягчающих и отягчающих его административную ответственность.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</w:t>
      </w:r>
      <w:r w:rsidRPr="008E7557">
        <w:rPr>
          <w:rFonts w:ascii="Times New Roman" w:hAnsi="Times New Roman" w:cs="Times New Roman"/>
          <w:sz w:val="28"/>
          <w:szCs w:val="28"/>
        </w:rPr>
        <w:t>отренного санкцией ч.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ст.15.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9390E" w:rsidRPr="008E7557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 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 впервые совершенное административное правонарушение, выявл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в, предусмотренных частью 2 настоящей статьи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</w:t>
      </w:r>
      <w:r w:rsidRPr="008E7557">
        <w:rPr>
          <w:rFonts w:ascii="Times New Roman" w:hAnsi="Times New Roman" w:cs="Times New Roman"/>
          <w:sz w:val="28"/>
          <w:szCs w:val="28"/>
        </w:rPr>
        <w:t xml:space="preserve"> вреда или возникновения угрозы причинения вреда жизни и здоровью людей, объектам животного и растительного мира, окружающей среде, </w:t>
      </w:r>
      <w:r w:rsidRPr="008E7557">
        <w:rPr>
          <w:rFonts w:ascii="Times New Roman" w:hAnsi="Times New Roman" w:cs="Times New Roman"/>
          <w:sz w:val="28"/>
          <w:szCs w:val="28"/>
        </w:rPr>
        <w:t>объектам культурного наследия (памятникам истории и культуры) народов Российской Федерации, безопасности государства, угрозы</w:t>
      </w:r>
      <w:r w:rsidRPr="008E7557">
        <w:rPr>
          <w:rFonts w:ascii="Times New Roman" w:hAnsi="Times New Roman" w:cs="Times New Roman"/>
          <w:sz w:val="28"/>
          <w:szCs w:val="28"/>
        </w:rPr>
        <w:t xml:space="preserve"> чрезвычайных ситуаций природного и техногенного характера, а также при отсутствии имущественного ущерба.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Таким образом, учитывая вышеизложенное, а так же отсутствие сведений о привлечении </w:t>
      </w:r>
      <w:r w:rsidR="00125595">
        <w:rPr>
          <w:rFonts w:ascii="Times New Roman" w:hAnsi="Times New Roman" w:cs="Times New Roman"/>
          <w:sz w:val="28"/>
          <w:szCs w:val="28"/>
        </w:rPr>
        <w:t>Гориновой Д.С.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к административной ответственности за нарушения зако</w:t>
      </w:r>
      <w:r w:rsidRPr="008E7557">
        <w:rPr>
          <w:rFonts w:ascii="Times New Roman" w:hAnsi="Times New Roman" w:cs="Times New Roman"/>
          <w:sz w:val="28"/>
          <w:szCs w:val="28"/>
        </w:rPr>
        <w:t>нодательства о</w:t>
      </w:r>
      <w:r>
        <w:rPr>
          <w:rFonts w:ascii="Times New Roman" w:hAnsi="Times New Roman" w:cs="Times New Roman"/>
          <w:sz w:val="28"/>
          <w:szCs w:val="28"/>
        </w:rPr>
        <w:t>б обязательном социальном страховании</w:t>
      </w:r>
      <w:r w:rsidRPr="008E7557">
        <w:rPr>
          <w:rFonts w:ascii="Times New Roman" w:hAnsi="Times New Roman" w:cs="Times New Roman"/>
          <w:sz w:val="28"/>
          <w:szCs w:val="28"/>
        </w:rPr>
        <w:t xml:space="preserve"> ранее,</w:t>
      </w:r>
      <w:r>
        <w:rPr>
          <w:rFonts w:ascii="Times New Roman" w:hAnsi="Times New Roman" w:cs="Times New Roman"/>
          <w:sz w:val="28"/>
          <w:szCs w:val="28"/>
        </w:rPr>
        <w:t xml:space="preserve"> согласно п. 2 ч. 1 ст. 4.3., ст. 4.6 </w:t>
      </w:r>
      <w:r w:rsidRPr="008E755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отсутствие вреда жизни, здоровью людей, окружающей среде и безопасности государства, а так же </w:t>
      </w:r>
      <w:r w:rsidRPr="008E7557">
        <w:rPr>
          <w:rFonts w:ascii="Times New Roman" w:hAnsi="Times New Roman" w:cs="Times New Roman"/>
          <w:sz w:val="28"/>
          <w:szCs w:val="28"/>
        </w:rPr>
        <w:t xml:space="preserve">отсутствие имущественного ущерба, мировой судья считает необходимым заменить </w:t>
      </w:r>
      <w:r w:rsidR="00125595">
        <w:rPr>
          <w:rFonts w:ascii="Times New Roman" w:hAnsi="Times New Roman" w:cs="Times New Roman"/>
          <w:sz w:val="28"/>
          <w:szCs w:val="28"/>
        </w:rPr>
        <w:t>Гориновой Д.С.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</w:t>
      </w:r>
      <w:r w:rsidRPr="008E7557">
        <w:rPr>
          <w:rFonts w:ascii="Times New Roman" w:hAnsi="Times New Roman" w:cs="Times New Roman"/>
          <w:sz w:val="28"/>
          <w:szCs w:val="28"/>
        </w:rPr>
        <w:t xml:space="preserve">ст.4.1.1, 29.9-29.11 Кодекса Российской Федерации об административных правонарушениях, мировой судья,- 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F7EC0" w:rsidR="00FF7C37">
        <w:rPr>
          <w:rFonts w:ascii="Times New Roman" w:hAnsi="Times New Roman" w:cs="Times New Roman"/>
          <w:sz w:val="28"/>
          <w:szCs w:val="28"/>
        </w:rPr>
        <w:t xml:space="preserve">иректора Общества с ограниченной ответственностью </w:t>
      </w:r>
      <w:r w:rsidRPr="009F7E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Эконом</w:t>
      </w:r>
      <w:r w:rsidRPr="009F7EC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Горинову</w:t>
      </w:r>
      <w:r>
        <w:rPr>
          <w:rFonts w:ascii="Times New Roman" w:hAnsi="Times New Roman" w:cs="Times New Roman"/>
          <w:sz w:val="28"/>
          <w:szCs w:val="28"/>
        </w:rPr>
        <w:t xml:space="preserve"> Д.С. </w:t>
      </w:r>
      <w:r w:rsidRPr="008E7557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E755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FF7C37"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 15.</w:t>
      </w:r>
      <w:r w:rsidR="00FF7C37">
        <w:rPr>
          <w:rFonts w:ascii="Times New Roman" w:hAnsi="Times New Roman" w:cs="Times New Roman"/>
          <w:sz w:val="28"/>
          <w:szCs w:val="28"/>
        </w:rPr>
        <w:t>33.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8E7557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="00FF7C3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E7557">
        <w:rPr>
          <w:rFonts w:ascii="Times New Roman" w:hAnsi="Times New Roman" w:cs="Times New Roman"/>
          <w:sz w:val="28"/>
          <w:szCs w:val="28"/>
        </w:rPr>
        <w:t>штрафа в размере 300 (трехсот)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соответствии со с</w:t>
      </w:r>
      <w:r w:rsidRPr="008E7557">
        <w:rPr>
          <w:rFonts w:ascii="Times New Roman" w:hAnsi="Times New Roman" w:cs="Times New Roman"/>
          <w:sz w:val="28"/>
          <w:szCs w:val="28"/>
        </w:rPr>
        <w:t>т.4.1.1</w:t>
      </w:r>
      <w:r w:rsidR="00FF7C37">
        <w:rPr>
          <w:rFonts w:ascii="Times New Roman" w:hAnsi="Times New Roman" w:cs="Times New Roman"/>
          <w:sz w:val="28"/>
          <w:szCs w:val="28"/>
        </w:rPr>
        <w:t>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заменить назначенное наказание на предупреждение.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непосредственно в Центральный районный суд города Симферополя Республики Крым  в течение 10 </w:t>
      </w:r>
      <w:r w:rsidR="00FF7C37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со дня вручения или получения копии 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3367" w:rsidRPr="00D4714C" w:rsidP="00D471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A43" w:rsidRPr="00D4714C" w:rsidP="00D4714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14C">
        <w:rPr>
          <w:rFonts w:ascii="Times New Roman" w:hAnsi="Times New Roman" w:cs="Times New Roman"/>
          <w:sz w:val="28"/>
          <w:szCs w:val="28"/>
        </w:rPr>
        <w:t>Мировой судья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4714C" w:rsidR="008A31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                 К</w:t>
      </w:r>
      <w:r w:rsidRPr="00D4714C" w:rsidR="005B4FE6">
        <w:rPr>
          <w:rFonts w:ascii="Times New Roman" w:hAnsi="Times New Roman" w:cs="Times New Roman"/>
          <w:sz w:val="28"/>
          <w:szCs w:val="28"/>
        </w:rPr>
        <w:t>.</w:t>
      </w:r>
      <w:r w:rsidRPr="00D4714C" w:rsidR="001C2360">
        <w:rPr>
          <w:rFonts w:ascii="Times New Roman" w:hAnsi="Times New Roman" w:cs="Times New Roman"/>
          <w:sz w:val="28"/>
          <w:szCs w:val="28"/>
        </w:rPr>
        <w:t>Ю</w:t>
      </w:r>
      <w:r w:rsidRPr="00D4714C" w:rsidR="005B4FE6">
        <w:rPr>
          <w:rFonts w:ascii="Times New Roman" w:hAnsi="Times New Roman" w:cs="Times New Roman"/>
          <w:sz w:val="28"/>
          <w:szCs w:val="28"/>
        </w:rPr>
        <w:t xml:space="preserve">. </w:t>
      </w:r>
      <w:r w:rsidRPr="00D4714C" w:rsidR="001C2360">
        <w:rPr>
          <w:rFonts w:ascii="Times New Roman" w:hAnsi="Times New Roman" w:cs="Times New Roman"/>
          <w:sz w:val="28"/>
          <w:szCs w:val="28"/>
        </w:rPr>
        <w:t>Ильгова</w:t>
      </w:r>
    </w:p>
    <w:sectPr w:rsidSect="009C3E42">
      <w:footerReference w:type="default" r:id="rId5"/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B"/>
    <w:rsid w:val="0002050F"/>
    <w:rsid w:val="00036956"/>
    <w:rsid w:val="00054A23"/>
    <w:rsid w:val="000663A8"/>
    <w:rsid w:val="00125595"/>
    <w:rsid w:val="001A2F77"/>
    <w:rsid w:val="001A67F7"/>
    <w:rsid w:val="001B7427"/>
    <w:rsid w:val="001C2360"/>
    <w:rsid w:val="001E1ED5"/>
    <w:rsid w:val="00211A58"/>
    <w:rsid w:val="0022198A"/>
    <w:rsid w:val="00241443"/>
    <w:rsid w:val="002C5A43"/>
    <w:rsid w:val="002F5965"/>
    <w:rsid w:val="00326552"/>
    <w:rsid w:val="0036243E"/>
    <w:rsid w:val="00411024"/>
    <w:rsid w:val="00442885"/>
    <w:rsid w:val="004B04FF"/>
    <w:rsid w:val="004B6E63"/>
    <w:rsid w:val="004C52F4"/>
    <w:rsid w:val="004D1EE7"/>
    <w:rsid w:val="005000DC"/>
    <w:rsid w:val="00523DE3"/>
    <w:rsid w:val="00543E02"/>
    <w:rsid w:val="0059492D"/>
    <w:rsid w:val="00595B73"/>
    <w:rsid w:val="0059724B"/>
    <w:rsid w:val="005B4FE6"/>
    <w:rsid w:val="005C1FDB"/>
    <w:rsid w:val="005D4DCE"/>
    <w:rsid w:val="006202EF"/>
    <w:rsid w:val="006C3994"/>
    <w:rsid w:val="006C4A4E"/>
    <w:rsid w:val="006C7DFC"/>
    <w:rsid w:val="006F5307"/>
    <w:rsid w:val="007140B4"/>
    <w:rsid w:val="007937F7"/>
    <w:rsid w:val="007D010F"/>
    <w:rsid w:val="007E6BF0"/>
    <w:rsid w:val="0080226A"/>
    <w:rsid w:val="008263F2"/>
    <w:rsid w:val="00841BD7"/>
    <w:rsid w:val="00852686"/>
    <w:rsid w:val="00857D85"/>
    <w:rsid w:val="008844F2"/>
    <w:rsid w:val="008A31AE"/>
    <w:rsid w:val="008E7557"/>
    <w:rsid w:val="009209E7"/>
    <w:rsid w:val="00944F9B"/>
    <w:rsid w:val="009835E4"/>
    <w:rsid w:val="009B22DE"/>
    <w:rsid w:val="009C3E42"/>
    <w:rsid w:val="009F7EC0"/>
    <w:rsid w:val="00A322DC"/>
    <w:rsid w:val="00A819A3"/>
    <w:rsid w:val="00AD4C6F"/>
    <w:rsid w:val="00AE3A4F"/>
    <w:rsid w:val="00AF0E8B"/>
    <w:rsid w:val="00B30CED"/>
    <w:rsid w:val="00B378B0"/>
    <w:rsid w:val="00B63020"/>
    <w:rsid w:val="00B9390E"/>
    <w:rsid w:val="00C37DDB"/>
    <w:rsid w:val="00C52E69"/>
    <w:rsid w:val="00C545F8"/>
    <w:rsid w:val="00C6113E"/>
    <w:rsid w:val="00CB7259"/>
    <w:rsid w:val="00D31A62"/>
    <w:rsid w:val="00D32897"/>
    <w:rsid w:val="00D37960"/>
    <w:rsid w:val="00D4714C"/>
    <w:rsid w:val="00D54FC0"/>
    <w:rsid w:val="00D93367"/>
    <w:rsid w:val="00DA60F8"/>
    <w:rsid w:val="00E045E8"/>
    <w:rsid w:val="00EC24CB"/>
    <w:rsid w:val="00F04379"/>
    <w:rsid w:val="00F42076"/>
    <w:rsid w:val="00F640BD"/>
    <w:rsid w:val="00FB5951"/>
    <w:rsid w:val="00FF7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44F9B"/>
  </w:style>
  <w:style w:type="paragraph" w:styleId="NoSpacing">
    <w:name w:val="No Spacing"/>
    <w:uiPriority w:val="1"/>
    <w:qFormat/>
    <w:rsid w:val="00944F9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B595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B5951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010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C7DFC"/>
  </w:style>
  <w:style w:type="character" w:styleId="Hyperlink">
    <w:name w:val="Hyperlink"/>
    <w:basedOn w:val="DefaultParagraphFont"/>
    <w:uiPriority w:val="99"/>
    <w:semiHidden/>
    <w:unhideWhenUsed/>
    <w:rsid w:val="006C7D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F2187-553C-44C7-ACC4-18609E8B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