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>4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>98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5934F1">
        <w:rPr>
          <w:rFonts w:ascii="Times New Roman" w:hAnsi="Times New Roman" w:cs="Times New Roman"/>
          <w:sz w:val="26"/>
          <w:szCs w:val="26"/>
        </w:rPr>
        <w:t>специалиста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ЦКР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Бариновой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6E3C9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 xml:space="preserve">года рождения, уроженки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 w:rsidR="005934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 xml:space="preserve">  гражданина Российской Федерации</w:t>
      </w:r>
      <w:r w:rsidR="005934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зарегистрированной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5934F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Баринова Н.В.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главным специалистом ЦКР НО</w:t>
      </w:r>
      <w:r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30ED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 юридическое лицо),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E156E4">
        <w:rPr>
          <w:rFonts w:ascii="Times New Roman" w:hAnsi="Times New Roman" w:cs="Times New Roman"/>
          <w:sz w:val="26"/>
          <w:szCs w:val="26"/>
        </w:rPr>
        <w:t>а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3C041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ГПХ№01/02-24/2 от 0</w:t>
      </w:r>
      <w:r>
        <w:rPr>
          <w:rFonts w:ascii="Times New Roman" w:hAnsi="Times New Roman" w:cs="Times New Roman"/>
          <w:sz w:val="26"/>
          <w:szCs w:val="26"/>
        </w:rPr>
        <w:t>1.02.2024, сведения с кадровым мероприятием «окончание договора ГПХ».</w:t>
      </w:r>
    </w:p>
    <w:p w:rsidR="006E3C99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Баринова Н.В.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Бариновой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Российской Федерации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 xml:space="preserve">" </w:t>
      </w:r>
      <w:r w:rsidRPr="0048058A">
        <w:rPr>
          <w:rFonts w:ascii="Times New Roman" w:hAnsi="Times New Roman" w:cs="Times New Roman"/>
          <w:sz w:val="26"/>
          <w:szCs w:val="26"/>
        </w:rPr>
        <w:t>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силу ст. 1 Федерального закона № 27-ФЗ </w:t>
      </w:r>
      <w:r w:rsidRPr="0048058A">
        <w:rPr>
          <w:rFonts w:ascii="Times New Roman" w:hAnsi="Times New Roman" w:cs="Times New Roman"/>
          <w:sz w:val="26"/>
          <w:szCs w:val="26"/>
        </w:rPr>
        <w:t>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6E3C99">
        <w:rPr>
          <w:rFonts w:ascii="Times New Roman" w:hAnsi="Times New Roman" w:cs="Times New Roman"/>
          <w:sz w:val="26"/>
          <w:szCs w:val="26"/>
        </w:rPr>
        <w:t>20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6E3C99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представления – </w:t>
      </w:r>
      <w:r w:rsidR="006E3C99">
        <w:rPr>
          <w:rFonts w:ascii="Times New Roman" w:hAnsi="Times New Roman" w:cs="Times New Roman"/>
          <w:sz w:val="26"/>
          <w:szCs w:val="26"/>
        </w:rPr>
        <w:t>09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6E3C99">
        <w:rPr>
          <w:rFonts w:ascii="Times New Roman" w:hAnsi="Times New Roman" w:cs="Times New Roman"/>
          <w:sz w:val="26"/>
          <w:szCs w:val="26"/>
        </w:rPr>
        <w:t>1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>
        <w:rPr>
          <w:rFonts w:ascii="Times New Roman" w:hAnsi="Times New Roman" w:cs="Times New Roman"/>
          <w:sz w:val="26"/>
          <w:szCs w:val="26"/>
        </w:rPr>
        <w:t>ЦКР 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Баринова Н.В</w:t>
      </w:r>
      <w:r w:rsidR="006439AA">
        <w:rPr>
          <w:rFonts w:ascii="Times New Roman" w:hAnsi="Times New Roman" w:cs="Times New Roman"/>
          <w:sz w:val="26"/>
          <w:szCs w:val="26"/>
        </w:rPr>
        <w:t xml:space="preserve">. 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DA2582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главного специалиста </w:t>
      </w:r>
      <w:r>
        <w:rPr>
          <w:rFonts w:ascii="Times New Roman" w:hAnsi="Times New Roman" w:cs="Times New Roman"/>
          <w:sz w:val="26"/>
          <w:szCs w:val="26"/>
        </w:rPr>
        <w:t>ЦКР 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Бариновой Н.В</w:t>
      </w:r>
      <w:r w:rsidR="006439AA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</w:t>
      </w:r>
      <w:r w:rsidRPr="0048058A">
        <w:rPr>
          <w:rFonts w:ascii="Times New Roman" w:hAnsi="Times New Roman" w:cs="Times New Roman"/>
          <w:sz w:val="26"/>
          <w:szCs w:val="26"/>
        </w:rPr>
        <w:t xml:space="preserve">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2A680E">
        <w:rPr>
          <w:rFonts w:ascii="Times New Roman" w:hAnsi="Times New Roman" w:cs="Times New Roman"/>
          <w:sz w:val="26"/>
          <w:szCs w:val="26"/>
        </w:rPr>
        <w:t>12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акта о выявлении правонарушения в сфере законодательства РФ об индивидуальном </w:t>
      </w:r>
      <w:r w:rsidRPr="0048058A" w:rsidR="00903405">
        <w:rPr>
          <w:rFonts w:ascii="Times New Roman" w:hAnsi="Times New Roman" w:cs="Times New Roman"/>
          <w:sz w:val="26"/>
          <w:szCs w:val="26"/>
        </w:rPr>
        <w:t>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2A680E">
        <w:rPr>
          <w:rFonts w:ascii="Times New Roman" w:hAnsi="Times New Roman" w:cs="Times New Roman"/>
          <w:sz w:val="26"/>
          <w:szCs w:val="26"/>
        </w:rPr>
        <w:t>22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 w:rsidR="002A680E">
        <w:rPr>
          <w:rFonts w:ascii="Times New Roman" w:hAnsi="Times New Roman" w:cs="Times New Roman"/>
          <w:sz w:val="26"/>
          <w:szCs w:val="26"/>
        </w:rPr>
        <w:t>8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2A680E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>копией</w:t>
      </w:r>
      <w:r w:rsidR="00DA2582">
        <w:rPr>
          <w:rFonts w:ascii="Times New Roman" w:hAnsi="Times New Roman" w:cs="Times New Roman"/>
          <w:sz w:val="26"/>
          <w:szCs w:val="26"/>
        </w:rPr>
        <w:t xml:space="preserve"> выписки из ЕГРЮЛ, </w:t>
      </w:r>
      <w:r w:rsidR="002A680E">
        <w:rPr>
          <w:rFonts w:ascii="Times New Roman" w:hAnsi="Times New Roman" w:cs="Times New Roman"/>
          <w:sz w:val="26"/>
          <w:szCs w:val="26"/>
        </w:rPr>
        <w:t xml:space="preserve">копией решения от 18.09.2025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2A680E">
        <w:rPr>
          <w:rFonts w:ascii="Times New Roman" w:hAnsi="Times New Roman" w:cs="Times New Roman"/>
          <w:sz w:val="26"/>
          <w:szCs w:val="26"/>
        </w:rPr>
        <w:t xml:space="preserve">, </w:t>
      </w:r>
      <w:r w:rsidR="00903405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2A680E">
        <w:rPr>
          <w:rFonts w:ascii="Times New Roman" w:hAnsi="Times New Roman" w:cs="Times New Roman"/>
          <w:sz w:val="26"/>
          <w:szCs w:val="26"/>
        </w:rPr>
        <w:t xml:space="preserve">должностной инструкции, </w:t>
      </w:r>
      <w:r w:rsidR="006439AA">
        <w:rPr>
          <w:rFonts w:ascii="Times New Roman" w:hAnsi="Times New Roman" w:cs="Times New Roman"/>
          <w:sz w:val="26"/>
          <w:szCs w:val="26"/>
        </w:rPr>
        <w:t xml:space="preserve">копией приказа </w:t>
      </w:r>
      <w:r w:rsidR="002A680E">
        <w:rPr>
          <w:rFonts w:ascii="Times New Roman" w:hAnsi="Times New Roman" w:cs="Times New Roman"/>
          <w:sz w:val="26"/>
          <w:szCs w:val="26"/>
        </w:rPr>
        <w:t>21-К</w:t>
      </w:r>
      <w:r w:rsidR="00903405">
        <w:rPr>
          <w:rFonts w:ascii="Times New Roman" w:hAnsi="Times New Roman" w:cs="Times New Roman"/>
          <w:sz w:val="26"/>
          <w:szCs w:val="26"/>
        </w:rPr>
        <w:t xml:space="preserve"> </w:t>
      </w:r>
      <w:r w:rsidR="006439AA">
        <w:rPr>
          <w:rFonts w:ascii="Times New Roman" w:hAnsi="Times New Roman" w:cs="Times New Roman"/>
          <w:sz w:val="26"/>
          <w:szCs w:val="26"/>
        </w:rPr>
        <w:t xml:space="preserve">о </w:t>
      </w:r>
      <w:r w:rsidR="002A680E">
        <w:rPr>
          <w:rFonts w:ascii="Times New Roman" w:hAnsi="Times New Roman" w:cs="Times New Roman"/>
          <w:sz w:val="26"/>
          <w:szCs w:val="26"/>
        </w:rPr>
        <w:t>приеме работника на работу от 25.07.2024, копией приказа №4-К от 10.01.2025 о выполнении дополнительной работы в связи с совмещением должностей</w:t>
      </w:r>
      <w:r w:rsidR="00DA2582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</w:t>
      </w:r>
      <w:r w:rsidRPr="0048058A">
        <w:rPr>
          <w:rFonts w:ascii="Times New Roman" w:hAnsi="Times New Roman" w:cs="Times New Roman"/>
          <w:sz w:val="26"/>
          <w:szCs w:val="26"/>
        </w:rPr>
        <w:t>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</w:t>
      </w:r>
      <w:r w:rsidRPr="000E5C05">
        <w:rPr>
          <w:rFonts w:ascii="Times New Roman" w:hAnsi="Times New Roman" w:cs="Times New Roman"/>
          <w:sz w:val="26"/>
          <w:szCs w:val="26"/>
        </w:rPr>
        <w:t>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2A680E">
        <w:rPr>
          <w:rFonts w:ascii="Times New Roman" w:hAnsi="Times New Roman" w:cs="Times New Roman"/>
          <w:sz w:val="26"/>
          <w:szCs w:val="26"/>
        </w:rPr>
        <w:t>Баринову Н.В.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</w:t>
      </w:r>
      <w:r w:rsidRPr="0048058A">
        <w:rPr>
          <w:rFonts w:ascii="Times New Roman" w:hAnsi="Times New Roman" w:cs="Times New Roman"/>
          <w:sz w:val="26"/>
          <w:szCs w:val="26"/>
        </w:rPr>
        <w:t>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</w:t>
      </w:r>
      <w:r w:rsidRPr="0048058A">
        <w:rPr>
          <w:rFonts w:ascii="Times New Roman" w:eastAsia="Calibri" w:hAnsi="Times New Roman" w:cs="Times New Roman"/>
          <w:sz w:val="26"/>
          <w:szCs w:val="26"/>
        </w:rPr>
        <w:t>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48058A">
        <w:rPr>
          <w:rFonts w:ascii="Times New Roman" w:eastAsia="Calibri" w:hAnsi="Times New Roman" w:cs="Times New Roman"/>
          <w:sz w:val="26"/>
          <w:szCs w:val="26"/>
        </w:rPr>
        <w:t>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2A680E">
        <w:rPr>
          <w:rFonts w:ascii="Times New Roman" w:hAnsi="Times New Roman" w:cs="Times New Roman"/>
          <w:sz w:val="26"/>
          <w:szCs w:val="26"/>
        </w:rPr>
        <w:t xml:space="preserve">Бариновой Н.В.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системе обязательного </w:t>
      </w:r>
      <w:r w:rsidRPr="0048058A">
        <w:rPr>
          <w:rFonts w:ascii="Times New Roman" w:hAnsi="Times New Roman" w:cs="Times New Roman"/>
          <w:sz w:val="26"/>
          <w:szCs w:val="26"/>
        </w:rPr>
        <w:t>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Бариновой Н.В.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3228">
        <w:rPr>
          <w:rFonts w:ascii="Times New Roman" w:hAnsi="Times New Roman" w:cs="Times New Roman"/>
          <w:sz w:val="26"/>
          <w:szCs w:val="26"/>
        </w:rPr>
        <w:t xml:space="preserve">главного специалиста </w:t>
      </w:r>
      <w:r>
        <w:rPr>
          <w:rFonts w:ascii="Times New Roman" w:hAnsi="Times New Roman" w:cs="Times New Roman"/>
          <w:sz w:val="26"/>
          <w:szCs w:val="26"/>
        </w:rPr>
        <w:t xml:space="preserve">ЦКР НО </w:t>
      </w:r>
      <w:r w:rsidR="00EC3228">
        <w:rPr>
          <w:rFonts w:ascii="Times New Roman" w:hAnsi="Times New Roman" w:cs="Times New Roman"/>
          <w:sz w:val="26"/>
          <w:szCs w:val="26"/>
        </w:rPr>
        <w:t>«Крымский государственный фонд поддержки предпринимательства» Баринову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322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1E6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871386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871386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В соответствии со ст. 4</w:t>
      </w:r>
      <w:r w:rsidRPr="00BC0B0F">
        <w:rPr>
          <w:rFonts w:ascii="Times New Roman" w:hAnsi="Times New Roman" w:cs="Times New Roman"/>
          <w:sz w:val="26"/>
          <w:szCs w:val="26"/>
        </w:rPr>
        <w:t xml:space="preserve">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</w:t>
      </w:r>
      <w:r w:rsidRPr="00BC0B0F">
        <w:rPr>
          <w:rFonts w:ascii="Times New Roman" w:hAnsi="Times New Roman" w:cs="Times New Roman"/>
          <w:sz w:val="26"/>
          <w:szCs w:val="26"/>
        </w:rPr>
        <w:t xml:space="preserve">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46014"/>
    <w:rsid w:val="003469D2"/>
    <w:rsid w:val="00357601"/>
    <w:rsid w:val="003629F8"/>
    <w:rsid w:val="00391579"/>
    <w:rsid w:val="00395E55"/>
    <w:rsid w:val="003C0415"/>
    <w:rsid w:val="003D190A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368A"/>
    <w:rsid w:val="00515E18"/>
    <w:rsid w:val="00516629"/>
    <w:rsid w:val="005934F1"/>
    <w:rsid w:val="005E2A4C"/>
    <w:rsid w:val="0062123A"/>
    <w:rsid w:val="006439AA"/>
    <w:rsid w:val="00644783"/>
    <w:rsid w:val="006B213A"/>
    <w:rsid w:val="006B63D8"/>
    <w:rsid w:val="006D2A05"/>
    <w:rsid w:val="006E3C99"/>
    <w:rsid w:val="006F5890"/>
    <w:rsid w:val="00723D99"/>
    <w:rsid w:val="007339D5"/>
    <w:rsid w:val="007555A8"/>
    <w:rsid w:val="007626E4"/>
    <w:rsid w:val="00763C11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C6FFB"/>
    <w:rsid w:val="008D3622"/>
    <w:rsid w:val="008D49F5"/>
    <w:rsid w:val="008E2CF0"/>
    <w:rsid w:val="008E6880"/>
    <w:rsid w:val="00903405"/>
    <w:rsid w:val="009067A6"/>
    <w:rsid w:val="00907ACD"/>
    <w:rsid w:val="00920335"/>
    <w:rsid w:val="00941874"/>
    <w:rsid w:val="00943D98"/>
    <w:rsid w:val="0094690A"/>
    <w:rsid w:val="009614C6"/>
    <w:rsid w:val="00962944"/>
    <w:rsid w:val="009748E2"/>
    <w:rsid w:val="009A70E0"/>
    <w:rsid w:val="009D708D"/>
    <w:rsid w:val="009E6BFE"/>
    <w:rsid w:val="009F79C5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