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0227" w:rsidRPr="007118B0" w:rsidP="007118B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18B0">
        <w:rPr>
          <w:rFonts w:ascii="Times New Roman" w:hAnsi="Times New Roman" w:cs="Times New Roman"/>
          <w:b/>
          <w:sz w:val="28"/>
          <w:szCs w:val="28"/>
          <w:lang w:eastAsia="ru-RU"/>
        </w:rPr>
        <w:t>Дело №05-0</w:t>
      </w:r>
      <w:r w:rsidRPr="007118B0" w:rsidR="007118B0">
        <w:rPr>
          <w:rFonts w:ascii="Times New Roman" w:hAnsi="Times New Roman" w:cs="Times New Roman"/>
          <w:b/>
          <w:sz w:val="28"/>
          <w:szCs w:val="28"/>
          <w:lang w:eastAsia="ru-RU"/>
        </w:rPr>
        <w:t>500</w:t>
      </w:r>
      <w:r w:rsidRPr="007118B0">
        <w:rPr>
          <w:rFonts w:ascii="Times New Roman" w:hAnsi="Times New Roman" w:cs="Times New Roman"/>
          <w:b/>
          <w:sz w:val="28"/>
          <w:szCs w:val="28"/>
          <w:lang w:eastAsia="ru-RU"/>
        </w:rPr>
        <w:t>/16/202</w:t>
      </w:r>
      <w:r w:rsidRPr="007118B0" w:rsidR="007118B0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</w:p>
    <w:p w:rsidR="00FE0227" w:rsidRPr="007118B0" w:rsidP="0071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0227" w:rsidRPr="007118B0" w:rsidP="00711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8B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E0227" w:rsidRPr="007118B0" w:rsidP="00711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227" w:rsidRPr="007118B0" w:rsidP="007118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декабря </w:t>
      </w:r>
      <w:r w:rsidRPr="007118B0" w:rsidR="00E743D1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118B0" w:rsidR="00E743D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7118B0" w:rsidR="00E743D1">
        <w:rPr>
          <w:rFonts w:ascii="Times New Roman" w:hAnsi="Times New Roman" w:cs="Times New Roman"/>
          <w:sz w:val="28"/>
          <w:szCs w:val="28"/>
        </w:rPr>
        <w:tab/>
      </w:r>
      <w:r w:rsidRPr="007118B0" w:rsidR="00E743D1">
        <w:rPr>
          <w:rFonts w:ascii="Times New Roman" w:hAnsi="Times New Roman" w:cs="Times New Roman"/>
          <w:sz w:val="28"/>
          <w:szCs w:val="28"/>
        </w:rPr>
        <w:tab/>
      </w:r>
      <w:r w:rsidRPr="007118B0" w:rsidR="00E743D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г. Симферополь</w:t>
      </w:r>
    </w:p>
    <w:p w:rsidR="00FE0227" w:rsidRPr="007118B0" w:rsidP="007118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0227" w:rsidRPr="007118B0" w:rsidP="007118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8B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                                                                                                                                                                                                     </w:t>
      </w:r>
      <w:r w:rsidRPr="007118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118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района города Симферополь (Центрального районного</w:t>
      </w:r>
      <w:r w:rsidRPr="007118B0">
        <w:rPr>
          <w:rFonts w:ascii="Times New Roman" w:hAnsi="Times New Roman" w:cs="Times New Roman"/>
          <w:sz w:val="28"/>
          <w:szCs w:val="28"/>
        </w:rPr>
        <w:t xml:space="preserve"> городского округа Симферополь) Республики Крым </w:t>
      </w:r>
      <w:r w:rsidR="007118B0">
        <w:rPr>
          <w:rFonts w:ascii="Times New Roman" w:hAnsi="Times New Roman" w:cs="Times New Roman"/>
          <w:sz w:val="28"/>
          <w:szCs w:val="28"/>
        </w:rPr>
        <w:t>Ильгова К</w:t>
      </w:r>
      <w:r w:rsidRPr="007118B0">
        <w:rPr>
          <w:rFonts w:ascii="Times New Roman" w:hAnsi="Times New Roman" w:cs="Times New Roman"/>
          <w:sz w:val="28"/>
          <w:szCs w:val="28"/>
        </w:rPr>
        <w:t>.</w:t>
      </w:r>
      <w:r w:rsidR="007118B0">
        <w:rPr>
          <w:rFonts w:ascii="Times New Roman" w:hAnsi="Times New Roman" w:cs="Times New Roman"/>
          <w:sz w:val="28"/>
          <w:szCs w:val="28"/>
        </w:rPr>
        <w:t>Ю</w:t>
      </w:r>
      <w:r w:rsidRPr="007118B0">
        <w:rPr>
          <w:rFonts w:ascii="Times New Roman" w:hAnsi="Times New Roman" w:cs="Times New Roman"/>
          <w:sz w:val="28"/>
          <w:szCs w:val="28"/>
        </w:rPr>
        <w:t>.,</w:t>
      </w:r>
      <w:r w:rsidRPr="007118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118B0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 w:rsidRPr="007118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7118B0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7118B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7118B0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 w:rsidRPr="007118B0">
        <w:rPr>
          <w:rFonts w:ascii="Times New Roman" w:hAnsi="Times New Roman" w:cs="Times New Roman"/>
          <w:sz w:val="28"/>
          <w:szCs w:val="28"/>
        </w:rPr>
        <w:t>юридического лица:</w:t>
      </w:r>
    </w:p>
    <w:p w:rsidR="00FE0227" w:rsidRPr="007118B0" w:rsidP="007118B0">
      <w:pPr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</w:p>
    <w:p w:rsidR="00FE0227" w:rsidRPr="007118B0" w:rsidP="007118B0">
      <w:pPr>
        <w:spacing w:after="0" w:line="240" w:lineRule="auto"/>
        <w:ind w:left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Регионального общественного движения «Союз продвижения православия «Святая Русь»</w:t>
      </w:r>
      <w:r w:rsidRPr="007118B0" w:rsidR="00E743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«данные изъяты»</w:t>
      </w:r>
      <w:r w:rsidRPr="007118B0" w:rsidR="00E743D1">
        <w:rPr>
          <w:rFonts w:ascii="Times New Roman" w:hAnsi="Times New Roman" w:cs="Times New Roman"/>
          <w:sz w:val="28"/>
          <w:szCs w:val="28"/>
        </w:rPr>
        <w:t>,</w:t>
      </w:r>
    </w:p>
    <w:p w:rsidR="00FE0227" w:rsidRPr="007118B0" w:rsidP="007118B0">
      <w:pPr>
        <w:spacing w:after="0" w:line="240" w:lineRule="auto"/>
        <w:ind w:left="340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0227" w:rsidRPr="007118B0" w:rsidP="007118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8B0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</w:t>
      </w:r>
      <w:r w:rsidRPr="007118B0">
        <w:rPr>
          <w:rFonts w:ascii="Times New Roman" w:hAnsi="Times New Roman" w:cs="Times New Roman"/>
          <w:sz w:val="28"/>
          <w:szCs w:val="28"/>
        </w:rPr>
        <w:t>ого ч.2 ст.19.4.1 Кодекса Российской Федерации об административных правонарушениях,</w:t>
      </w:r>
    </w:p>
    <w:p w:rsidR="00FE0227" w:rsidRPr="007118B0" w:rsidP="007118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8B0"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:rsidR="00FE0227" w:rsidRPr="007118B0" w:rsidP="00711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Региональное общественное движение «Союз продвижения православия «Святая Русь»</w:t>
      </w:r>
      <w:r w:rsidRPr="007118B0" w:rsidR="00E743D1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118B0" w:rsidR="00E743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Православное движение «Святая Русь»</w:t>
      </w:r>
      <w:r w:rsidR="009B4C46">
        <w:rPr>
          <w:rFonts w:ascii="Times New Roman" w:hAnsi="Times New Roman" w:cs="Times New Roman"/>
          <w:sz w:val="28"/>
          <w:szCs w:val="28"/>
        </w:rPr>
        <w:t>, Организация</w:t>
      </w:r>
      <w:r w:rsidRPr="007118B0" w:rsidR="00E743D1">
        <w:rPr>
          <w:rFonts w:ascii="Times New Roman" w:hAnsi="Times New Roman" w:cs="Times New Roman"/>
          <w:sz w:val="28"/>
          <w:szCs w:val="28"/>
        </w:rPr>
        <w:t xml:space="preserve">), </w:t>
      </w:r>
      <w:r w:rsidRPr="007118B0" w:rsidR="00E7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расположенное по адресу: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«данные изъяты»</w:t>
      </w:r>
      <w:r w:rsidRPr="007118B0" w:rsidR="00E743D1">
        <w:rPr>
          <w:rFonts w:ascii="Times New Roman" w:hAnsi="Times New Roman" w:cs="Times New Roman"/>
          <w:sz w:val="28"/>
          <w:szCs w:val="28"/>
        </w:rPr>
        <w:t xml:space="preserve">, </w:t>
      </w:r>
      <w:r w:rsidRPr="007118B0" w:rsidR="00E743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ч. 4 ст. 11</w:t>
      </w:r>
      <w:r w:rsidRPr="007118B0" w:rsidR="00E743D1">
        <w:rPr>
          <w:rFonts w:ascii="Times New Roman" w:hAnsi="Times New Roman" w:cs="Times New Roman"/>
        </w:rPr>
        <w:t xml:space="preserve"> </w:t>
      </w:r>
      <w:r w:rsidRPr="007118B0" w:rsidR="00E743D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 от 26.12.2008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Pr="007118B0" w:rsidR="00E743D1">
        <w:rPr>
          <w:rFonts w:ascii="Times New Roman" w:hAnsi="Times New Roman" w:cs="Times New Roman"/>
          <w:sz w:val="28"/>
          <w:szCs w:val="28"/>
        </w:rPr>
        <w:t xml:space="preserve"> не предоставило </w:t>
      </w:r>
      <w:r w:rsidRPr="007118B0" w:rsidR="00E743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установленный срок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период проведения плановой документарной проверки (с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07.10.2024 по 25.10.2024) и на дату ее окончания (25.10.2024 </w:t>
      </w:r>
      <w:r w:rsidRPr="007118B0" w:rsidR="00E7382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="00D2529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118B0" w:rsidR="00E7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118B0" w:rsidR="00E743D1">
        <w:rPr>
          <w:rFonts w:ascii="Times New Roman" w:hAnsi="Times New Roman" w:cs="Times New Roman"/>
          <w:sz w:val="28"/>
          <w:szCs w:val="28"/>
        </w:rPr>
        <w:t xml:space="preserve">в адрес </w:t>
      </w:r>
      <w:r w:rsidRPr="007118B0" w:rsidR="00E7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Министерства юстиции Российской Федерации по Республике Крым запрашиваемые документы и сведения, указанные в Распоряжении № </w:t>
      </w:r>
      <w:r w:rsidR="00D25299">
        <w:rPr>
          <w:rFonts w:ascii="Times New Roman" w:eastAsia="Times New Roman" w:hAnsi="Times New Roman" w:cs="Times New Roman"/>
          <w:sz w:val="28"/>
          <w:szCs w:val="28"/>
          <w:lang w:eastAsia="ru-RU"/>
        </w:rPr>
        <w:t>668</w:t>
      </w:r>
      <w:r w:rsidRPr="007118B0" w:rsidR="00E7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 от </w:t>
      </w:r>
      <w:r w:rsidR="00D25299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7118B0" w:rsidR="00E743D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2529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118B0" w:rsidR="00E743D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252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118B0" w:rsidR="00A2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Распоряжение № </w:t>
      </w:r>
      <w:r w:rsidR="00D25299">
        <w:rPr>
          <w:rFonts w:ascii="Times New Roman" w:eastAsia="Times New Roman" w:hAnsi="Times New Roman" w:cs="Times New Roman"/>
          <w:sz w:val="28"/>
          <w:szCs w:val="28"/>
          <w:lang w:eastAsia="ru-RU"/>
        </w:rPr>
        <w:t>668</w:t>
      </w:r>
      <w:r w:rsidRPr="007118B0" w:rsidR="00A25F83">
        <w:rPr>
          <w:rFonts w:ascii="Times New Roman" w:eastAsia="Times New Roman" w:hAnsi="Times New Roman" w:cs="Times New Roman"/>
          <w:sz w:val="28"/>
          <w:szCs w:val="28"/>
          <w:lang w:eastAsia="ru-RU"/>
        </w:rPr>
        <w:t>-р)</w:t>
      </w:r>
      <w:r w:rsidRPr="007118B0" w:rsidR="00E7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воспрепятствовало законной деятельности должностного лица органа государственного контроля (надзора), что впоследствии повлекло невозможность </w:t>
      </w:r>
      <w:r w:rsidR="00D25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завершения проверки и достижения цели и задачи плановой документарной проверки (установления соблюдения организацией законодательства Российской Федерации и соответствия ее деятельности положениям, целям и задачам, предусмотренным уставом организации; предупреждения, выявления и пресечения нарушения организацией требований законодательства Российской Федерации в сфере деятельности некоммерческих организаций), чем </w:t>
      </w:r>
      <w:r w:rsidRPr="007118B0" w:rsidR="00E7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совершило правонарушение, предусмотренное ч. 2 ст. 19.4.1 КоАП РФ. </w:t>
      </w:r>
    </w:p>
    <w:p w:rsidR="00FE0227" w:rsidRPr="007118B0" w:rsidP="007118B0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7118B0">
        <w:rPr>
          <w:rFonts w:ascii="Times New Roman" w:hAnsi="Times New Roman" w:cs="Times New Roman"/>
          <w:sz w:val="28"/>
          <w:szCs w:val="28"/>
        </w:rPr>
        <w:t xml:space="preserve">В судебное заседание законный представитель либо защитник </w:t>
      </w:r>
      <w:r w:rsidR="00BD53E6">
        <w:rPr>
          <w:rFonts w:ascii="Times New Roman" w:hAnsi="Times New Roman" w:cs="Times New Roman"/>
          <w:sz w:val="28"/>
          <w:szCs w:val="28"/>
        </w:rPr>
        <w:t>Православного движения «Святая Русь»</w:t>
      </w:r>
      <w:r w:rsidRPr="007118B0">
        <w:rPr>
          <w:rFonts w:ascii="Times New Roman" w:hAnsi="Times New Roman" w:cs="Times New Roman"/>
          <w:sz w:val="28"/>
          <w:szCs w:val="28"/>
        </w:rPr>
        <w:t xml:space="preserve"> </w:t>
      </w:r>
      <w:r w:rsidRPr="007118B0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не явились, </w:t>
      </w:r>
      <w:r w:rsidR="00BD53E6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юридическое лицо о дате, </w:t>
      </w:r>
      <w:r w:rsidR="00BD53E6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времени и месте рассмотрения дела об административном правонарушении извещено надлежащим образом согласно уведомлению о вручении, имеющемуся в материалах дела. </w:t>
      </w:r>
    </w:p>
    <w:p w:rsidR="00FE0227" w:rsidRPr="007118B0" w:rsidP="007118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18B0">
        <w:rPr>
          <w:rFonts w:ascii="Times New Roman" w:hAnsi="Times New Roman" w:cs="Times New Roman"/>
          <w:sz w:val="28"/>
          <w:szCs w:val="28"/>
        </w:rPr>
        <w:t xml:space="preserve">Учитывая изложенное, в соответствии с </w:t>
      </w:r>
      <w:hyperlink r:id="rId4" w:history="1">
        <w:r w:rsidRPr="007118B0">
          <w:rPr>
            <w:rFonts w:ascii="Times New Roman" w:hAnsi="Times New Roman" w:cs="Times New Roman"/>
            <w:sz w:val="28"/>
            <w:szCs w:val="28"/>
          </w:rPr>
          <w:t>частью 3 статьи 25.4</w:t>
        </w:r>
      </w:hyperlink>
      <w:r w:rsidRPr="007118B0">
        <w:rPr>
          <w:rFonts w:ascii="Times New Roman" w:hAnsi="Times New Roman" w:cs="Times New Roman"/>
          <w:sz w:val="28"/>
          <w:szCs w:val="28"/>
        </w:rPr>
        <w:t xml:space="preserve"> КоАП РФ с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уд определил рассмотреть дело в отсутствие законного представителя </w:t>
      </w:r>
      <w:r w:rsidRPr="007118B0">
        <w:rPr>
          <w:rFonts w:ascii="Times New Roman" w:hAnsi="Times New Roman" w:cs="Times New Roman"/>
          <w:sz w:val="28"/>
          <w:szCs w:val="28"/>
        </w:rPr>
        <w:t xml:space="preserve">и защитника 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юридического лица. </w:t>
      </w:r>
    </w:p>
    <w:p w:rsidR="00FE0227" w:rsidRPr="007118B0" w:rsidP="00711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FE0227" w:rsidRPr="007118B0" w:rsidP="00711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статьи 19.4.1 Кодекса Российской Федерации об административных правонарушениях установлена административная ответственность за действи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(бездействие), предусмотренные частью 1 </w:t>
      </w:r>
      <w:r w:rsidR="00F042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статьи, повлекшие невозможность проведения или завершения проверки.</w:t>
      </w:r>
    </w:p>
    <w:p w:rsidR="00AA003C" w:rsidP="00F0425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118B0">
        <w:rPr>
          <w:sz w:val="28"/>
          <w:szCs w:val="28"/>
        </w:rPr>
        <w:t xml:space="preserve">В соответствии с частью 1 статьи 19.4.1 Кодекса Российской Федерации об </w:t>
      </w:r>
      <w:r w:rsidRPr="00F0425C">
        <w:rPr>
          <w:sz w:val="28"/>
          <w:szCs w:val="28"/>
        </w:rPr>
        <w:t>административных правонарушениях административным правонарушение</w:t>
      </w:r>
      <w:r w:rsidRPr="00F0425C">
        <w:rPr>
          <w:sz w:val="28"/>
          <w:szCs w:val="28"/>
        </w:rPr>
        <w:t xml:space="preserve">м признается </w:t>
      </w:r>
      <w:r w:rsidRPr="00F0425C" w:rsidR="00F0425C">
        <w:rPr>
          <w:sz w:val="28"/>
          <w:szCs w:val="28"/>
        </w:rPr>
        <w:t>воспрепятствование законной деятельности должностного лица органа государственного контроля (надзора), органа государственного финансового контроля,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контроля, органа муниципального финансового контроля по проведению проверок или уклонение от таких проверок, за исключением случаев, предусмотренных частью 4 статьи 14.24, частью 9 статьи 15.29, статьями 19.4.2 и 19.4.3 настоящего Кодекса</w:t>
      </w:r>
      <w:r w:rsidRPr="00F0425C">
        <w:rPr>
          <w:sz w:val="28"/>
          <w:szCs w:val="28"/>
        </w:rPr>
        <w:t>.</w:t>
      </w:r>
    </w:p>
    <w:p w:rsidR="00AA003C" w:rsidRPr="007118B0" w:rsidP="00711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пункта 6 статьи 2, подпункта 6 пункта 2 статьи 14 Федерального закона от 26.12.2008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118B0" w:rsidR="0013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294-ФЗ «О защите прав юридических лиц и индивидуальных предпринимателей при осуществлении 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контроля (надзора) и муниципального контроля» проверкой является совокупность проводимых органом государственного контроля (надзора) или органом муниципального контроля в отношении юридического лица, индивидуального предпринимателя меропри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ятий по контролю для оценки соответствия осуществляемых ими деятельности или действий (бездействия), производимых и реализуемых ими товаров (выполняемых работ, предоставляемых услуг) обязательным требованиям и требованиям, установленным муниципальными прав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овыми актами.</w:t>
      </w:r>
      <w:r w:rsidR="007F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2C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и п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 мероприятий по контролю, необходимых для достижения целей и задач проведения проверки указываются в распоряжении или приказе руководителя, заместителя руководителя органа государственного контроля (надзора), органа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контроля.</w:t>
      </w:r>
    </w:p>
    <w:p w:rsidR="00AA003C" w:rsidRPr="007118B0" w:rsidP="00711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11 распоряжения Управления от </w:t>
      </w:r>
      <w:r w:rsidR="007F56B6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F56B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F56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7118B0" w:rsidR="0013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6B6">
        <w:rPr>
          <w:rFonts w:ascii="Times New Roman" w:eastAsia="Times New Roman" w:hAnsi="Times New Roman" w:cs="Times New Roman"/>
          <w:sz w:val="28"/>
          <w:szCs w:val="28"/>
          <w:lang w:eastAsia="ru-RU"/>
        </w:rPr>
        <w:t>668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 «О проведении плановой документарной проверки </w:t>
      </w:r>
      <w:r w:rsidR="007F56B6">
        <w:rPr>
          <w:rFonts w:ascii="Times New Roman" w:hAnsi="Times New Roman" w:cs="Times New Roman"/>
          <w:sz w:val="28"/>
          <w:szCs w:val="28"/>
        </w:rPr>
        <w:t>Регионального общественного движения «Союз продвижения православия «Святая Русь»</w:t>
      </w:r>
      <w:r w:rsidRPr="007118B0" w:rsidR="007F56B6">
        <w:rPr>
          <w:rFonts w:ascii="Times New Roman" w:hAnsi="Times New Roman" w:cs="Times New Roman"/>
          <w:sz w:val="28"/>
          <w:szCs w:val="28"/>
        </w:rPr>
        <w:t xml:space="preserve"> 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Распоряжение № </w:t>
      </w:r>
      <w:r w:rsidR="007F56B6">
        <w:rPr>
          <w:rFonts w:ascii="Times New Roman" w:eastAsia="Times New Roman" w:hAnsi="Times New Roman" w:cs="Times New Roman"/>
          <w:sz w:val="28"/>
          <w:szCs w:val="28"/>
          <w:lang w:eastAsia="ru-RU"/>
        </w:rPr>
        <w:t>668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-р) в п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роцессе проверки лицам, уполномоченным на 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проверки, необходимо провести следующие мероприятия по контролю, необходимые для достижения цели и задачи проверки:</w:t>
      </w:r>
    </w:p>
    <w:p w:rsidR="00AA003C" w:rsidRPr="007118B0" w:rsidP="00711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течение срока проведения проверки рассмотреть и изучить документы, имеющиеся в расп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оряжении Управления Министерства юстиции Российской Федерации по Республике Крым;</w:t>
      </w:r>
    </w:p>
    <w:p w:rsidR="00AA003C" w:rsidRPr="007118B0" w:rsidP="00711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течение срока проведения проверки изучить и проанализировать представленные Организацией сведения и документы, а также информацию, полученную Управлением Министерства юст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иции Российской Федерации по Республике Крым от органов государственной власти, органов местного самоуправления и других юридических лиц по его запросам;</w:t>
      </w:r>
    </w:p>
    <w:p w:rsidR="00AA003C" w:rsidP="00711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непосредственно после завершения проверки составить акт проверки, в случае выявления нарушений закон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одательства Российской Федерации по итогам проверки принять меры реагирования, предусмотренные действующим законодательством.</w:t>
      </w:r>
    </w:p>
    <w:p w:rsidR="009C766A" w:rsidRPr="009C766A" w:rsidP="009C766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C766A">
        <w:rPr>
          <w:sz w:val="28"/>
          <w:szCs w:val="28"/>
        </w:rPr>
        <w:t xml:space="preserve">В соответствии с ч. 3, 4 ст. 11 </w:t>
      </w:r>
      <w:r w:rsidRPr="009C766A" w:rsidR="001337F6">
        <w:rPr>
          <w:sz w:val="28"/>
          <w:szCs w:val="28"/>
        </w:rPr>
        <w:t xml:space="preserve">Федерального закона  от 26.12.2008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</w:t>
      </w:r>
      <w:r w:rsidRPr="009C766A">
        <w:rPr>
          <w:sz w:val="28"/>
          <w:szCs w:val="28"/>
        </w:rPr>
        <w:t>в процессе проведения документарной проверки должностными лицам</w:t>
      </w:r>
      <w:r w:rsidRPr="009C766A">
        <w:rPr>
          <w:sz w:val="28"/>
          <w:szCs w:val="28"/>
        </w:rPr>
        <w:t>и органа государственного контроля (надзора), органа муниципального контроля в первую очередь рассматриваются документы юридического лица, индивидуального предпринимателя, имеющиеся в распоряжении органа государственного контроля (надзора), органа муниципа</w:t>
      </w:r>
      <w:r w:rsidRPr="009C766A">
        <w:rPr>
          <w:sz w:val="28"/>
          <w:szCs w:val="28"/>
        </w:rPr>
        <w:t>льного контроля, в том числе уведомления о начале осуществления отдельных видов предпринимательской деятельности, представленные в порядке, установленном статьей 8 настоящего Федерального закона, акты предыдущих проверок, материалы рассмотрения дел об адми</w:t>
      </w:r>
      <w:r w:rsidRPr="009C766A">
        <w:rPr>
          <w:sz w:val="28"/>
          <w:szCs w:val="28"/>
        </w:rPr>
        <w:t>нистративных правонарушениях и иные документы о результатах осуществленных в отношении этих юридического лица, индивидуального предпринимателя государственного контроля (надзора), муниципального контроля. В случае, если достоверность сведений, содержащихся</w:t>
      </w:r>
      <w:r w:rsidRPr="009C766A">
        <w:rPr>
          <w:sz w:val="28"/>
          <w:szCs w:val="28"/>
        </w:rPr>
        <w:t xml:space="preserve"> в документах, имеющихся в распоряжении органа государственного контроля (надзора), органа муниципального контроля, вызывает обоснованные сомнения либо эти сведения не позволяют оценить исполнение юридическим лицом, индивидуальным предпринимателем обязател</w:t>
      </w:r>
      <w:r w:rsidRPr="009C766A">
        <w:rPr>
          <w:sz w:val="28"/>
          <w:szCs w:val="28"/>
        </w:rPr>
        <w:t>ьных требований или требований, установленных муниципальными правовыми актами, орган государственного контроля (надзора), орган муниципального контроля направляют в адрес юридического лица, адрес индивидуального предпринимателя мотивированный запрос с треб</w:t>
      </w:r>
      <w:r w:rsidRPr="009C766A">
        <w:rPr>
          <w:sz w:val="28"/>
          <w:szCs w:val="28"/>
        </w:rPr>
        <w:t>ованием представить иные необходимые для рассмотрения в ходе проведения документарной проверки документы. К запросу прилагается заверенная печатью копия распоряжения или приказа руководителя, заместителя руководителя органа государственного контроля (надзо</w:t>
      </w:r>
      <w:r w:rsidRPr="009C766A">
        <w:rPr>
          <w:sz w:val="28"/>
          <w:szCs w:val="28"/>
        </w:rPr>
        <w:t>ра), органа муниципального контроля о проведении проверки либо его заместителя о проведении документарной проверки.</w:t>
      </w:r>
    </w:p>
    <w:p w:rsidR="00FE0227" w:rsidP="00711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B0">
        <w:rPr>
          <w:rFonts w:ascii="Times New Roman" w:hAnsi="Times New Roman" w:cs="Times New Roman"/>
          <w:sz w:val="28"/>
          <w:szCs w:val="28"/>
        </w:rPr>
        <w:t xml:space="preserve">При рассмотрении дела судом установлено, 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7118B0" w:rsidR="0014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пунктами 3, 5 Положения о федеральном государственном надзоре за деятельностью некоммерческих организаций, утвержденного постановлением Правительства Российской Федерации от 11.07.2012 № 705, на основании распоряжения Управления Министерства юстиции Российской Федерации по Республике Крым от </w:t>
      </w:r>
      <w:r w:rsidR="00EF52D0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7118B0" w:rsidR="001417B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F52D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118B0" w:rsidR="001417B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F52D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118B0" w:rsidR="0014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F52D0">
        <w:rPr>
          <w:rFonts w:ascii="Times New Roman" w:eastAsia="Times New Roman" w:hAnsi="Times New Roman" w:cs="Times New Roman"/>
          <w:sz w:val="28"/>
          <w:szCs w:val="28"/>
          <w:lang w:eastAsia="ru-RU"/>
        </w:rPr>
        <w:t>668</w:t>
      </w:r>
      <w:r w:rsidRPr="007118B0" w:rsidR="0014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 «О проведении плановой документарной проверки </w:t>
      </w:r>
      <w:r w:rsidR="00EF52D0">
        <w:rPr>
          <w:rFonts w:ascii="Times New Roman" w:hAnsi="Times New Roman" w:cs="Times New Roman"/>
          <w:sz w:val="28"/>
          <w:szCs w:val="28"/>
        </w:rPr>
        <w:t>Регионального общественного движения «Союз продвижения православия «Святая Русь»</w:t>
      </w:r>
      <w:r w:rsidRPr="007118B0" w:rsidR="001417B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статьи 11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E6172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статьи 38 Федерального закона от 19.05.1995 №82-ФЗ «Об общественных объединениях» и</w:t>
      </w:r>
      <w:r w:rsidRPr="007118B0" w:rsidR="0014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пункт</w:t>
      </w:r>
      <w:r w:rsidR="00E6172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118B0" w:rsidR="0014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72B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7118B0" w:rsidR="0014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проведения плановых проверок некоммерческих организаций на 202</w:t>
      </w:r>
      <w:r w:rsidR="00D067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118B0" w:rsidR="0014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утвержденного приказом Управления Министерства юстиции Российской Федерации по Республике Крым от </w:t>
      </w:r>
      <w:r w:rsidR="00D06791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7118B0" w:rsidR="001417B5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</w:t>
      </w:r>
      <w:r w:rsidR="00D067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118B0" w:rsidR="0014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16</w:t>
      </w:r>
      <w:r w:rsidR="00D067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118B0" w:rsidR="0014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План проведения проверок на 202</w:t>
      </w:r>
      <w:r w:rsidR="00D067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118B0" w:rsidR="0014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год), Управлением Министерства юстиции Российской Федерации по Республике Крым (далее - Управление) было назначено проведение с 0</w:t>
      </w:r>
      <w:r w:rsidR="00D0679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118B0" w:rsidR="001417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679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118B0" w:rsidR="001417B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067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118B0" w:rsidR="0014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</w:t>
      </w:r>
      <w:r w:rsidR="00D0679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118B0" w:rsidR="001417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679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118B0" w:rsidR="001417B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067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118B0" w:rsidR="0014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плановой документарной проверки.</w:t>
      </w:r>
    </w:p>
    <w:p w:rsidR="009B4C46" w:rsidP="00711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проверки являлось соответствие деятельности Организации, в том числе по расходованию </w:t>
      </w:r>
      <w:r w:rsidR="00B5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денежных средств и использовании иного имущества целям, предусмотренным учредительными документами и законодательству Российской Федерации.  </w:t>
      </w:r>
    </w:p>
    <w:p w:rsidR="00FE0227" w:rsidP="00AC6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плановой документарной проверки в соответствии с </w:t>
      </w:r>
      <w:r w:rsidRPr="007118B0" w:rsidR="0014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 № </w:t>
      </w:r>
      <w:r w:rsidR="00825BBF">
        <w:rPr>
          <w:rFonts w:ascii="Times New Roman" w:eastAsia="Times New Roman" w:hAnsi="Times New Roman" w:cs="Times New Roman"/>
          <w:sz w:val="28"/>
          <w:szCs w:val="28"/>
          <w:lang w:eastAsia="ru-RU"/>
        </w:rPr>
        <w:t>668</w:t>
      </w:r>
      <w:r w:rsidRPr="007118B0" w:rsidR="0014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 в адрес </w:t>
      </w:r>
      <w:r w:rsidR="0082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Pr="007118B0" w:rsidR="0014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направлено уведомление от </w:t>
      </w:r>
      <w:r w:rsidR="00825BBF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7118B0" w:rsidR="001417B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25BB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118B0" w:rsidR="001417B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25BB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118B0" w:rsidR="0014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93-</w:t>
      </w:r>
      <w:r w:rsidR="00825BBF">
        <w:rPr>
          <w:rFonts w:ascii="Times New Roman" w:eastAsia="Times New Roman" w:hAnsi="Times New Roman" w:cs="Times New Roman"/>
          <w:sz w:val="28"/>
          <w:szCs w:val="28"/>
          <w:lang w:eastAsia="ru-RU"/>
        </w:rPr>
        <w:t>5618</w:t>
      </w:r>
      <w:r w:rsidRPr="007118B0" w:rsidR="001417B5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="00825BB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118B0" w:rsidR="0014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плановой документарной проверки с перечнем документов и сведений, </w:t>
      </w:r>
      <w:r w:rsidR="00AC6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в п. 13 Распоряжения №668-р, </w:t>
      </w:r>
      <w:r w:rsidRPr="007118B0" w:rsidR="0014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надлежащих представлению в Управление для осуществления </w:t>
      </w:r>
      <w:r w:rsidRPr="007118B0" w:rsidR="00A25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плановой документарной проверки</w:t>
      </w:r>
      <w:r w:rsidRPr="007118B0" w:rsidR="00C20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E0227" w:rsidP="00711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от </w:t>
      </w:r>
      <w:r w:rsidR="005856EA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7118B0" w:rsidR="00A071E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856E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118B0" w:rsidR="00A071E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856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93-</w:t>
      </w:r>
      <w:r w:rsidR="005856EA">
        <w:rPr>
          <w:rFonts w:ascii="Times New Roman" w:eastAsia="Times New Roman" w:hAnsi="Times New Roman" w:cs="Times New Roman"/>
          <w:sz w:val="28"/>
          <w:szCs w:val="28"/>
          <w:lang w:eastAsia="ru-RU"/>
        </w:rPr>
        <w:t>5618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="005856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7118B0" w:rsidR="00A0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Pr="007118B0" w:rsidR="00A0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856EA">
        <w:rPr>
          <w:rFonts w:ascii="Times New Roman" w:eastAsia="Times New Roman" w:hAnsi="Times New Roman" w:cs="Times New Roman"/>
          <w:sz w:val="28"/>
          <w:szCs w:val="28"/>
          <w:lang w:eastAsia="ru-RU"/>
        </w:rPr>
        <w:t>668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 направленные в адрес </w:t>
      </w:r>
      <w:r w:rsidR="005856E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</w:t>
      </w:r>
      <w:r w:rsidRPr="007118B0" w:rsidR="00A0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возвращены</w:t>
      </w:r>
      <w:r w:rsidRPr="007118B0" w:rsidR="00A0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118B0" w:rsidR="00A0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за истечением срока хранения </w:t>
      </w:r>
      <w:r w:rsidR="005856EA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56E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856EA">
        <w:rPr>
          <w:rFonts w:ascii="Times New Roman" w:eastAsia="Times New Roman" w:hAnsi="Times New Roman" w:cs="Times New Roman"/>
          <w:sz w:val="28"/>
          <w:szCs w:val="28"/>
          <w:lang w:eastAsia="ru-RU"/>
        </w:rPr>
        <w:t>4,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запрашиваемые документы в адрес Управления Министерства юстиции РФ по РК в установленный срок не предоставлены, что отражено в Акте проверки № </w:t>
      </w:r>
      <w:r w:rsidR="005856EA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856E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7118B0" w:rsidR="00A07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56E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118B0" w:rsidR="00A071E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856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связи с чем, </w:t>
      </w:r>
      <w:r w:rsidRPr="007118B0" w:rsidR="00A071E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специалистом-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экспертом отдела по делам некоммерческих организаций Управления Министерства юстиции РФ по РК составлен протокол об административном правонарушении  № </w:t>
      </w:r>
      <w:r w:rsidR="005856EA">
        <w:rPr>
          <w:rFonts w:ascii="Times New Roman" w:eastAsia="Times New Roman" w:hAnsi="Times New Roman" w:cs="Times New Roman"/>
          <w:sz w:val="28"/>
          <w:szCs w:val="28"/>
          <w:lang w:eastAsia="ru-RU"/>
        </w:rPr>
        <w:t>11/</w:t>
      </w:r>
      <w:r w:rsidRPr="007118B0" w:rsidR="00A071E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856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856E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7118B0" w:rsidR="00A071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56E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7118B0" w:rsidR="00A071E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856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0227" w:rsidRPr="007118B0" w:rsidP="007118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8B0">
        <w:rPr>
          <w:rFonts w:ascii="Times New Roman" w:hAnsi="Times New Roman" w:cs="Times New Roman"/>
          <w:sz w:val="28"/>
          <w:szCs w:val="28"/>
        </w:rPr>
        <w:t xml:space="preserve">Таким образом, судом установлено, что </w:t>
      </w:r>
      <w:r w:rsidRPr="007118B0" w:rsidR="00E73823">
        <w:rPr>
          <w:rFonts w:ascii="Times New Roman" w:hAnsi="Times New Roman" w:cs="Times New Roman"/>
          <w:sz w:val="28"/>
          <w:szCs w:val="28"/>
        </w:rPr>
        <w:t xml:space="preserve">в нарушение </w:t>
      </w:r>
      <w:hyperlink r:id="rId5" w:history="1">
        <w:r w:rsidRPr="007118B0">
          <w:rPr>
            <w:rFonts w:ascii="Times New Roman" w:hAnsi="Times New Roman" w:cs="Times New Roman"/>
            <w:sz w:val="28"/>
            <w:szCs w:val="28"/>
          </w:rPr>
          <w:t>част</w:t>
        </w:r>
        <w:r w:rsidR="00000EF3">
          <w:rPr>
            <w:rFonts w:ascii="Times New Roman" w:hAnsi="Times New Roman" w:cs="Times New Roman"/>
            <w:sz w:val="28"/>
            <w:szCs w:val="28"/>
          </w:rPr>
          <w:t>и</w:t>
        </w:r>
        <w:r w:rsidRPr="007118B0">
          <w:rPr>
            <w:rFonts w:ascii="Times New Roman" w:hAnsi="Times New Roman" w:cs="Times New Roman"/>
            <w:sz w:val="28"/>
            <w:szCs w:val="28"/>
          </w:rPr>
          <w:t xml:space="preserve"> 4 статьи 11</w:t>
        </w:r>
      </w:hyperlink>
      <w:r w:rsidRPr="007118B0">
        <w:rPr>
          <w:rFonts w:ascii="Times New Roman" w:hAnsi="Times New Roman" w:cs="Times New Roman"/>
          <w:sz w:val="28"/>
          <w:szCs w:val="28"/>
        </w:rPr>
        <w:t xml:space="preserve"> Федерального закона от 26 декабря 2008 года № 294-ФЗ "О защите прав юридическ</w:t>
      </w:r>
      <w:r w:rsidRPr="007118B0">
        <w:rPr>
          <w:rFonts w:ascii="Times New Roman" w:hAnsi="Times New Roman" w:cs="Times New Roman"/>
          <w:sz w:val="28"/>
          <w:szCs w:val="28"/>
        </w:rPr>
        <w:t xml:space="preserve">их лиц и индивидуальных предпринимателей при осуществлении государственного контроля (надзора) и </w:t>
      </w:r>
      <w:r w:rsidRPr="007118B0" w:rsidR="00E73823">
        <w:rPr>
          <w:rFonts w:ascii="Times New Roman" w:hAnsi="Times New Roman" w:cs="Times New Roman"/>
          <w:sz w:val="28"/>
          <w:szCs w:val="28"/>
        </w:rPr>
        <w:t>муниципального контроля" в установленный</w:t>
      </w:r>
      <w:r w:rsidRPr="007118B0" w:rsidR="00E7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уведомлении от </w:t>
      </w:r>
      <w:r w:rsidR="00000EF3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7118B0" w:rsidR="00E7382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00EF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118B0" w:rsidR="00E7382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00E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118B0" w:rsidR="00E7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93-</w:t>
      </w:r>
      <w:r w:rsidR="00000EF3">
        <w:rPr>
          <w:rFonts w:ascii="Times New Roman" w:eastAsia="Times New Roman" w:hAnsi="Times New Roman" w:cs="Times New Roman"/>
          <w:sz w:val="28"/>
          <w:szCs w:val="28"/>
          <w:lang w:eastAsia="ru-RU"/>
        </w:rPr>
        <w:t>5618</w:t>
      </w:r>
      <w:r w:rsidRPr="007118B0" w:rsidR="00E73823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="00000E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118B0" w:rsidR="00E7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плановой документарной проверки</w:t>
      </w:r>
      <w:r w:rsidRPr="007118B0" w:rsidR="00E73823">
        <w:rPr>
          <w:rFonts w:ascii="Times New Roman" w:hAnsi="Times New Roman" w:cs="Times New Roman"/>
          <w:sz w:val="28"/>
          <w:szCs w:val="28"/>
        </w:rPr>
        <w:t xml:space="preserve">  срок –</w:t>
      </w:r>
      <w:r w:rsidRPr="007118B0" w:rsidR="00E73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00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проаедения плановой документарной проверки (с 07.10.2024 по 25.10.2024), а также на дату ее </w:t>
      </w:r>
      <w:r w:rsidR="00000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окончания (по 25.10.2024 включительно), </w:t>
      </w:r>
      <w:r w:rsidRPr="007118B0">
        <w:rPr>
          <w:rFonts w:ascii="Times New Roman" w:hAnsi="Times New Roman" w:cs="Times New Roman"/>
          <w:sz w:val="28"/>
          <w:szCs w:val="28"/>
        </w:rPr>
        <w:t xml:space="preserve">документы, указанные в распоряжении и необходимые для проведения проверки, 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Pr="007118B0" w:rsidR="00E73823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юстиции РФ по РК </w:t>
      </w:r>
      <w:r w:rsidRPr="007118B0">
        <w:rPr>
          <w:rFonts w:ascii="Times New Roman" w:hAnsi="Times New Roman" w:cs="Times New Roman"/>
          <w:sz w:val="28"/>
          <w:szCs w:val="28"/>
        </w:rPr>
        <w:t xml:space="preserve">не получены, 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чем, суд считает установленным, что </w:t>
      </w:r>
      <w:r w:rsidR="00000EF3">
        <w:rPr>
          <w:rFonts w:ascii="Times New Roman" w:hAnsi="Times New Roman" w:cs="Times New Roman"/>
          <w:sz w:val="28"/>
          <w:szCs w:val="28"/>
        </w:rPr>
        <w:t>Православное движение «Святая Русь»</w:t>
      </w:r>
      <w:r w:rsidRPr="007118B0" w:rsidR="0048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воспрепятствовало законной деятельности должностного лица Управления Министерства юстиции РФ по РК по проведению плановой документарной проверки, что повлекло невозможность проведени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проверки, чем совершило административное правонарушение, предусмотренное ч. 2 ст. 19.4.1 КоАП РФ.</w:t>
      </w:r>
    </w:p>
    <w:p w:rsidR="0029323A" w:rsidRPr="007118B0" w:rsidP="007118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B0">
        <w:rPr>
          <w:rFonts w:ascii="Times New Roman" w:hAnsi="Times New Roman" w:cs="Times New Roman"/>
          <w:sz w:val="28"/>
          <w:szCs w:val="28"/>
        </w:rPr>
        <w:t xml:space="preserve">Факт совершения </w:t>
      </w:r>
      <w:r w:rsidR="00000EF3">
        <w:rPr>
          <w:rFonts w:ascii="Times New Roman" w:hAnsi="Times New Roman" w:cs="Times New Roman"/>
          <w:sz w:val="28"/>
          <w:szCs w:val="28"/>
        </w:rPr>
        <w:t>Православным движением «Святая Русь»</w:t>
      </w:r>
      <w:r w:rsidRPr="007118B0" w:rsidR="0048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8B0">
        <w:rPr>
          <w:rFonts w:ascii="Times New Roman" w:hAnsi="Times New Roman" w:cs="Times New Roman"/>
          <w:sz w:val="28"/>
          <w:szCs w:val="28"/>
        </w:rPr>
        <w:t xml:space="preserve">административного правонарушения подтвержден собранными по делу доказательствами: протоколом об административном правонарушении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«данные изъяты»</w:t>
      </w:r>
      <w:r w:rsidRPr="00711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8B0">
        <w:rPr>
          <w:rFonts w:ascii="Times New Roman" w:hAnsi="Times New Roman" w:cs="Times New Roman"/>
          <w:sz w:val="28"/>
          <w:szCs w:val="28"/>
        </w:rPr>
        <w:t>(</w:t>
      </w:r>
      <w:r w:rsidR="00000EF3">
        <w:rPr>
          <w:rFonts w:ascii="Times New Roman" w:hAnsi="Times New Roman" w:cs="Times New Roman"/>
          <w:sz w:val="28"/>
          <w:szCs w:val="28"/>
        </w:rPr>
        <w:t>л.д</w:t>
      </w:r>
      <w:r w:rsidR="00000EF3">
        <w:rPr>
          <w:rFonts w:ascii="Times New Roman" w:hAnsi="Times New Roman" w:cs="Times New Roman"/>
          <w:sz w:val="28"/>
          <w:szCs w:val="28"/>
        </w:rPr>
        <w:t xml:space="preserve">. </w:t>
      </w:r>
      <w:r w:rsidRPr="007118B0">
        <w:rPr>
          <w:rFonts w:ascii="Times New Roman" w:hAnsi="Times New Roman" w:cs="Times New Roman"/>
          <w:sz w:val="28"/>
          <w:szCs w:val="28"/>
        </w:rPr>
        <w:t>1-</w:t>
      </w:r>
      <w:r w:rsidR="00000EF3">
        <w:rPr>
          <w:rFonts w:ascii="Times New Roman" w:hAnsi="Times New Roman" w:cs="Times New Roman"/>
          <w:sz w:val="28"/>
          <w:szCs w:val="28"/>
        </w:rPr>
        <w:t>4</w:t>
      </w:r>
      <w:r w:rsidRPr="007118B0" w:rsidR="00484AC5">
        <w:rPr>
          <w:rFonts w:ascii="Times New Roman" w:hAnsi="Times New Roman" w:cs="Times New Roman"/>
          <w:sz w:val="28"/>
          <w:szCs w:val="28"/>
        </w:rPr>
        <w:t>)</w:t>
      </w:r>
      <w:r w:rsidRPr="007118B0">
        <w:rPr>
          <w:rFonts w:ascii="Times New Roman" w:hAnsi="Times New Roman" w:cs="Times New Roman"/>
          <w:sz w:val="28"/>
          <w:szCs w:val="28"/>
        </w:rPr>
        <w:t xml:space="preserve">, копией приказа о внесении изменений в приказ Управления  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юстиции РФ по РК </w:t>
      </w:r>
      <w:r w:rsidR="00000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«данные изъяты»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 (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0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5-7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копией распоряжения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«данные изъяты»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0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9-14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копией уведомления о проведении проверки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«данные изъяты»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0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8B0" w:rsidR="00484A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00E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118B0" w:rsidR="00484AC5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000E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7118B0" w:rsidR="0048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«данные изъяты»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8B0" w:rsidR="00484AC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118B0" w:rsidR="00484AC5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7118B0" w:rsidR="00484A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8B0" w:rsidR="00484A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665E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118B0" w:rsidR="00484AC5">
        <w:rPr>
          <w:rFonts w:ascii="Times New Roman" w:eastAsia="Times New Roman" w:hAnsi="Times New Roman" w:cs="Times New Roman"/>
          <w:sz w:val="28"/>
          <w:szCs w:val="28"/>
          <w:lang w:eastAsia="ru-RU"/>
        </w:rPr>
        <w:t>-19), копией отчета об отслеживании почтового отправления (л.д.</w:t>
      </w:r>
      <w:r w:rsidR="003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8B0" w:rsidR="0048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20-21), копией акта </w:t>
      </w:r>
      <w:r w:rsidRPr="007118B0" w:rsidR="00484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анные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изъяты»</w:t>
      </w:r>
      <w:r w:rsidRPr="007118B0" w:rsidR="00484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7118B0" w:rsidR="00484AC5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7118B0" w:rsidR="00484A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8B0" w:rsidR="00484AC5">
        <w:rPr>
          <w:rFonts w:ascii="Times New Roman" w:eastAsia="Times New Roman" w:hAnsi="Times New Roman" w:cs="Times New Roman"/>
          <w:sz w:val="28"/>
          <w:szCs w:val="28"/>
          <w:lang w:eastAsia="ru-RU"/>
        </w:rPr>
        <w:t>22-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665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118B0" w:rsidR="00484AC5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копией служебной записки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«данные изъяты»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665E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выпиской из ЕГРЮЛ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«данные изъяты»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6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665EA">
        <w:rPr>
          <w:rFonts w:ascii="Times New Roman" w:eastAsia="Times New Roman" w:hAnsi="Times New Roman" w:cs="Times New Roman"/>
          <w:sz w:val="28"/>
          <w:szCs w:val="28"/>
          <w:lang w:eastAsia="ru-RU"/>
        </w:rPr>
        <w:t>4-36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7118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227" w:rsidRPr="007118B0" w:rsidP="007118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B0">
        <w:rPr>
          <w:rFonts w:ascii="Times New Roman" w:hAnsi="Times New Roman" w:cs="Times New Roman"/>
          <w:sz w:val="28"/>
          <w:szCs w:val="28"/>
        </w:rPr>
        <w:t>Представленные в материалы</w:t>
      </w:r>
      <w:r w:rsidRPr="007118B0">
        <w:rPr>
          <w:rFonts w:ascii="Times New Roman" w:hAnsi="Times New Roman" w:cs="Times New Roman"/>
          <w:sz w:val="28"/>
          <w:szCs w:val="28"/>
        </w:rPr>
        <w:t xml:space="preserve"> дела доказательства являются допустимыми, достоверными и в своей совокупности достаточными для установления всех обстоятельств дела и для подтверждения виновности </w:t>
      </w:r>
      <w:r w:rsidR="00CA06CA">
        <w:rPr>
          <w:rFonts w:ascii="Times New Roman" w:hAnsi="Times New Roman" w:cs="Times New Roman"/>
          <w:sz w:val="28"/>
          <w:szCs w:val="28"/>
        </w:rPr>
        <w:t>Православного движения «Святая Русь»</w:t>
      </w:r>
      <w:r w:rsidRPr="007118B0" w:rsidR="00CA0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8B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</w:t>
      </w:r>
      <w:r w:rsidRPr="007118B0">
        <w:rPr>
          <w:rFonts w:ascii="Times New Roman" w:hAnsi="Times New Roman" w:cs="Times New Roman"/>
          <w:sz w:val="28"/>
          <w:szCs w:val="28"/>
        </w:rPr>
        <w:t>предусмотренного ч. 2 ст. 19.4.1 КоАП РФ.</w:t>
      </w:r>
    </w:p>
    <w:p w:rsidR="00FE0227" w:rsidRPr="007118B0" w:rsidP="00711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B0">
        <w:rPr>
          <w:rFonts w:ascii="Times New Roman" w:hAnsi="Times New Roman" w:cs="Times New Roman"/>
          <w:sz w:val="28"/>
          <w:szCs w:val="28"/>
        </w:rPr>
        <w:t>С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привлечения </w:t>
      </w:r>
      <w:r w:rsidR="00CA06CA">
        <w:rPr>
          <w:rFonts w:ascii="Times New Roman" w:hAnsi="Times New Roman" w:cs="Times New Roman"/>
          <w:sz w:val="28"/>
          <w:szCs w:val="28"/>
        </w:rPr>
        <w:t>Православного движения «Святая Русь»</w:t>
      </w:r>
      <w:r w:rsidRPr="007118B0" w:rsidR="00CA0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административной ответственности за указанное административное правонарушение на день рассмотрения дела об административном правонарушении не истек.</w:t>
      </w:r>
    </w:p>
    <w:p w:rsidR="00FE0227" w:rsidRPr="007118B0" w:rsidP="007118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8B0">
        <w:rPr>
          <w:rFonts w:ascii="Times New Roman" w:hAnsi="Times New Roman" w:cs="Times New Roman"/>
          <w:sz w:val="28"/>
          <w:szCs w:val="28"/>
        </w:rPr>
        <w:t xml:space="preserve">Права и </w:t>
      </w:r>
      <w:r w:rsidRPr="007118B0">
        <w:rPr>
          <w:rFonts w:ascii="Times New Roman" w:hAnsi="Times New Roman" w:cs="Times New Roman"/>
          <w:sz w:val="28"/>
          <w:szCs w:val="28"/>
        </w:rPr>
        <w:t xml:space="preserve">законные интересы </w:t>
      </w:r>
      <w:r w:rsidR="00CA06CA">
        <w:rPr>
          <w:rFonts w:ascii="Times New Roman" w:hAnsi="Times New Roman" w:cs="Times New Roman"/>
          <w:sz w:val="28"/>
          <w:szCs w:val="28"/>
        </w:rPr>
        <w:t>Православного движения «Святая Русь»</w:t>
      </w:r>
      <w:r w:rsidRPr="007118B0" w:rsidR="00CA0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8B0" w:rsidR="00293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8B0">
        <w:rPr>
          <w:rFonts w:ascii="Times New Roman" w:hAnsi="Times New Roman" w:cs="Times New Roman"/>
          <w:sz w:val="28"/>
          <w:szCs w:val="28"/>
        </w:rPr>
        <w:t xml:space="preserve">при составлении протокола об административном правонарушении нарушены не были.                                                                                                                          </w:t>
      </w:r>
      <w:r w:rsidRPr="007118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118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118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118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118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118B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E0227" w:rsidRPr="007118B0" w:rsidP="007118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8B0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6" w:history="1">
        <w:r w:rsidRPr="007118B0">
          <w:rPr>
            <w:rFonts w:ascii="Times New Roman" w:hAnsi="Times New Roman" w:cs="Times New Roman"/>
            <w:sz w:val="28"/>
            <w:szCs w:val="28"/>
          </w:rPr>
          <w:t>ч. 3 ст. 4.1</w:t>
        </w:r>
      </w:hyperlink>
      <w:r w:rsidRPr="007118B0">
        <w:rPr>
          <w:rFonts w:ascii="Times New Roman" w:hAnsi="Times New Roman" w:cs="Times New Roman"/>
          <w:sz w:val="28"/>
          <w:szCs w:val="28"/>
        </w:rPr>
        <w:t xml:space="preserve"> КоАП РФ при назначении административного наказания юридическому </w:t>
      </w:r>
      <w:r w:rsidRPr="007118B0">
        <w:rPr>
          <w:rFonts w:ascii="Times New Roman" w:hAnsi="Times New Roman" w:cs="Times New Roman"/>
          <w:sz w:val="28"/>
          <w:szCs w:val="28"/>
        </w:rPr>
        <w:t>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FE0227" w:rsidRPr="007118B0" w:rsidP="00711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смягчающих и отягчающих ответственность правонарушителя, судом не усматривается.</w:t>
      </w:r>
    </w:p>
    <w:p w:rsidR="00FE0227" w:rsidRPr="007118B0" w:rsidP="007118B0">
      <w:pPr>
        <w:spacing w:after="0" w:line="240" w:lineRule="auto"/>
        <w:ind w:firstLine="567"/>
        <w:jc w:val="both"/>
        <w:rPr>
          <w:rStyle w:val="cnsl"/>
          <w:rFonts w:ascii="Times New Roman" w:hAnsi="Times New Roman" w:cs="Times New Roman"/>
          <w:sz w:val="28"/>
          <w:szCs w:val="28"/>
        </w:rPr>
      </w:pP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административного наказания мировой судья учитывает фактические обстоятельства дела, данные о юридическом лице, отсутствие смягчающих и отягчающи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административную ответственность обстоятельств, характер совершенного административного правонарушения и считает 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необходимым назначить </w:t>
      </w:r>
      <w:r w:rsidR="00CA06CA">
        <w:rPr>
          <w:rFonts w:ascii="Times New Roman" w:hAnsi="Times New Roman" w:cs="Times New Roman"/>
          <w:sz w:val="28"/>
          <w:szCs w:val="28"/>
        </w:rPr>
        <w:t>Православному движению «Святая Русь»</w:t>
      </w:r>
      <w:r w:rsidRPr="007118B0" w:rsidR="00CA0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8B0" w:rsidR="00293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наказание </w:t>
      </w:r>
      <w:r w:rsidRPr="007118B0">
        <w:rPr>
          <w:rFonts w:ascii="Times New Roman" w:hAnsi="Times New Roman" w:cs="Times New Roman"/>
          <w:sz w:val="28"/>
          <w:szCs w:val="28"/>
        </w:rPr>
        <w:t>в виде штрафа в минимальном размере</w:t>
      </w:r>
      <w:r w:rsidRPr="007118B0">
        <w:rPr>
          <w:rStyle w:val="cnsl"/>
          <w:rFonts w:ascii="Times New Roman" w:hAnsi="Times New Roman" w:cs="Times New Roman"/>
          <w:sz w:val="28"/>
          <w:szCs w:val="28"/>
        </w:rPr>
        <w:t>.</w:t>
      </w:r>
    </w:p>
    <w:p w:rsidR="00FE0227" w:rsidRPr="007118B0" w:rsidP="007118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8B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 основании </w:t>
      </w:r>
      <w:r w:rsidRPr="007118B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изложенного, руководствуясь</w:t>
      </w:r>
      <w:r w:rsidRPr="007118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ч. 2 ст. 19.4.1., ст. </w:t>
      </w:r>
      <w:r w:rsidRPr="007118B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ст. </w:t>
      </w:r>
      <w:r w:rsidRPr="007118B0">
        <w:rPr>
          <w:rFonts w:ascii="Times New Roman" w:eastAsia="Times New Roman" w:hAnsi="Times New Roman" w:cs="Times New Roman"/>
          <w:sz w:val="28"/>
          <w:szCs w:val="28"/>
        </w:rPr>
        <w:t xml:space="preserve">29.9, 29.10, 29.11 </w:t>
      </w:r>
      <w:r w:rsidRPr="007118B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Кодекса Российской Федерации об административных правонарушениях,</w:t>
      </w:r>
      <w:r w:rsidRPr="007118B0">
        <w:rPr>
          <w:rFonts w:ascii="Times New Roman" w:eastAsia="Calibri" w:hAnsi="Times New Roman" w:cs="Times New Roman"/>
          <w:sz w:val="28"/>
          <w:szCs w:val="28"/>
        </w:rPr>
        <w:t xml:space="preserve"> мировой судья,-</w:t>
      </w:r>
    </w:p>
    <w:p w:rsidR="00FE0227" w:rsidRPr="007118B0" w:rsidP="007118B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E0227" w:rsidRPr="007118B0" w:rsidP="007118B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118B0">
        <w:rPr>
          <w:rFonts w:ascii="Times New Roman" w:hAnsi="Times New Roman" w:cs="Times New Roman"/>
          <w:sz w:val="28"/>
          <w:szCs w:val="28"/>
        </w:rPr>
        <w:t>ПОСТАНОВИЛ:</w:t>
      </w:r>
    </w:p>
    <w:p w:rsidR="00FE0227" w:rsidRPr="007118B0" w:rsidP="007118B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18B0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45130F">
        <w:rPr>
          <w:rFonts w:ascii="Times New Roman" w:hAnsi="Times New Roman" w:cs="Times New Roman"/>
          <w:sz w:val="28"/>
          <w:szCs w:val="28"/>
        </w:rPr>
        <w:t>Региональное общественное движение «Союз продвижения православия «Святая Русь»</w:t>
      </w:r>
      <w:r w:rsidRPr="007118B0" w:rsidR="0045130F">
        <w:rPr>
          <w:rFonts w:ascii="Times New Roman" w:hAnsi="Times New Roman" w:cs="Times New Roman"/>
          <w:sz w:val="28"/>
          <w:szCs w:val="28"/>
        </w:rPr>
        <w:t xml:space="preserve"> </w:t>
      </w:r>
      <w:r w:rsidRPr="007118B0">
        <w:rPr>
          <w:rFonts w:ascii="Times New Roman" w:hAnsi="Times New Roman" w:cs="Times New Roman"/>
          <w:sz w:val="28"/>
          <w:szCs w:val="28"/>
        </w:rPr>
        <w:t>виновным в совершении административного правонарушения, предусмотренного ч.</w:t>
      </w:r>
      <w:r w:rsidR="0045130F">
        <w:rPr>
          <w:rFonts w:ascii="Times New Roman" w:hAnsi="Times New Roman" w:cs="Times New Roman"/>
          <w:sz w:val="28"/>
          <w:szCs w:val="28"/>
        </w:rPr>
        <w:t xml:space="preserve"> </w:t>
      </w:r>
      <w:r w:rsidRPr="007118B0">
        <w:rPr>
          <w:rFonts w:ascii="Times New Roman" w:hAnsi="Times New Roman" w:cs="Times New Roman"/>
          <w:sz w:val="28"/>
          <w:szCs w:val="28"/>
        </w:rPr>
        <w:t>2 ст.</w:t>
      </w:r>
      <w:r w:rsidR="0045130F">
        <w:rPr>
          <w:rFonts w:ascii="Times New Roman" w:hAnsi="Times New Roman" w:cs="Times New Roman"/>
          <w:sz w:val="28"/>
          <w:szCs w:val="28"/>
        </w:rPr>
        <w:t xml:space="preserve"> </w:t>
      </w:r>
      <w:r w:rsidRPr="007118B0">
        <w:rPr>
          <w:rFonts w:ascii="Times New Roman" w:hAnsi="Times New Roman" w:cs="Times New Roman"/>
          <w:sz w:val="28"/>
          <w:szCs w:val="28"/>
        </w:rPr>
        <w:t xml:space="preserve">19.4.1 Кодекса Российской Федерации об административных правонарушениях и </w:t>
      </w:r>
      <w:r w:rsidRPr="007118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назначить ему </w:t>
      </w:r>
      <w:r w:rsidRPr="007118B0">
        <w:rPr>
          <w:rFonts w:ascii="Times New Roman" w:hAnsi="Times New Roman" w:cs="Times New Roman"/>
          <w:sz w:val="28"/>
          <w:szCs w:val="28"/>
        </w:rPr>
        <w:t>наказание в виде административного штрафа в размере 20000  (двадцать тысяч) рублей.</w:t>
      </w:r>
    </w:p>
    <w:p w:rsidR="00FE0227" w:rsidRPr="007118B0" w:rsidP="007118B0">
      <w:pPr>
        <w:tabs>
          <w:tab w:val="left" w:pos="4536"/>
        </w:tabs>
        <w:spacing w:after="0" w:line="240" w:lineRule="auto"/>
        <w:ind w:right="19" w:firstLine="567"/>
        <w:contextualSpacing/>
        <w:jc w:val="both"/>
        <w:rPr>
          <w:rStyle w:val="s4"/>
          <w:rFonts w:ascii="Times New Roman" w:hAnsi="Times New Roman" w:cs="Times New Roman"/>
          <w:color w:val="000000" w:themeColor="text1"/>
          <w:sz w:val="28"/>
          <w:szCs w:val="28"/>
        </w:rPr>
      </w:pPr>
      <w:r w:rsidRPr="007118B0">
        <w:rPr>
          <w:rFonts w:ascii="Times New Roman" w:eastAsia="Times New Roman" w:hAnsi="Times New Roman" w:cs="Times New Roman"/>
          <w:sz w:val="28"/>
          <w:szCs w:val="28"/>
        </w:rPr>
        <w:t>Ре</w:t>
      </w:r>
      <w:r w:rsidRPr="007118B0">
        <w:rPr>
          <w:rFonts w:ascii="Times New Roman" w:eastAsia="Times New Roman" w:hAnsi="Times New Roman" w:cs="Times New Roman"/>
          <w:sz w:val="28"/>
          <w:szCs w:val="28"/>
        </w:rPr>
        <w:t xml:space="preserve">квизиты для уплаты штрафа: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«данные изъяты»</w:t>
      </w:r>
      <w:r w:rsidRPr="007118B0">
        <w:rPr>
          <w:rStyle w:val="s4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E0227" w:rsidRPr="007118B0" w:rsidP="007118B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18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</w:t>
      </w:r>
      <w:r w:rsidRPr="007118B0">
        <w:rPr>
          <w:rFonts w:ascii="Times New Roman" w:hAnsi="Times New Roman" w:cs="Times New Roman"/>
          <w:color w:val="000000" w:themeColor="text1"/>
          <w:sz w:val="28"/>
          <w:szCs w:val="28"/>
        </w:rPr>
        <w:t>рассрочки, предусмотренных статьей 31.5 КоАП РФ.</w:t>
      </w:r>
    </w:p>
    <w:p w:rsidR="00FE0227" w:rsidRPr="007118B0" w:rsidP="007118B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18B0">
        <w:rPr>
          <w:rFonts w:ascii="Times New Roman" w:eastAsia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7118B0">
        <w:rPr>
          <w:rFonts w:ascii="Times New Roman" w:eastAsia="Times New Roman" w:hAnsi="Times New Roman" w:cs="Times New Roman"/>
          <w:sz w:val="28"/>
          <w:szCs w:val="28"/>
        </w:rPr>
        <w:t>рублей (ч. 1 ст. 20.25 КоАП РФ).</w:t>
      </w:r>
    </w:p>
    <w:p w:rsidR="00FE0227" w:rsidRPr="007118B0" w:rsidP="007118B0">
      <w:pPr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8B0">
        <w:rPr>
          <w:rFonts w:ascii="Times New Roman" w:eastAsia="Calibri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</w:t>
      </w:r>
      <w:r w:rsidRPr="007118B0">
        <w:rPr>
          <w:rFonts w:ascii="Times New Roman" w:eastAsia="Calibri" w:hAnsi="Times New Roman" w:cs="Times New Roman"/>
          <w:sz w:val="28"/>
          <w:szCs w:val="28"/>
        </w:rPr>
        <w:t xml:space="preserve">ечение 10 </w:t>
      </w:r>
      <w:r w:rsidRPr="007118B0" w:rsidR="007118B0">
        <w:rPr>
          <w:rFonts w:ascii="Times New Roman" w:eastAsia="Calibri" w:hAnsi="Times New Roman" w:cs="Times New Roman"/>
          <w:sz w:val="28"/>
          <w:szCs w:val="28"/>
        </w:rPr>
        <w:t xml:space="preserve">дней </w:t>
      </w:r>
      <w:r w:rsidRPr="007118B0">
        <w:rPr>
          <w:rFonts w:ascii="Times New Roman" w:eastAsia="Calibri" w:hAnsi="Times New Roman" w:cs="Times New Roman"/>
          <w:sz w:val="28"/>
          <w:szCs w:val="28"/>
        </w:rPr>
        <w:t>со дня вручения или получения копии постановления.</w:t>
      </w:r>
    </w:p>
    <w:p w:rsidR="00FE0227" w:rsidRPr="007118B0" w:rsidP="007118B0">
      <w:pPr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3823" w:rsidRPr="007118B0" w:rsidP="007118B0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 w:rsidRPr="007118B0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</w:t>
      </w:r>
      <w:r w:rsidRPr="007118B0" w:rsidR="007118B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118B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118B0" w:rsidR="007118B0">
        <w:rPr>
          <w:rFonts w:ascii="Times New Roman" w:hAnsi="Times New Roman" w:cs="Times New Roman"/>
          <w:sz w:val="28"/>
          <w:szCs w:val="28"/>
        </w:rPr>
        <w:t>К</w:t>
      </w:r>
      <w:r w:rsidRPr="007118B0">
        <w:rPr>
          <w:rFonts w:ascii="Times New Roman" w:hAnsi="Times New Roman" w:cs="Times New Roman"/>
          <w:sz w:val="28"/>
          <w:szCs w:val="28"/>
        </w:rPr>
        <w:t>.</w:t>
      </w:r>
      <w:r w:rsidRPr="007118B0" w:rsidR="007118B0">
        <w:rPr>
          <w:rFonts w:ascii="Times New Roman" w:hAnsi="Times New Roman" w:cs="Times New Roman"/>
          <w:sz w:val="28"/>
          <w:szCs w:val="28"/>
        </w:rPr>
        <w:t>Ю</w:t>
      </w:r>
      <w:r w:rsidRPr="007118B0">
        <w:rPr>
          <w:rFonts w:ascii="Times New Roman" w:hAnsi="Times New Roman" w:cs="Times New Roman"/>
          <w:sz w:val="28"/>
          <w:szCs w:val="28"/>
        </w:rPr>
        <w:t xml:space="preserve">. </w:t>
      </w:r>
      <w:r w:rsidRPr="007118B0" w:rsidR="007118B0">
        <w:rPr>
          <w:rFonts w:ascii="Times New Roman" w:hAnsi="Times New Roman" w:cs="Times New Roman"/>
          <w:sz w:val="28"/>
          <w:szCs w:val="28"/>
        </w:rPr>
        <w:t>Ильгова</w:t>
      </w:r>
    </w:p>
    <w:p w:rsidR="00E73823" w:rsidRPr="007118B0" w:rsidP="007118B0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FE0227">
      <w:headerReference w:type="default" r:id="rId7"/>
      <w:pgSz w:w="11906" w:h="16838"/>
      <w:pgMar w:top="1440" w:right="1080" w:bottom="1440" w:left="108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9795204"/>
      <w:docPartObj>
        <w:docPartGallery w:val="Page Numbers (Top of Page)"/>
        <w:docPartUnique/>
      </w:docPartObj>
    </w:sdtPr>
    <w:sdtContent>
      <w:p w:rsidR="00B770EC">
        <w:pPr>
          <w:pStyle w:val="Header"/>
          <w:jc w:val="right"/>
        </w:pPr>
      </w:p>
      <w:p w:rsidR="00B770EC">
        <w:pPr>
          <w:pStyle w:val="Head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770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68"/>
    <w:rsid w:val="00000EF3"/>
    <w:rsid w:val="000A347F"/>
    <w:rsid w:val="00127A5A"/>
    <w:rsid w:val="001337F6"/>
    <w:rsid w:val="001417B5"/>
    <w:rsid w:val="00226ED0"/>
    <w:rsid w:val="002833F1"/>
    <w:rsid w:val="0029323A"/>
    <w:rsid w:val="0031122C"/>
    <w:rsid w:val="003665EA"/>
    <w:rsid w:val="003B12D3"/>
    <w:rsid w:val="0045130F"/>
    <w:rsid w:val="00463674"/>
    <w:rsid w:val="004733E5"/>
    <w:rsid w:val="00484AC5"/>
    <w:rsid w:val="004B1E9F"/>
    <w:rsid w:val="005053C9"/>
    <w:rsid w:val="00513874"/>
    <w:rsid w:val="00521A8C"/>
    <w:rsid w:val="005856EA"/>
    <w:rsid w:val="00620068"/>
    <w:rsid w:val="006342CB"/>
    <w:rsid w:val="00644D35"/>
    <w:rsid w:val="007118B0"/>
    <w:rsid w:val="00721802"/>
    <w:rsid w:val="007A1D85"/>
    <w:rsid w:val="007F56B6"/>
    <w:rsid w:val="008179B2"/>
    <w:rsid w:val="00825BBF"/>
    <w:rsid w:val="00852C39"/>
    <w:rsid w:val="00863FDE"/>
    <w:rsid w:val="008A1FB7"/>
    <w:rsid w:val="008A5C5F"/>
    <w:rsid w:val="00916BA8"/>
    <w:rsid w:val="00963E4F"/>
    <w:rsid w:val="00981AA8"/>
    <w:rsid w:val="00994207"/>
    <w:rsid w:val="009B4C46"/>
    <w:rsid w:val="009C766A"/>
    <w:rsid w:val="00A071EA"/>
    <w:rsid w:val="00A13F1D"/>
    <w:rsid w:val="00A25F83"/>
    <w:rsid w:val="00A37FF9"/>
    <w:rsid w:val="00A90AFA"/>
    <w:rsid w:val="00A928AF"/>
    <w:rsid w:val="00AA003C"/>
    <w:rsid w:val="00AA0EBA"/>
    <w:rsid w:val="00AA64B6"/>
    <w:rsid w:val="00AC6B40"/>
    <w:rsid w:val="00AF3393"/>
    <w:rsid w:val="00B50E7D"/>
    <w:rsid w:val="00B770EC"/>
    <w:rsid w:val="00BD53E6"/>
    <w:rsid w:val="00BD73F5"/>
    <w:rsid w:val="00BE1EC0"/>
    <w:rsid w:val="00C02E04"/>
    <w:rsid w:val="00C207E4"/>
    <w:rsid w:val="00C356B3"/>
    <w:rsid w:val="00C62D78"/>
    <w:rsid w:val="00CA06CA"/>
    <w:rsid w:val="00D06791"/>
    <w:rsid w:val="00D25299"/>
    <w:rsid w:val="00D61E39"/>
    <w:rsid w:val="00D95F5A"/>
    <w:rsid w:val="00E6172B"/>
    <w:rsid w:val="00E73823"/>
    <w:rsid w:val="00E743D1"/>
    <w:rsid w:val="00EF52D0"/>
    <w:rsid w:val="00F0425C"/>
    <w:rsid w:val="00FB6152"/>
    <w:rsid w:val="00FD386F"/>
    <w:rsid w:val="00FE02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2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rsid w:val="00FE0227"/>
  </w:style>
  <w:style w:type="paragraph" w:styleId="Header">
    <w:name w:val="header"/>
    <w:basedOn w:val="Normal"/>
    <w:link w:val="a"/>
    <w:uiPriority w:val="99"/>
    <w:unhideWhenUsed/>
    <w:rsid w:val="00FE0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E0227"/>
  </w:style>
  <w:style w:type="character" w:customStyle="1" w:styleId="s4">
    <w:name w:val="s4"/>
    <w:uiPriority w:val="99"/>
    <w:rsid w:val="00FE0227"/>
  </w:style>
  <w:style w:type="paragraph" w:styleId="BalloonText">
    <w:name w:val="Balloon Text"/>
    <w:basedOn w:val="Normal"/>
    <w:link w:val="a0"/>
    <w:uiPriority w:val="99"/>
    <w:semiHidden/>
    <w:unhideWhenUsed/>
    <w:rsid w:val="00E7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738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04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9FEA66D15BAEB82F075E96EBE6C25A87758C734CCFAA1DDF2FFCE3FE39AED104B8C13D9F680C524CBDC007DE64DFD0A9A6083B68148N2GFK" TargetMode="External" /><Relationship Id="rId5" Type="http://schemas.openxmlformats.org/officeDocument/2006/relationships/hyperlink" Target="consultantplus://offline/ref=2787AB036E9487CAB9279FB92D206F0BEB43BB02D826742956739FB6F14115B3F15D9904E901885683CDD1763D6F8A1288450D65508B9F60dFGAI" TargetMode="External" /><Relationship Id="rId6" Type="http://schemas.openxmlformats.org/officeDocument/2006/relationships/hyperlink" Target="consultantplus://offline/ref=425DB7D91B2F203BB62E35529190D1083DBD1E2E1ECD22D362A10D914D2D710E4E2FE27EAD179CFD0C0975049A10664389A273111F9D3B1Fu3yBQ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