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C03" w:rsidRPr="006E78FB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№05-0</w:t>
      </w:r>
      <w:r w:rsidRPr="006E78FB" w:rsidR="007C354A">
        <w:rPr>
          <w:rFonts w:ascii="Times New Roman" w:hAnsi="Times New Roman" w:cs="Times New Roman"/>
          <w:sz w:val="27"/>
          <w:szCs w:val="27"/>
        </w:rPr>
        <w:t>026</w:t>
      </w:r>
      <w:r w:rsidRPr="006E78FB">
        <w:rPr>
          <w:rFonts w:ascii="Times New Roman" w:hAnsi="Times New Roman" w:cs="Times New Roman"/>
          <w:sz w:val="27"/>
          <w:szCs w:val="27"/>
        </w:rPr>
        <w:t>/17/202</w:t>
      </w:r>
      <w:r w:rsidRPr="006E78FB" w:rsidR="007C354A">
        <w:rPr>
          <w:rFonts w:ascii="Times New Roman" w:hAnsi="Times New Roman" w:cs="Times New Roman"/>
          <w:sz w:val="27"/>
          <w:szCs w:val="27"/>
        </w:rPr>
        <w:t>5</w:t>
      </w:r>
    </w:p>
    <w:p w:rsidR="001C2C03" w:rsidRPr="006E78FB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11 февраля 2025 года                                                    г. Симферополь                  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Мировой судья судебного участка №17</w:t>
      </w:r>
      <w:r w:rsidRPr="006E78F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с участием:</w:t>
      </w:r>
      <w:r w:rsidRPr="006E78FB" w:rsidR="00163C49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0E38A1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6E78FB" w:rsidR="00163C49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Pr="006E78FB" w:rsidR="000E38A1">
        <w:rPr>
          <w:rFonts w:ascii="Times New Roman" w:hAnsi="Times New Roman" w:cs="Times New Roman"/>
          <w:sz w:val="27"/>
          <w:szCs w:val="27"/>
        </w:rPr>
        <w:t xml:space="preserve">Центрального района города Симферополя </w:t>
      </w:r>
      <w:r w:rsidRPr="006E78FB" w:rsidR="00163C49">
        <w:rPr>
          <w:rFonts w:ascii="Times New Roman" w:hAnsi="Times New Roman" w:cs="Times New Roman"/>
          <w:sz w:val="27"/>
          <w:szCs w:val="27"/>
        </w:rPr>
        <w:t>Республики Крым –</w:t>
      </w:r>
      <w:r w:rsidRPr="006E78FB" w:rsidR="000E38A1">
        <w:rPr>
          <w:rFonts w:ascii="Times New Roman" w:hAnsi="Times New Roman" w:cs="Times New Roman"/>
          <w:sz w:val="27"/>
          <w:szCs w:val="27"/>
        </w:rPr>
        <w:t xml:space="preserve"> </w:t>
      </w:r>
      <w:r w:rsidR="00A40653">
        <w:rPr>
          <w:rFonts w:ascii="Times New Roman" w:hAnsi="Times New Roman" w:cs="Times New Roman"/>
          <w:sz w:val="27"/>
          <w:szCs w:val="27"/>
        </w:rPr>
        <w:t>Поддубовой В.А.</w:t>
      </w:r>
      <w:r w:rsidRPr="006E78FB" w:rsidR="00163C49">
        <w:rPr>
          <w:rFonts w:ascii="Times New Roman" w:hAnsi="Times New Roman" w:cs="Times New Roman"/>
          <w:sz w:val="27"/>
          <w:szCs w:val="27"/>
        </w:rPr>
        <w:t>, лица, в отношении которого ведется производство по делу об административном правонарушении –</w:t>
      </w:r>
      <w:r w:rsidR="00A40653">
        <w:rPr>
          <w:rFonts w:ascii="Times New Roman" w:hAnsi="Times New Roman" w:cs="Times New Roman"/>
          <w:sz w:val="27"/>
          <w:szCs w:val="27"/>
        </w:rPr>
        <w:t>Долинской А.И.</w:t>
      </w:r>
      <w:r w:rsidRPr="006E78FB" w:rsidR="00D91471">
        <w:rPr>
          <w:rFonts w:ascii="Times New Roman" w:hAnsi="Times New Roman" w:cs="Times New Roman"/>
          <w:sz w:val="27"/>
          <w:szCs w:val="27"/>
        </w:rPr>
        <w:t>, потерпевшего</w:t>
      </w:r>
      <w:r w:rsidR="00A40653">
        <w:rPr>
          <w:rFonts w:ascii="Times New Roman" w:hAnsi="Times New Roman" w:cs="Times New Roman"/>
          <w:sz w:val="27"/>
          <w:szCs w:val="27"/>
        </w:rPr>
        <w:t xml:space="preserve"> -</w:t>
      </w:r>
      <w:r w:rsidRPr="006E78FB" w:rsidR="00D91471">
        <w:rPr>
          <w:rFonts w:ascii="Times New Roman" w:hAnsi="Times New Roman" w:cs="Times New Roman"/>
          <w:sz w:val="27"/>
          <w:szCs w:val="27"/>
        </w:rPr>
        <w:t xml:space="preserve"> Чернова В.В.</w:t>
      </w:r>
      <w:r w:rsidRPr="006E78FB" w:rsidR="00163C4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</w:t>
      </w:r>
      <w:r w:rsidRPr="006E78FB" w:rsidR="00FA48A0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6E78FB">
        <w:rPr>
          <w:rFonts w:ascii="Times New Roman" w:hAnsi="Times New Roman" w:cs="Times New Roman"/>
          <w:sz w:val="27"/>
          <w:szCs w:val="27"/>
        </w:rPr>
        <w:t xml:space="preserve">(г. Симферополь, ул. Крымских партизан, 3а) дело об административном правонарушении в отношении </w:t>
      </w:r>
    </w:p>
    <w:p w:rsidR="001C2C03" w:rsidRPr="006E78FB" w:rsidP="001C2C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6E78FB" w:rsidR="00F45285">
        <w:rPr>
          <w:rFonts w:ascii="Times New Roman" w:hAnsi="Times New Roman" w:cs="Times New Roman"/>
          <w:sz w:val="27"/>
          <w:szCs w:val="27"/>
        </w:rPr>
        <w:t>заведующ</w:t>
      </w:r>
      <w:r w:rsidRPr="006E78FB" w:rsidR="007C354A">
        <w:rPr>
          <w:rFonts w:ascii="Times New Roman" w:hAnsi="Times New Roman" w:cs="Times New Roman"/>
          <w:sz w:val="27"/>
          <w:szCs w:val="27"/>
        </w:rPr>
        <w:t>ей</w:t>
      </w:r>
      <w:r w:rsidRPr="006E78FB" w:rsidR="00F45285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7C354A">
        <w:rPr>
          <w:rFonts w:ascii="Times New Roman" w:hAnsi="Times New Roman" w:cs="Times New Roman"/>
          <w:sz w:val="27"/>
          <w:szCs w:val="27"/>
        </w:rPr>
        <w:t>Муниципального бюджетного дошкольного образовательного  учреждения «Детский сад комбинированного в</w:t>
      </w:r>
      <w:r w:rsidRPr="006E78FB" w:rsidR="00D91471">
        <w:rPr>
          <w:rFonts w:ascii="Times New Roman" w:hAnsi="Times New Roman" w:cs="Times New Roman"/>
          <w:sz w:val="27"/>
          <w:szCs w:val="27"/>
        </w:rPr>
        <w:t>и</w:t>
      </w:r>
      <w:r w:rsidRPr="006E78FB" w:rsidR="007C354A">
        <w:rPr>
          <w:rFonts w:ascii="Times New Roman" w:hAnsi="Times New Roman" w:cs="Times New Roman"/>
          <w:sz w:val="27"/>
          <w:szCs w:val="27"/>
        </w:rPr>
        <w:t xml:space="preserve">да №95 «Звоночек» муниципального образования городской округ Симферополь Республики Крым Долинской Анны Игоревны, </w:t>
      </w:r>
      <w:r w:rsidR="00A966C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E78FB">
        <w:rPr>
          <w:rFonts w:ascii="Times New Roman" w:hAnsi="Times New Roman" w:cs="Times New Roman"/>
          <w:sz w:val="27"/>
          <w:szCs w:val="27"/>
        </w:rPr>
        <w:t>,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статьей 5.</w:t>
      </w:r>
      <w:r w:rsidRPr="006E78FB" w:rsidR="00D91471">
        <w:rPr>
          <w:rFonts w:ascii="Times New Roman" w:hAnsi="Times New Roman" w:cs="Times New Roman"/>
          <w:sz w:val="27"/>
          <w:szCs w:val="27"/>
        </w:rPr>
        <w:t>39</w:t>
      </w:r>
      <w:r w:rsidRPr="006E78F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1C2C03" w:rsidRPr="006E78FB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УСТАНОВИЛ:</w:t>
      </w:r>
    </w:p>
    <w:p w:rsidR="00D91471" w:rsidRPr="006E78FB" w:rsidP="00D914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Долинская А.И.</w:t>
      </w:r>
      <w:r w:rsidRPr="006E78FB" w:rsidR="001C2C03">
        <w:rPr>
          <w:rFonts w:ascii="Times New Roman" w:hAnsi="Times New Roman" w:cs="Times New Roman"/>
          <w:sz w:val="27"/>
          <w:szCs w:val="27"/>
        </w:rPr>
        <w:t xml:space="preserve">, будучи должностным лицом - </w:t>
      </w:r>
      <w:r w:rsidRPr="006E78FB">
        <w:rPr>
          <w:rFonts w:ascii="Times New Roman" w:hAnsi="Times New Roman" w:cs="Times New Roman"/>
          <w:sz w:val="27"/>
          <w:szCs w:val="27"/>
        </w:rPr>
        <w:t>заведующей Муниципального бюджетного дошкольного образовательного  учреждения «Детский сад комбинированного вида №95 «Звоночек» муниципального образования городской округ Симферополь Республики Крым</w:t>
      </w:r>
      <w:r w:rsidRPr="006E78FB" w:rsidR="00C47CB0">
        <w:rPr>
          <w:rFonts w:ascii="Times New Roman" w:hAnsi="Times New Roman" w:cs="Times New Roman"/>
          <w:sz w:val="27"/>
          <w:szCs w:val="27"/>
        </w:rPr>
        <w:t xml:space="preserve"> (далее МБДОУ №95 «Звоночек» г. Симферополя), осуществляющая деятельность </w:t>
      </w:r>
      <w:r w:rsidRPr="006E78FB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C47CB0">
        <w:rPr>
          <w:rFonts w:ascii="Times New Roman" w:hAnsi="Times New Roman" w:cs="Times New Roman"/>
          <w:sz w:val="27"/>
          <w:szCs w:val="27"/>
        </w:rPr>
        <w:t>по адресу</w:t>
      </w:r>
      <w:r w:rsidRPr="006E78FB" w:rsidR="001C2C03">
        <w:rPr>
          <w:rFonts w:ascii="Times New Roman" w:hAnsi="Times New Roman" w:cs="Times New Roman"/>
          <w:sz w:val="27"/>
          <w:szCs w:val="27"/>
        </w:rPr>
        <w:t xml:space="preserve">: г. Симферополь, </w:t>
      </w:r>
      <w:r w:rsidRPr="006E78FB">
        <w:rPr>
          <w:rFonts w:ascii="Times New Roman" w:hAnsi="Times New Roman" w:cs="Times New Roman"/>
          <w:sz w:val="27"/>
          <w:szCs w:val="27"/>
        </w:rPr>
        <w:t>ул. Гражданская, 63</w:t>
      </w:r>
      <w:r w:rsidRPr="006E78FB" w:rsidR="00C47CB0">
        <w:rPr>
          <w:rFonts w:ascii="Times New Roman" w:hAnsi="Times New Roman" w:cs="Times New Roman"/>
          <w:sz w:val="27"/>
          <w:szCs w:val="27"/>
        </w:rPr>
        <w:t>Б</w:t>
      </w:r>
      <w:r w:rsidRPr="006E78FB" w:rsidR="00F45285">
        <w:rPr>
          <w:rFonts w:ascii="Times New Roman" w:hAnsi="Times New Roman" w:cs="Times New Roman"/>
          <w:sz w:val="27"/>
          <w:szCs w:val="27"/>
        </w:rPr>
        <w:t xml:space="preserve">, </w:t>
      </w:r>
      <w:r w:rsidRPr="006E78FB">
        <w:rPr>
          <w:rFonts w:ascii="Times New Roman" w:hAnsi="Times New Roman" w:cs="Times New Roman"/>
          <w:sz w:val="27"/>
          <w:szCs w:val="27"/>
        </w:rPr>
        <w:t>14.11.2024 неправомерно отказала в предоставлении информации адвокату Чернову  В.В. в связи с поступившим от него адвокатским запросом от 13.11.2024 исх. №66/196, предоставление которо</w:t>
      </w:r>
      <w:r w:rsidRPr="006E78FB">
        <w:rPr>
          <w:rFonts w:ascii="Times New Roman" w:hAnsi="Times New Roman" w:cs="Times New Roman"/>
          <w:sz w:val="27"/>
          <w:szCs w:val="27"/>
        </w:rPr>
        <w:t>й предусмотрено Федерального закона от 31.05.2002 № 63-ФЗ «Об адвокатской деятельности и адвокатуре в Российской Федерации»</w:t>
      </w:r>
      <w:r w:rsidRPr="006E78FB" w:rsidR="00C47CB0">
        <w:rPr>
          <w:rFonts w:ascii="Times New Roman" w:hAnsi="Times New Roman" w:cs="Times New Roman"/>
          <w:sz w:val="27"/>
          <w:szCs w:val="27"/>
        </w:rPr>
        <w:t>.</w:t>
      </w:r>
    </w:p>
    <w:p w:rsidR="004F71FA" w:rsidRPr="006E78FB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E78FB" w:rsidR="000E38A1">
        <w:rPr>
          <w:rFonts w:ascii="Times New Roman" w:hAnsi="Times New Roman" w:cs="Times New Roman"/>
          <w:sz w:val="27"/>
          <w:szCs w:val="27"/>
        </w:rPr>
        <w:t>помощник прокурора Центрального района города Симферополя Республики Крым</w:t>
      </w:r>
      <w:r w:rsidRPr="006E78FB" w:rsidR="00D91471">
        <w:rPr>
          <w:rFonts w:ascii="Times New Roman" w:hAnsi="Times New Roman" w:cs="Times New Roman"/>
          <w:sz w:val="27"/>
          <w:szCs w:val="27"/>
        </w:rPr>
        <w:t>, потерпевший</w:t>
      </w:r>
      <w:r w:rsidRPr="006E78FB" w:rsidR="000E38A1">
        <w:rPr>
          <w:rFonts w:ascii="Times New Roman" w:hAnsi="Times New Roman" w:cs="Times New Roman"/>
          <w:sz w:val="27"/>
          <w:szCs w:val="27"/>
        </w:rPr>
        <w:t xml:space="preserve"> </w:t>
      </w:r>
      <w:r w:rsidRPr="006E78FB">
        <w:rPr>
          <w:rFonts w:ascii="Times New Roman" w:hAnsi="Times New Roman" w:cs="Times New Roman"/>
          <w:sz w:val="27"/>
          <w:szCs w:val="27"/>
        </w:rPr>
        <w:t>настаивал</w:t>
      </w:r>
      <w:r w:rsidRPr="006E78FB" w:rsidR="00D91471">
        <w:rPr>
          <w:rFonts w:ascii="Times New Roman" w:hAnsi="Times New Roman" w:cs="Times New Roman"/>
          <w:sz w:val="27"/>
          <w:szCs w:val="27"/>
        </w:rPr>
        <w:t>и</w:t>
      </w:r>
      <w:r w:rsidRPr="006E78FB">
        <w:rPr>
          <w:rFonts w:ascii="Times New Roman" w:hAnsi="Times New Roman" w:cs="Times New Roman"/>
          <w:sz w:val="27"/>
          <w:szCs w:val="27"/>
        </w:rPr>
        <w:t xml:space="preserve"> на привлечении </w:t>
      </w:r>
      <w:r w:rsidRPr="006E78FB" w:rsidR="00D91471">
        <w:rPr>
          <w:rFonts w:ascii="Times New Roman" w:hAnsi="Times New Roman" w:cs="Times New Roman"/>
          <w:sz w:val="27"/>
          <w:szCs w:val="27"/>
        </w:rPr>
        <w:t xml:space="preserve">Долинской А.И. </w:t>
      </w:r>
      <w:r w:rsidRPr="006E78FB">
        <w:rPr>
          <w:rFonts w:ascii="Times New Roman" w:hAnsi="Times New Roman" w:cs="Times New Roman"/>
          <w:sz w:val="27"/>
          <w:szCs w:val="27"/>
        </w:rPr>
        <w:t>к административной ответственности, указав, что в е</w:t>
      </w:r>
      <w:r w:rsidRPr="006E78FB" w:rsidR="00D91471">
        <w:rPr>
          <w:rFonts w:ascii="Times New Roman" w:hAnsi="Times New Roman" w:cs="Times New Roman"/>
          <w:sz w:val="27"/>
          <w:szCs w:val="27"/>
        </w:rPr>
        <w:t>е</w:t>
      </w:r>
      <w:r w:rsidRPr="006E78FB">
        <w:rPr>
          <w:rFonts w:ascii="Times New Roman" w:hAnsi="Times New Roman" w:cs="Times New Roman"/>
          <w:sz w:val="27"/>
          <w:szCs w:val="27"/>
        </w:rPr>
        <w:t xml:space="preserve"> действи</w:t>
      </w:r>
      <w:r w:rsidRPr="006E78FB" w:rsidR="00D91471">
        <w:rPr>
          <w:rFonts w:ascii="Times New Roman" w:hAnsi="Times New Roman" w:cs="Times New Roman"/>
          <w:sz w:val="27"/>
          <w:szCs w:val="27"/>
        </w:rPr>
        <w:t>ях</w:t>
      </w:r>
      <w:r w:rsidRPr="006E78FB">
        <w:rPr>
          <w:rFonts w:ascii="Times New Roman" w:hAnsi="Times New Roman" w:cs="Times New Roman"/>
          <w:sz w:val="27"/>
          <w:szCs w:val="27"/>
        </w:rPr>
        <w:t xml:space="preserve"> усматриваются признаки состава правонарушения, предусмотренного статьей 5.</w:t>
      </w:r>
      <w:r w:rsidRPr="006E78FB" w:rsidR="00D91471">
        <w:rPr>
          <w:rFonts w:ascii="Times New Roman" w:hAnsi="Times New Roman" w:cs="Times New Roman"/>
          <w:sz w:val="27"/>
          <w:szCs w:val="27"/>
        </w:rPr>
        <w:t>39</w:t>
      </w:r>
      <w:r w:rsidRPr="006E78F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что подтверждается </w:t>
      </w:r>
      <w:r w:rsidRPr="006E78FB">
        <w:rPr>
          <w:rFonts w:ascii="Times New Roman" w:hAnsi="Times New Roman" w:cs="Times New Roman"/>
          <w:sz w:val="27"/>
          <w:szCs w:val="27"/>
        </w:rPr>
        <w:t xml:space="preserve">представленными доказательствами.  </w:t>
      </w:r>
    </w:p>
    <w:p w:rsidR="00B1596A" w:rsidRPr="006E78FB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Долинская А.И. в судебном заседании вину в совершении вмененного правонарушении </w:t>
      </w:r>
      <w:r w:rsidR="00A40653">
        <w:rPr>
          <w:rFonts w:ascii="Times New Roman" w:hAnsi="Times New Roman" w:cs="Times New Roman"/>
          <w:sz w:val="27"/>
          <w:szCs w:val="27"/>
        </w:rPr>
        <w:t xml:space="preserve">не </w:t>
      </w:r>
      <w:r w:rsidRPr="006E78FB">
        <w:rPr>
          <w:rFonts w:ascii="Times New Roman" w:hAnsi="Times New Roman" w:cs="Times New Roman"/>
          <w:sz w:val="27"/>
          <w:szCs w:val="27"/>
        </w:rPr>
        <w:t>признала</w:t>
      </w:r>
      <w:r w:rsidR="00A40653">
        <w:rPr>
          <w:rFonts w:ascii="Times New Roman" w:hAnsi="Times New Roman" w:cs="Times New Roman"/>
          <w:sz w:val="27"/>
          <w:szCs w:val="27"/>
        </w:rPr>
        <w:t xml:space="preserve"> по основаниям, указанным в письменных пояснениях</w:t>
      </w:r>
      <w:r w:rsidRPr="006E78FB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731672" w:rsidRPr="006E78FB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Выслушав участников процесса</w:t>
      </w:r>
      <w:r w:rsidRPr="006E78FB" w:rsidR="005815AF">
        <w:rPr>
          <w:rFonts w:ascii="Times New Roman" w:hAnsi="Times New Roman" w:cs="Times New Roman"/>
          <w:sz w:val="27"/>
          <w:szCs w:val="27"/>
        </w:rPr>
        <w:t>, исследовав материалы дела, прихожу к следующему.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6E78FB">
        <w:rPr>
          <w:rFonts w:ascii="Times New Roman" w:hAnsi="Times New Roman" w:cs="Times New Roman"/>
          <w:sz w:val="27"/>
          <w:szCs w:val="27"/>
        </w:rP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Согласно статье 2.4 Кодекса Российской Федерации об административных правонарушениях административной ответственности под</w:t>
      </w:r>
      <w:r w:rsidRPr="006E78FB">
        <w:rPr>
          <w:rFonts w:ascii="Times New Roman" w:hAnsi="Times New Roman" w:cs="Times New Roman"/>
          <w:sz w:val="27"/>
          <w:szCs w:val="27"/>
        </w:rPr>
        <w:t>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Неправомерный отказ в предоставлении гражданину, в том числе адвокату в связи с поступившим о</w:t>
      </w:r>
      <w:r w:rsidRPr="006E78FB">
        <w:rPr>
          <w:rFonts w:ascii="Times New Roman" w:hAnsi="Times New Roman" w:cs="Times New Roman"/>
          <w:sz w:val="27"/>
          <w:szCs w:val="27"/>
        </w:rPr>
        <w:t>т него адвокатским 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информации, образует объективную сторону состава правонару</w:t>
      </w:r>
      <w:r w:rsidRPr="006E78FB">
        <w:rPr>
          <w:rFonts w:ascii="Times New Roman" w:hAnsi="Times New Roman" w:cs="Times New Roman"/>
          <w:sz w:val="27"/>
          <w:szCs w:val="27"/>
        </w:rPr>
        <w:t xml:space="preserve">шения, предусмотренного статьей 5.59 Кодекса Российской Федерации об административных правонарушениях, и влечет </w:t>
      </w:r>
      <w:r w:rsidRPr="006E78FB" w:rsidR="00FA6137">
        <w:rPr>
          <w:rFonts w:ascii="Times New Roman" w:hAnsi="Times New Roman" w:cs="Times New Roman"/>
          <w:sz w:val="27"/>
          <w:szCs w:val="27"/>
        </w:rPr>
        <w:t>наложение административного штрафа на должностных лиц в размере от пяти тысяч до десяти тысяч рублей</w:t>
      </w:r>
      <w:r w:rsidRPr="006E78FB">
        <w:rPr>
          <w:rFonts w:ascii="Times New Roman" w:hAnsi="Times New Roman" w:cs="Times New Roman"/>
          <w:sz w:val="27"/>
          <w:szCs w:val="27"/>
        </w:rPr>
        <w:t>.</w:t>
      </w:r>
    </w:p>
    <w:p w:rsidR="00CA12CF" w:rsidRPr="006E78FB" w:rsidP="00CA1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Согласно части 4 статьи 1 Федерального зак</w:t>
      </w:r>
      <w:r w:rsidRPr="006E78FB">
        <w:rPr>
          <w:rFonts w:ascii="Times New Roman" w:hAnsi="Times New Roman" w:cs="Times New Roman"/>
          <w:sz w:val="27"/>
          <w:szCs w:val="27"/>
        </w:rPr>
        <w:t>она от 02.05.2006 № 59-ФЗ «О порядке рассмотрения обращений граждан Российской Федерации»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</w:t>
      </w:r>
      <w:r w:rsidRPr="006E78FB">
        <w:rPr>
          <w:rFonts w:ascii="Times New Roman" w:hAnsi="Times New Roman" w:cs="Times New Roman"/>
          <w:sz w:val="27"/>
          <w:szCs w:val="27"/>
        </w:rPr>
        <w:t>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</w:t>
      </w:r>
      <w:r w:rsidRPr="006E78FB">
        <w:rPr>
          <w:rFonts w:ascii="Times New Roman" w:hAnsi="Times New Roman" w:cs="Times New Roman"/>
          <w:sz w:val="27"/>
          <w:szCs w:val="27"/>
        </w:rPr>
        <w:t xml:space="preserve">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A12CF" w:rsidRPr="006E78FB" w:rsidP="00CA1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Указанная норма</w:t>
      </w:r>
      <w:r w:rsidRPr="006E78FB">
        <w:rPr>
          <w:rFonts w:ascii="Times New Roman" w:hAnsi="Times New Roman" w:cs="Times New Roman"/>
          <w:sz w:val="27"/>
          <w:szCs w:val="27"/>
        </w:rPr>
        <w:t xml:space="preserve"> предусматривает возможность направлять обращения помимо государственных органов и органов местного самоуправления также в государственные и муниципальные учреждения и другие организации, осуществляющие публично значимые функции.</w:t>
      </w:r>
      <w:r>
        <w:rPr>
          <w:rFonts w:ascii="Times New Roman" w:hAnsi="Times New Roman" w:cs="Times New Roman"/>
          <w:sz w:val="27"/>
          <w:szCs w:val="27"/>
        </w:rPr>
        <w:t xml:space="preserve"> При этом п</w:t>
      </w:r>
      <w:r w:rsidRPr="006E78FB">
        <w:rPr>
          <w:rFonts w:ascii="Times New Roman" w:hAnsi="Times New Roman" w:cs="Times New Roman"/>
          <w:sz w:val="27"/>
          <w:szCs w:val="27"/>
        </w:rPr>
        <w:t>убличные функции</w:t>
      </w:r>
      <w:r w:rsidRPr="006E78FB">
        <w:rPr>
          <w:rFonts w:ascii="Times New Roman" w:hAnsi="Times New Roman" w:cs="Times New Roman"/>
          <w:sz w:val="27"/>
          <w:szCs w:val="27"/>
        </w:rPr>
        <w:t xml:space="preserve"> - это направления деятельности различных субъектов, главным образом государства и муниципальных образований, по удовлетворению публичного, то есть общественного интереса, признанного и охраняемого государством. Основным субъектом, который осуществляет пуб</w:t>
      </w:r>
      <w:r w:rsidRPr="006E78FB">
        <w:rPr>
          <w:rFonts w:ascii="Times New Roman" w:hAnsi="Times New Roman" w:cs="Times New Roman"/>
          <w:sz w:val="27"/>
          <w:szCs w:val="27"/>
        </w:rPr>
        <w:t xml:space="preserve">личные функции, является государство (муниципальное образование). </w:t>
      </w:r>
    </w:p>
    <w:p w:rsidR="00FA6137" w:rsidRPr="006E78FB" w:rsidP="00CA12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Пунктом 1 части 3 статьи 6 Федерального закона от 31.05.2002 № 63-ФЗ «Об адвокатской деятельности и адвокатуре в Российской Федерации»  предусмотрено, что адвокат вправе собирать сведения, </w:t>
      </w:r>
      <w:r w:rsidRPr="006E78FB">
        <w:rPr>
          <w:rFonts w:ascii="Times New Roman" w:hAnsi="Times New Roman" w:cs="Times New Roman"/>
          <w:sz w:val="27"/>
          <w:szCs w:val="27"/>
        </w:rPr>
        <w:t>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статьей</w:t>
      </w:r>
      <w:r w:rsidRPr="006E78FB">
        <w:rPr>
          <w:rFonts w:ascii="Times New Roman" w:hAnsi="Times New Roman" w:cs="Times New Roman"/>
          <w:sz w:val="27"/>
          <w:szCs w:val="27"/>
        </w:rPr>
        <w:t xml:space="preserve"> 6.1 настоящего Федерального закона. Указанные органы и организации в установленном порядке обязаны выдать адвокату запрошенные им документы или их копии.</w:t>
      </w:r>
    </w:p>
    <w:p w:rsidR="00FA6137" w:rsidRPr="006E78FB" w:rsidP="00FA6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Согласно части 2 статьи 6 названного Федерального закона в случаях, предусмотренных федеральным закон</w:t>
      </w:r>
      <w:r w:rsidRPr="006E78FB">
        <w:rPr>
          <w:rFonts w:ascii="Times New Roman" w:hAnsi="Times New Roman" w:cs="Times New Roman"/>
          <w:sz w:val="27"/>
          <w:szCs w:val="27"/>
        </w:rPr>
        <w:t>ом, адвокат должен иметь ордер на исполнение поручения, выдаваемый адвокатским образованием, в котором адвокат осуществляет адвокатскую деятельность, или адвокатской палатой, членом которой является адвокат. Форма ордера, требования к его заполнению и офор</w:t>
      </w:r>
      <w:r w:rsidRPr="006E78FB">
        <w:rPr>
          <w:rFonts w:ascii="Times New Roman" w:hAnsi="Times New Roman" w:cs="Times New Roman"/>
          <w:sz w:val="27"/>
          <w:szCs w:val="27"/>
        </w:rPr>
        <w:t>млению утверждаются федеральным органом юстиции. Порядок изготовления, выдачи и хранения ордеров утверждается советом Федеральной палаты адвокатов. В иных случаях адвокат представляет доверителя на основании доверенности. Никто не вправе требовать от адвок</w:t>
      </w:r>
      <w:r w:rsidRPr="006E78FB">
        <w:rPr>
          <w:rFonts w:ascii="Times New Roman" w:hAnsi="Times New Roman" w:cs="Times New Roman"/>
          <w:sz w:val="27"/>
          <w:szCs w:val="27"/>
        </w:rPr>
        <w:t>ата и его доверителя предъявления соглашения об оказании юридической помощи (далее также - соглашение) для вступления адвоката в дело.</w:t>
      </w:r>
    </w:p>
    <w:p w:rsidR="00FA6137" w:rsidRPr="006E78FB" w:rsidP="00FA6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Частью 1 статьи 6.1 Федерального закона от 31.05.2002 № 63-ФЗ «Об адвокатской деятельности и адвокатуре в Российской Феде</w:t>
      </w:r>
      <w:r w:rsidRPr="006E78FB">
        <w:rPr>
          <w:rFonts w:ascii="Times New Roman" w:hAnsi="Times New Roman" w:cs="Times New Roman"/>
          <w:sz w:val="27"/>
          <w:szCs w:val="27"/>
        </w:rPr>
        <w:t>рации»  установлено, что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</w:t>
      </w:r>
      <w:r w:rsidRPr="006E78FB">
        <w:rPr>
          <w:rFonts w:ascii="Times New Roman" w:hAnsi="Times New Roman" w:cs="Times New Roman"/>
          <w:sz w:val="27"/>
          <w:szCs w:val="27"/>
        </w:rPr>
        <w:t>етенцию указанных органов и организаций вопросам о предоставлении справок, характеристик и иных документов, необходимых для оказания квалифицированной юридической помощи (далее - адвокатский запрос).</w:t>
      </w:r>
    </w:p>
    <w:p w:rsidR="00FA6137" w:rsidRPr="006E78FB" w:rsidP="00FA6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Органы государственной власти, органы местного самоуправ</w:t>
      </w:r>
      <w:r w:rsidRPr="006E78FB">
        <w:rPr>
          <w:rFonts w:ascii="Times New Roman" w:hAnsi="Times New Roman" w:cs="Times New Roman"/>
          <w:sz w:val="27"/>
          <w:szCs w:val="27"/>
        </w:rPr>
        <w:t>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В случаях, требующих дополнительного времени на сбор и предоставление запраш</w:t>
      </w:r>
      <w:r w:rsidRPr="006E78FB">
        <w:rPr>
          <w:rFonts w:ascii="Times New Roman" w:hAnsi="Times New Roman" w:cs="Times New Roman"/>
          <w:sz w:val="27"/>
          <w:szCs w:val="27"/>
        </w:rPr>
        <w:t>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продлении срока рассмотрения адвокатского запроса</w:t>
      </w:r>
      <w:r w:rsidRPr="006E78FB" w:rsidR="00C47CB0">
        <w:rPr>
          <w:rFonts w:ascii="Times New Roman" w:hAnsi="Times New Roman" w:cs="Times New Roman"/>
          <w:sz w:val="27"/>
          <w:szCs w:val="27"/>
        </w:rPr>
        <w:t xml:space="preserve"> (часть 2 статьи 6.1 Федерального закона от 31.05.2002 № 63-ФЗ «Об адвокатской деятельности и адвокатуре в Российской Федерации»)</w:t>
      </w:r>
      <w:r w:rsidRPr="006E78FB">
        <w:rPr>
          <w:rFonts w:ascii="Times New Roman" w:hAnsi="Times New Roman" w:cs="Times New Roman"/>
          <w:sz w:val="27"/>
          <w:szCs w:val="27"/>
        </w:rPr>
        <w:t>.</w:t>
      </w:r>
    </w:p>
    <w:p w:rsidR="00FA6137" w:rsidRPr="006E78FB" w:rsidP="00FA6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Требования к форме, порядку оформления и направления адвокатского запроса определяются федеральным органом юстиции по согласованию с заинтересованными органами госуда</w:t>
      </w:r>
      <w:r w:rsidRPr="006E78FB">
        <w:rPr>
          <w:rFonts w:ascii="Times New Roman" w:hAnsi="Times New Roman" w:cs="Times New Roman"/>
          <w:sz w:val="27"/>
          <w:szCs w:val="27"/>
        </w:rPr>
        <w:t>рственной власти (</w:t>
      </w:r>
      <w:r w:rsidRPr="006E78FB" w:rsidR="00C47CB0">
        <w:rPr>
          <w:rFonts w:ascii="Times New Roman" w:hAnsi="Times New Roman" w:cs="Times New Roman"/>
          <w:sz w:val="27"/>
          <w:szCs w:val="27"/>
        </w:rPr>
        <w:t>часть 3</w:t>
      </w:r>
      <w:r w:rsidRPr="006E78FB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6E78FB" w:rsidR="00C47CB0">
        <w:rPr>
          <w:rFonts w:ascii="Times New Roman" w:hAnsi="Times New Roman" w:cs="Times New Roman"/>
          <w:sz w:val="27"/>
          <w:szCs w:val="27"/>
        </w:rPr>
        <w:t xml:space="preserve">6.1 </w:t>
      </w:r>
      <w:r w:rsidRPr="006E78FB">
        <w:rPr>
          <w:rFonts w:ascii="Times New Roman" w:hAnsi="Times New Roman" w:cs="Times New Roman"/>
          <w:sz w:val="27"/>
          <w:szCs w:val="27"/>
        </w:rPr>
        <w:t>Федерального закона от 31.05.2002 № 63-ФЗ «Об адвокатской деятельности и адвокатуре в Российской Федерации»</w:t>
      </w:r>
      <w:r w:rsidRPr="006E78FB" w:rsidR="00C47CB0">
        <w:rPr>
          <w:rFonts w:ascii="Times New Roman" w:hAnsi="Times New Roman" w:cs="Times New Roman"/>
          <w:sz w:val="27"/>
          <w:szCs w:val="27"/>
        </w:rPr>
        <w:t>)</w:t>
      </w:r>
      <w:r w:rsidRPr="006E78FB">
        <w:rPr>
          <w:rFonts w:ascii="Times New Roman" w:hAnsi="Times New Roman" w:cs="Times New Roman"/>
          <w:sz w:val="27"/>
          <w:szCs w:val="27"/>
        </w:rPr>
        <w:t>.</w:t>
      </w:r>
    </w:p>
    <w:p w:rsidR="00FA6137" w:rsidRPr="006E78FB" w:rsidP="00FA61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В силу </w:t>
      </w:r>
      <w:r w:rsidRPr="006E78FB" w:rsidR="00C47CB0">
        <w:rPr>
          <w:rFonts w:ascii="Times New Roman" w:hAnsi="Times New Roman" w:cs="Times New Roman"/>
          <w:sz w:val="27"/>
          <w:szCs w:val="27"/>
        </w:rPr>
        <w:t xml:space="preserve">части 4 </w:t>
      </w:r>
      <w:r w:rsidRPr="006E78FB">
        <w:rPr>
          <w:rFonts w:ascii="Times New Roman" w:hAnsi="Times New Roman" w:cs="Times New Roman"/>
          <w:sz w:val="27"/>
          <w:szCs w:val="27"/>
        </w:rPr>
        <w:t>статьи 6.1 Федерального закона от 31.05.2002 № 63-ФЗ «Об адвокатской деятельности и адвокатуре</w:t>
      </w:r>
      <w:r w:rsidRPr="006E78FB">
        <w:rPr>
          <w:rFonts w:ascii="Times New Roman" w:hAnsi="Times New Roman" w:cs="Times New Roman"/>
          <w:sz w:val="27"/>
          <w:szCs w:val="27"/>
        </w:rPr>
        <w:t xml:space="preserve"> в Российской Федерации» в предоставлении адвокату запрошенных сведений может быть отказано в случае, если: 1) субъект, получивший адвокатский запрос, не располагает запрошенными сведениями; 2) нарушены требования к форме, порядку оформления и направления </w:t>
      </w:r>
      <w:r w:rsidRPr="006E78FB">
        <w:rPr>
          <w:rFonts w:ascii="Times New Roman" w:hAnsi="Times New Roman" w:cs="Times New Roman"/>
          <w:sz w:val="27"/>
          <w:szCs w:val="27"/>
        </w:rPr>
        <w:t xml:space="preserve">адвокатского запроса, определенные в установленном порядке; 3) запрошенные сведения отнесены законом к информации с ограниченным доступом; 4) в адвокатском запросе содержится просьба о разъяснении правовых норм, представлении позиции по вопросам правового </w:t>
      </w:r>
      <w:r w:rsidRPr="006E78FB">
        <w:rPr>
          <w:rFonts w:ascii="Times New Roman" w:hAnsi="Times New Roman" w:cs="Times New Roman"/>
          <w:sz w:val="27"/>
          <w:szCs w:val="27"/>
        </w:rPr>
        <w:t>характера, а также явная или скрытая жалоба на решение уполномоченного органа (организации) или должностного лица, в отношении которого установлен специальный порядок обжалования.</w:t>
      </w:r>
    </w:p>
    <w:p w:rsidR="00FA6137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Орган государственной власти, орган местного самоуправления, общественное об</w:t>
      </w:r>
      <w:r w:rsidRPr="006E78FB">
        <w:rPr>
          <w:rFonts w:ascii="Times New Roman" w:hAnsi="Times New Roman" w:cs="Times New Roman"/>
          <w:sz w:val="27"/>
          <w:szCs w:val="27"/>
        </w:rPr>
        <w:t>ъединение, иная организация или должностное лицо, в компетенцию которых не входит решение вопросов, поставленных в адвокатском запросе, в течение десяти календарных дней со дня получения адвокатского запроса возвращает его адвокату (часть 4.1 статьи 6.1 Фе</w:t>
      </w:r>
      <w:r w:rsidRPr="006E78FB">
        <w:rPr>
          <w:rFonts w:ascii="Times New Roman" w:hAnsi="Times New Roman" w:cs="Times New Roman"/>
          <w:sz w:val="27"/>
          <w:szCs w:val="27"/>
        </w:rPr>
        <w:t>дерального закона от 31.05.2002 № 63-ФЗ «Об адвокатской деятельности и адвокатуре в Российской Федерации»).</w:t>
      </w:r>
    </w:p>
    <w:p w:rsidR="00FA6137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Как установлено в судебном заседании</w:t>
      </w:r>
      <w:r w:rsidRPr="006E78FB" w:rsidR="00015C7D">
        <w:rPr>
          <w:rFonts w:ascii="Times New Roman" w:hAnsi="Times New Roman" w:cs="Times New Roman"/>
          <w:sz w:val="27"/>
          <w:szCs w:val="27"/>
        </w:rPr>
        <w:t xml:space="preserve"> и подтверждается материалами дела</w:t>
      </w:r>
      <w:r w:rsidRPr="006E78FB">
        <w:rPr>
          <w:rFonts w:ascii="Times New Roman" w:hAnsi="Times New Roman" w:cs="Times New Roman"/>
          <w:sz w:val="27"/>
          <w:szCs w:val="27"/>
        </w:rPr>
        <w:t>, в адрес</w:t>
      </w:r>
      <w:r w:rsidRPr="006E78FB">
        <w:rPr>
          <w:sz w:val="27"/>
          <w:szCs w:val="27"/>
        </w:rPr>
        <w:t xml:space="preserve"> </w:t>
      </w:r>
      <w:r w:rsidRPr="006E78FB">
        <w:rPr>
          <w:rFonts w:ascii="Times New Roman" w:hAnsi="Times New Roman" w:cs="Times New Roman"/>
          <w:sz w:val="27"/>
          <w:szCs w:val="27"/>
        </w:rPr>
        <w:t>МБДОУ №95 «Звоночек» г. Симферополя адвокатом Черновым В.В. направле</w:t>
      </w:r>
      <w:r w:rsidRPr="006E78FB">
        <w:rPr>
          <w:rFonts w:ascii="Times New Roman" w:hAnsi="Times New Roman" w:cs="Times New Roman"/>
          <w:sz w:val="27"/>
          <w:szCs w:val="27"/>
        </w:rPr>
        <w:t>н адвокатский запрос</w:t>
      </w:r>
      <w:r w:rsidRPr="006E78FB">
        <w:rPr>
          <w:sz w:val="27"/>
          <w:szCs w:val="27"/>
        </w:rPr>
        <w:t xml:space="preserve"> </w:t>
      </w:r>
      <w:r w:rsidR="009D58DA">
        <w:rPr>
          <w:rFonts w:ascii="Times New Roman" w:hAnsi="Times New Roman" w:cs="Times New Roman"/>
          <w:sz w:val="27"/>
          <w:szCs w:val="27"/>
        </w:rPr>
        <w:t xml:space="preserve">от 13.11.2024 исх. №66/196 о предоставлении информации. </w:t>
      </w:r>
      <w:r w:rsidRPr="006E78F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C47CB0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Согласно ответу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за </w:t>
      </w:r>
      <w:r w:rsidRPr="006E78FB">
        <w:rPr>
          <w:rFonts w:ascii="Times New Roman" w:hAnsi="Times New Roman" w:cs="Times New Roman"/>
          <w:sz w:val="27"/>
          <w:szCs w:val="27"/>
        </w:rPr>
        <w:t>исх. №169 от 14.11.2024 заявителю отказано в предоставлении информации ввиду того, что запрашиваемые документы являются внутренними локальными актами дошколь</w:t>
      </w:r>
      <w:r w:rsidRPr="006E78FB">
        <w:rPr>
          <w:rFonts w:ascii="Times New Roman" w:hAnsi="Times New Roman" w:cs="Times New Roman"/>
          <w:sz w:val="27"/>
          <w:szCs w:val="27"/>
        </w:rPr>
        <w:t xml:space="preserve">ного учреждения, предоставление которых отнесено к компетенции </w:t>
      </w:r>
      <w:r w:rsidRPr="006E78FB" w:rsidR="00015C7D">
        <w:rPr>
          <w:rFonts w:ascii="Times New Roman" w:hAnsi="Times New Roman" w:cs="Times New Roman"/>
          <w:sz w:val="27"/>
          <w:szCs w:val="27"/>
        </w:rPr>
        <w:t>Д</w:t>
      </w:r>
      <w:r w:rsidRPr="006E78FB">
        <w:rPr>
          <w:rFonts w:ascii="Times New Roman" w:hAnsi="Times New Roman" w:cs="Times New Roman"/>
          <w:sz w:val="27"/>
          <w:szCs w:val="27"/>
        </w:rPr>
        <w:t>епартамента образования города Симферополя и прокуратуры Республики Крым.</w:t>
      </w:r>
    </w:p>
    <w:p w:rsidR="00776710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Также за исх. №186 от 06.12.2024 заявителю направлен ответ, согласно которого в дополнение к ранее направленному ответ</w:t>
      </w:r>
      <w:r w:rsidRPr="006E78FB">
        <w:rPr>
          <w:rFonts w:ascii="Times New Roman" w:hAnsi="Times New Roman" w:cs="Times New Roman"/>
          <w:sz w:val="27"/>
          <w:szCs w:val="27"/>
        </w:rPr>
        <w:t xml:space="preserve">у указано, что адвокатский запрос не соответствует форме, утвержденной приказом </w:t>
      </w:r>
      <w:r w:rsidRPr="006E78FB" w:rsidR="001C0C0D">
        <w:rPr>
          <w:rFonts w:ascii="Times New Roman" w:hAnsi="Times New Roman" w:cs="Times New Roman"/>
          <w:sz w:val="27"/>
          <w:szCs w:val="27"/>
        </w:rPr>
        <w:t>Министерства юстиции</w:t>
      </w:r>
      <w:r w:rsidRPr="006E78FB">
        <w:rPr>
          <w:rFonts w:ascii="Times New Roman" w:hAnsi="Times New Roman" w:cs="Times New Roman"/>
          <w:sz w:val="27"/>
          <w:szCs w:val="27"/>
        </w:rPr>
        <w:t xml:space="preserve"> Российской Федерации от 14.12.2016 №288.</w:t>
      </w:r>
    </w:p>
    <w:p w:rsidR="00776710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За исх. №187/1 от 09.12.2024 заявителю направлен ответ, в котором сообщено о возможности ознакомления с запрашиваемыми документами.  </w:t>
      </w:r>
    </w:p>
    <w:p w:rsidR="005815AF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Допущенн</w:t>
      </w:r>
      <w:r w:rsidRPr="006E78FB" w:rsidR="00163C49">
        <w:rPr>
          <w:rFonts w:ascii="Times New Roman" w:hAnsi="Times New Roman" w:cs="Times New Roman"/>
          <w:sz w:val="27"/>
          <w:szCs w:val="27"/>
        </w:rPr>
        <w:t>о</w:t>
      </w:r>
      <w:r w:rsidRPr="006E78FB">
        <w:rPr>
          <w:rFonts w:ascii="Times New Roman" w:hAnsi="Times New Roman" w:cs="Times New Roman"/>
          <w:sz w:val="27"/>
          <w:szCs w:val="27"/>
        </w:rPr>
        <w:t>е нарушени</w:t>
      </w:r>
      <w:r w:rsidRPr="006E78FB" w:rsidR="00776710">
        <w:rPr>
          <w:rFonts w:ascii="Times New Roman" w:hAnsi="Times New Roman" w:cs="Times New Roman"/>
          <w:sz w:val="27"/>
          <w:szCs w:val="27"/>
        </w:rPr>
        <w:t>е</w:t>
      </w:r>
      <w:r w:rsidRPr="006E78FB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776710">
        <w:rPr>
          <w:rFonts w:ascii="Times New Roman" w:hAnsi="Times New Roman" w:cs="Times New Roman"/>
          <w:sz w:val="27"/>
          <w:szCs w:val="27"/>
        </w:rPr>
        <w:t xml:space="preserve">Федерального закона от 31.05.2002 № 63-ФЗ «Об адвокатской деятельности и адвокатуре в Российской Федерации» </w:t>
      </w:r>
      <w:r w:rsidRPr="006E78FB">
        <w:rPr>
          <w:rFonts w:ascii="Times New Roman" w:hAnsi="Times New Roman" w:cs="Times New Roman"/>
          <w:sz w:val="27"/>
          <w:szCs w:val="27"/>
        </w:rPr>
        <w:t xml:space="preserve">при рассмотрении </w:t>
      </w:r>
      <w:r w:rsidRPr="006E78FB" w:rsidR="00776710">
        <w:rPr>
          <w:rFonts w:ascii="Times New Roman" w:hAnsi="Times New Roman" w:cs="Times New Roman"/>
          <w:sz w:val="27"/>
          <w:szCs w:val="27"/>
        </w:rPr>
        <w:t>адвокатского запроса</w:t>
      </w:r>
      <w:r w:rsidRPr="006E78FB">
        <w:rPr>
          <w:rFonts w:ascii="Times New Roman" w:hAnsi="Times New Roman" w:cs="Times New Roman"/>
          <w:sz w:val="27"/>
          <w:szCs w:val="27"/>
        </w:rPr>
        <w:t xml:space="preserve"> послужил</w:t>
      </w:r>
      <w:r w:rsidRPr="006E78FB" w:rsidR="00163C49">
        <w:rPr>
          <w:rFonts w:ascii="Times New Roman" w:hAnsi="Times New Roman" w:cs="Times New Roman"/>
          <w:sz w:val="27"/>
          <w:szCs w:val="27"/>
        </w:rPr>
        <w:t>о</w:t>
      </w:r>
      <w:r w:rsidRPr="006E78FB">
        <w:rPr>
          <w:rFonts w:ascii="Times New Roman" w:hAnsi="Times New Roman" w:cs="Times New Roman"/>
          <w:sz w:val="27"/>
          <w:szCs w:val="27"/>
        </w:rPr>
        <w:t xml:space="preserve"> основаниями для возбуждения производство по делу об административном правонарушении в отношении должностного лица </w:t>
      </w:r>
      <w:r w:rsidRPr="006E78FB" w:rsidR="00015C7D">
        <w:rPr>
          <w:rFonts w:ascii="Times New Roman" w:hAnsi="Times New Roman" w:cs="Times New Roman"/>
          <w:sz w:val="27"/>
          <w:szCs w:val="27"/>
        </w:rPr>
        <w:t>- заведующей</w:t>
      </w:r>
      <w:r w:rsidRPr="006E78FB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776710">
        <w:rPr>
          <w:rFonts w:ascii="Times New Roman" w:hAnsi="Times New Roman" w:cs="Times New Roman"/>
          <w:sz w:val="27"/>
          <w:szCs w:val="27"/>
        </w:rPr>
        <w:t xml:space="preserve">МБДОУ №95 «Звоночек» г. Симферополя </w:t>
      </w:r>
      <w:r w:rsidRPr="006E78FB" w:rsidR="00015C7D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776710">
        <w:rPr>
          <w:rFonts w:ascii="Times New Roman" w:hAnsi="Times New Roman" w:cs="Times New Roman"/>
          <w:sz w:val="27"/>
          <w:szCs w:val="27"/>
        </w:rPr>
        <w:t>Долинской А.И.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Проанализировав </w:t>
      </w:r>
      <w:r w:rsidRPr="006E78FB" w:rsidR="00776710">
        <w:rPr>
          <w:rFonts w:ascii="Times New Roman" w:hAnsi="Times New Roman" w:cs="Times New Roman"/>
          <w:sz w:val="27"/>
          <w:szCs w:val="27"/>
        </w:rPr>
        <w:t>адвокатский запрос, а также ответы на</w:t>
      </w:r>
      <w:r w:rsidRPr="006E78FB" w:rsidR="001C0C0D">
        <w:rPr>
          <w:rFonts w:ascii="Times New Roman" w:hAnsi="Times New Roman" w:cs="Times New Roman"/>
          <w:sz w:val="27"/>
          <w:szCs w:val="27"/>
        </w:rPr>
        <w:t xml:space="preserve"> него</w:t>
      </w:r>
      <w:r w:rsidRPr="006E78FB" w:rsidR="000417FA">
        <w:rPr>
          <w:rFonts w:ascii="Times New Roman" w:hAnsi="Times New Roman" w:cs="Times New Roman"/>
          <w:sz w:val="27"/>
          <w:szCs w:val="27"/>
        </w:rPr>
        <w:t xml:space="preserve">, </w:t>
      </w:r>
      <w:r w:rsidRPr="006E78FB">
        <w:rPr>
          <w:rFonts w:ascii="Times New Roman" w:hAnsi="Times New Roman" w:cs="Times New Roman"/>
          <w:sz w:val="27"/>
          <w:szCs w:val="27"/>
        </w:rPr>
        <w:t>мировым судьей установлено, что</w:t>
      </w:r>
      <w:r w:rsidRPr="006E78FB" w:rsidR="001C0C0D">
        <w:rPr>
          <w:rFonts w:ascii="Times New Roman" w:hAnsi="Times New Roman" w:cs="Times New Roman"/>
          <w:sz w:val="27"/>
          <w:szCs w:val="27"/>
        </w:rPr>
        <w:t xml:space="preserve"> МБДОУ №95 «Звоночек» г. Симферополя в нарушение Федерального закона от 31.05.2002 № 63-ФЗ «Об адвокатской деятельности и адвокатуре в Российской Федерации», 14.11.2024 неправомерно отказано в предоставлении информации в связи с поступившим адвокатским запросом</w:t>
      </w:r>
      <w:r w:rsidRPr="006E78FB">
        <w:rPr>
          <w:rFonts w:ascii="Times New Roman" w:hAnsi="Times New Roman" w:cs="Times New Roman"/>
          <w:sz w:val="27"/>
          <w:szCs w:val="27"/>
        </w:rPr>
        <w:t>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Долинская А.И. </w:t>
      </w:r>
      <w:r w:rsidRPr="006E78FB" w:rsidR="000417FA">
        <w:rPr>
          <w:rFonts w:ascii="Times New Roman" w:hAnsi="Times New Roman" w:cs="Times New Roman"/>
          <w:sz w:val="27"/>
          <w:szCs w:val="27"/>
        </w:rPr>
        <w:t>согласно приказ</w:t>
      </w:r>
      <w:r w:rsidRPr="006E78FB" w:rsidR="00D31C02">
        <w:rPr>
          <w:rFonts w:ascii="Times New Roman" w:hAnsi="Times New Roman" w:cs="Times New Roman"/>
          <w:sz w:val="27"/>
          <w:szCs w:val="27"/>
        </w:rPr>
        <w:t xml:space="preserve">у </w:t>
      </w:r>
      <w:r w:rsidRPr="006E78FB" w:rsidR="000417FA">
        <w:rPr>
          <w:rFonts w:ascii="Times New Roman" w:hAnsi="Times New Roman" w:cs="Times New Roman"/>
          <w:sz w:val="27"/>
          <w:szCs w:val="27"/>
        </w:rPr>
        <w:t xml:space="preserve">от </w:t>
      </w:r>
      <w:r w:rsidRPr="006E78FB">
        <w:rPr>
          <w:rFonts w:ascii="Times New Roman" w:hAnsi="Times New Roman" w:cs="Times New Roman"/>
          <w:sz w:val="27"/>
          <w:szCs w:val="27"/>
        </w:rPr>
        <w:t>01.03.2021</w:t>
      </w:r>
      <w:r w:rsidRPr="006E78FB" w:rsidR="000417FA">
        <w:rPr>
          <w:rFonts w:ascii="Times New Roman" w:hAnsi="Times New Roman" w:cs="Times New Roman"/>
          <w:sz w:val="27"/>
          <w:szCs w:val="27"/>
        </w:rPr>
        <w:t xml:space="preserve"> №</w:t>
      </w:r>
      <w:r w:rsidRPr="006E78FB">
        <w:rPr>
          <w:rFonts w:ascii="Times New Roman" w:hAnsi="Times New Roman" w:cs="Times New Roman"/>
          <w:sz w:val="27"/>
          <w:szCs w:val="27"/>
        </w:rPr>
        <w:t>31-к</w:t>
      </w:r>
      <w:r w:rsidRPr="006E78FB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056A47">
        <w:rPr>
          <w:rFonts w:ascii="Times New Roman" w:hAnsi="Times New Roman" w:cs="Times New Roman"/>
          <w:sz w:val="27"/>
          <w:szCs w:val="27"/>
        </w:rPr>
        <w:t>является</w:t>
      </w:r>
      <w:r w:rsidRPr="006E78FB" w:rsidR="000417FA">
        <w:rPr>
          <w:rFonts w:ascii="Times New Roman" w:hAnsi="Times New Roman" w:cs="Times New Roman"/>
          <w:sz w:val="27"/>
          <w:szCs w:val="27"/>
        </w:rPr>
        <w:t xml:space="preserve"> </w:t>
      </w:r>
      <w:r w:rsidRPr="006E78FB">
        <w:rPr>
          <w:rFonts w:ascii="Times New Roman" w:hAnsi="Times New Roman" w:cs="Times New Roman"/>
          <w:sz w:val="27"/>
          <w:szCs w:val="27"/>
        </w:rPr>
        <w:t xml:space="preserve">заведующей </w:t>
      </w:r>
      <w:r w:rsidRPr="006E78FB" w:rsidR="00D31C02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056A47">
        <w:rPr>
          <w:rFonts w:ascii="Times New Roman" w:hAnsi="Times New Roman" w:cs="Times New Roman"/>
          <w:sz w:val="27"/>
          <w:szCs w:val="27"/>
        </w:rPr>
        <w:t>МБДОУ №95 «Звоночек» г. Симферополя</w:t>
      </w:r>
      <w:r w:rsidRPr="006E78FB" w:rsidR="000417FA">
        <w:rPr>
          <w:rFonts w:ascii="Times New Roman" w:hAnsi="Times New Roman" w:cs="Times New Roman"/>
          <w:sz w:val="27"/>
          <w:szCs w:val="27"/>
        </w:rPr>
        <w:t>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С учетом имеющихся в материалах дела документов, </w:t>
      </w:r>
      <w:r w:rsidRPr="006E78FB" w:rsidR="005815AF">
        <w:rPr>
          <w:rFonts w:ascii="Times New Roman" w:hAnsi="Times New Roman" w:cs="Times New Roman"/>
          <w:sz w:val="27"/>
          <w:szCs w:val="27"/>
        </w:rPr>
        <w:t xml:space="preserve">установленных по делу обстоятельств,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Долинская А.И. </w:t>
      </w:r>
      <w:r w:rsidRPr="006E78FB" w:rsidR="005815AF">
        <w:rPr>
          <w:rFonts w:ascii="Times New Roman" w:hAnsi="Times New Roman" w:cs="Times New Roman"/>
          <w:sz w:val="27"/>
          <w:szCs w:val="27"/>
        </w:rPr>
        <w:t>является должностным лицом, на котор</w:t>
      </w:r>
      <w:r w:rsidRPr="006E78FB" w:rsidR="00263A07">
        <w:rPr>
          <w:rFonts w:ascii="Times New Roman" w:hAnsi="Times New Roman" w:cs="Times New Roman"/>
          <w:sz w:val="27"/>
          <w:szCs w:val="27"/>
        </w:rPr>
        <w:t>о</w:t>
      </w:r>
      <w:r w:rsidRPr="006E78FB" w:rsidR="0049704E">
        <w:rPr>
          <w:rFonts w:ascii="Times New Roman" w:hAnsi="Times New Roman" w:cs="Times New Roman"/>
          <w:sz w:val="27"/>
          <w:szCs w:val="27"/>
        </w:rPr>
        <w:t>го</w:t>
      </w:r>
      <w:r w:rsidRPr="006E78FB" w:rsidR="005815AF">
        <w:rPr>
          <w:rFonts w:ascii="Times New Roman" w:hAnsi="Times New Roman" w:cs="Times New Roman"/>
          <w:sz w:val="27"/>
          <w:szCs w:val="27"/>
        </w:rPr>
        <w:t xml:space="preserve"> возложено осуществление публично значимых функций, и </w:t>
      </w:r>
      <w:r w:rsidRPr="006E78FB">
        <w:rPr>
          <w:rFonts w:ascii="Times New Roman" w:hAnsi="Times New Roman" w:cs="Times New Roman"/>
          <w:sz w:val="27"/>
          <w:szCs w:val="27"/>
        </w:rPr>
        <w:t>в данном случае субъектом правонарушен</w:t>
      </w:r>
      <w:r w:rsidRPr="006E78FB" w:rsidR="00056A47">
        <w:rPr>
          <w:rFonts w:ascii="Times New Roman" w:hAnsi="Times New Roman" w:cs="Times New Roman"/>
          <w:sz w:val="27"/>
          <w:szCs w:val="27"/>
        </w:rPr>
        <w:t>ия, предусмотренного статьей 5.39</w:t>
      </w:r>
      <w:r w:rsidRPr="006E78F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</w:t>
      </w:r>
      <w:r w:rsidRPr="006E78FB">
        <w:rPr>
          <w:rFonts w:ascii="Times New Roman" w:hAnsi="Times New Roman" w:cs="Times New Roman"/>
          <w:sz w:val="27"/>
          <w:szCs w:val="27"/>
        </w:rPr>
        <w:t>тративных правонарушениях</w:t>
      </w:r>
      <w:r w:rsidRPr="006E78FB" w:rsidR="000417FA">
        <w:rPr>
          <w:rFonts w:ascii="Times New Roman" w:hAnsi="Times New Roman" w:cs="Times New Roman"/>
          <w:sz w:val="27"/>
          <w:szCs w:val="27"/>
        </w:rPr>
        <w:t xml:space="preserve">. </w:t>
      </w:r>
      <w:r w:rsidRPr="006E78FB">
        <w:rPr>
          <w:rFonts w:ascii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Долинской А.И. </w:t>
      </w:r>
      <w:r w:rsidRPr="006E78FB">
        <w:rPr>
          <w:rFonts w:ascii="Times New Roman" w:hAnsi="Times New Roman" w:cs="Times New Roman"/>
          <w:sz w:val="27"/>
          <w:szCs w:val="27"/>
        </w:rPr>
        <w:t xml:space="preserve">в </w:t>
      </w:r>
      <w:r w:rsidRPr="006E78FB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6E78FB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6E78FB" w:rsidR="000417FA">
        <w:rPr>
          <w:rFonts w:ascii="Times New Roman" w:hAnsi="Times New Roman" w:cs="Times New Roman"/>
          <w:sz w:val="27"/>
          <w:szCs w:val="27"/>
        </w:rPr>
        <w:t>я</w:t>
      </w:r>
      <w:r w:rsidRPr="006E78FB">
        <w:rPr>
          <w:rFonts w:ascii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доказательствами, а именно: постан</w:t>
      </w:r>
      <w:r w:rsidRPr="006E78FB">
        <w:rPr>
          <w:rFonts w:ascii="Times New Roman" w:hAnsi="Times New Roman" w:cs="Times New Roman"/>
          <w:sz w:val="27"/>
          <w:szCs w:val="27"/>
        </w:rPr>
        <w:t xml:space="preserve">овлением о возбуждении дела об административном правонарушении от </w:t>
      </w:r>
      <w:r w:rsidRPr="006E78FB" w:rsidR="00056A47">
        <w:rPr>
          <w:rFonts w:ascii="Times New Roman" w:hAnsi="Times New Roman" w:cs="Times New Roman"/>
          <w:sz w:val="27"/>
          <w:szCs w:val="27"/>
        </w:rPr>
        <w:t>13.01.2025</w:t>
      </w:r>
      <w:r w:rsidRPr="006E78FB">
        <w:rPr>
          <w:rFonts w:ascii="Times New Roman" w:hAnsi="Times New Roman" w:cs="Times New Roman"/>
          <w:sz w:val="27"/>
          <w:szCs w:val="27"/>
        </w:rPr>
        <w:t xml:space="preserve">, </w:t>
      </w:r>
      <w:r w:rsidRPr="006E78FB" w:rsidR="00445CA9">
        <w:rPr>
          <w:rFonts w:ascii="Times New Roman" w:hAnsi="Times New Roman" w:cs="Times New Roman"/>
          <w:sz w:val="27"/>
          <w:szCs w:val="27"/>
        </w:rPr>
        <w:t xml:space="preserve">копией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заявления от 19.11.2024исх. №199, копией адвокатского запроса </w:t>
      </w:r>
      <w:r w:rsidRPr="006E78FB" w:rsidR="00445CA9">
        <w:rPr>
          <w:rFonts w:ascii="Times New Roman" w:hAnsi="Times New Roman" w:cs="Times New Roman"/>
          <w:sz w:val="27"/>
          <w:szCs w:val="27"/>
        </w:rPr>
        <w:t xml:space="preserve"> </w:t>
      </w:r>
      <w:r w:rsidRPr="006E78FB" w:rsidR="00056A47">
        <w:rPr>
          <w:rFonts w:ascii="Times New Roman" w:hAnsi="Times New Roman" w:cs="Times New Roman"/>
          <w:sz w:val="27"/>
          <w:szCs w:val="27"/>
        </w:rPr>
        <w:t>от 13.11.2024 исх. №66/196, копией ответа за исх. №169 от 14.11.2024, копией приказа от 01.03.2021 №31-к</w:t>
      </w:r>
      <w:r w:rsidRPr="006E78FB">
        <w:rPr>
          <w:rFonts w:ascii="Times New Roman" w:hAnsi="Times New Roman" w:cs="Times New Roman"/>
          <w:sz w:val="27"/>
          <w:szCs w:val="27"/>
        </w:rPr>
        <w:t>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Ук</w:t>
      </w:r>
      <w:r w:rsidRPr="006E78FB">
        <w:rPr>
          <w:rFonts w:ascii="Times New Roman" w:hAnsi="Times New Roman" w:cs="Times New Roman"/>
          <w:sz w:val="27"/>
          <w:szCs w:val="27"/>
        </w:rPr>
        <w:t xml:space="preserve">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Долинской А.И. </w:t>
      </w:r>
      <w:r w:rsidRPr="006E78FB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Pr="006E78FB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6E78FB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A40653" w:rsidRPr="00A40653" w:rsidP="00A40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позиции Долинской А.И. </w:t>
      </w:r>
      <w:r w:rsidRPr="00A40653">
        <w:rPr>
          <w:rFonts w:ascii="Times New Roman" w:hAnsi="Times New Roman" w:cs="Times New Roman"/>
          <w:sz w:val="27"/>
          <w:szCs w:val="27"/>
        </w:rPr>
        <w:t>адвокатский запрос соответствует требованиям действующего законодательства с учетом решения Верховного Суда Российской Федерации от 24.05.2017 №АКПИ17-103, согласно которому  признан недействующими со дня вступления решения в</w:t>
      </w:r>
      <w:r w:rsidRPr="00A40653">
        <w:rPr>
          <w:rFonts w:ascii="Times New Roman" w:hAnsi="Times New Roman" w:cs="Times New Roman"/>
          <w:sz w:val="27"/>
          <w:szCs w:val="27"/>
        </w:rPr>
        <w:t xml:space="preserve"> законную силу подпункт 11 пункта 5 требований к форме, порядку оформления и направления адвокатского запроса, утвержденных приказом Министерства юстиции Российской Федерации от 14.12.2016 №288, и приложение №1 к Требованиям в той мере, в какой они возлага</w:t>
      </w:r>
      <w:r w:rsidRPr="00A40653">
        <w:rPr>
          <w:rFonts w:ascii="Times New Roman" w:hAnsi="Times New Roman" w:cs="Times New Roman"/>
          <w:sz w:val="27"/>
          <w:szCs w:val="27"/>
        </w:rPr>
        <w:t>ют обязанность при направлении адвокатского запроса в порядке, установленном Федеральным законом 31.05.2002 № 63-ФЗ «Об адвокатской деятельности и адвокатуре в Российской Федерации», указывать фамилию, имя, отчество (при наличии) физического лица, в чьих и</w:t>
      </w:r>
      <w:r w:rsidRPr="00A40653">
        <w:rPr>
          <w:rFonts w:ascii="Times New Roman" w:hAnsi="Times New Roman" w:cs="Times New Roman"/>
          <w:sz w:val="27"/>
          <w:szCs w:val="27"/>
        </w:rPr>
        <w:t xml:space="preserve">нтересах действует адвокат, при отсутствии его согласия на указание этих данных, если иное не установлено федеральным законом. </w:t>
      </w:r>
      <w:r>
        <w:rPr>
          <w:rFonts w:ascii="Times New Roman" w:hAnsi="Times New Roman" w:cs="Times New Roman"/>
          <w:sz w:val="27"/>
          <w:szCs w:val="27"/>
        </w:rPr>
        <w:t>При этом полномочия адвоката подтверждены надлежащим образом.</w:t>
      </w:r>
    </w:p>
    <w:p w:rsidR="00A40653" w:rsidP="00A40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40653">
        <w:rPr>
          <w:rFonts w:ascii="Times New Roman" w:hAnsi="Times New Roman" w:cs="Times New Roman"/>
          <w:sz w:val="27"/>
          <w:szCs w:val="27"/>
        </w:rPr>
        <w:t>То обстоятельство, что в последующем, 09.12.202</w:t>
      </w:r>
      <w:r w:rsidR="00FF149C">
        <w:rPr>
          <w:rFonts w:ascii="Times New Roman" w:hAnsi="Times New Roman" w:cs="Times New Roman"/>
          <w:sz w:val="27"/>
          <w:szCs w:val="27"/>
        </w:rPr>
        <w:t>4,</w:t>
      </w:r>
      <w:r w:rsidRPr="00A40653">
        <w:rPr>
          <w:rFonts w:ascii="Times New Roman" w:hAnsi="Times New Roman" w:cs="Times New Roman"/>
          <w:sz w:val="27"/>
          <w:szCs w:val="27"/>
        </w:rPr>
        <w:t xml:space="preserve"> представлен ответ</w:t>
      </w:r>
      <w:r w:rsidRPr="00A40653">
        <w:rPr>
          <w:rFonts w:ascii="Times New Roman" w:hAnsi="Times New Roman" w:cs="Times New Roman"/>
          <w:sz w:val="27"/>
          <w:szCs w:val="27"/>
        </w:rPr>
        <w:t xml:space="preserve"> о возможности ознакомления Чернова В.В. с истребованными документами, не влияет на квалификацию действий Долинской А.И. и не свидетельствует об отсутствии в ее действиях состава вмененного правонарушения.</w:t>
      </w:r>
    </w:p>
    <w:p w:rsidR="00056A47" w:rsidRPr="006E78FB" w:rsidP="00A40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Исследовав обстоятельства по делу в их совокупност</w:t>
      </w:r>
      <w:r w:rsidRPr="006E78FB">
        <w:rPr>
          <w:rFonts w:ascii="Times New Roman" w:hAnsi="Times New Roman" w:cs="Times New Roman"/>
          <w:sz w:val="27"/>
          <w:szCs w:val="27"/>
        </w:rPr>
        <w:t xml:space="preserve">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Долинской А.И. в </w:t>
      </w:r>
      <w:r w:rsidRPr="006E78FB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6E78FB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6E78FB" w:rsidR="00B30541">
        <w:rPr>
          <w:rFonts w:ascii="Times New Roman" w:hAnsi="Times New Roman" w:cs="Times New Roman"/>
          <w:sz w:val="27"/>
          <w:szCs w:val="27"/>
        </w:rPr>
        <w:t>я</w:t>
      </w:r>
      <w:r w:rsidRPr="006E78FB">
        <w:rPr>
          <w:rFonts w:ascii="Times New Roman" w:hAnsi="Times New Roman" w:cs="Times New Roman"/>
          <w:sz w:val="27"/>
          <w:szCs w:val="27"/>
        </w:rPr>
        <w:t xml:space="preserve"> и квалифицирую действие последней </w:t>
      </w:r>
      <w:r w:rsidRPr="006E78FB">
        <w:rPr>
          <w:rFonts w:ascii="Times New Roman" w:hAnsi="Times New Roman" w:cs="Times New Roman"/>
          <w:sz w:val="27"/>
          <w:szCs w:val="27"/>
        </w:rPr>
        <w:t>по статье 5.39 Кодекса Российской Федерации об административных правонарушениях, как неправомерный отказ в предоставлении адвокату в связи с поступившим от него адвокатским запросом информации, предоставление которой предусмотрено федеральными законами.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8FB">
        <w:rPr>
          <w:rFonts w:ascii="Times New Roman" w:eastAsia="Times New Roman" w:hAnsi="Times New Roman" w:cs="Times New Roman"/>
          <w:sz w:val="27"/>
          <w:szCs w:val="27"/>
        </w:rPr>
        <w:t>Уч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итывая установленные мировым судьей обстоятельства, а также, принимая во внимание положения части 1 статьи 4.5 </w:t>
      </w:r>
      <w:r w:rsidRPr="006E78F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Долинской А.И. 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не истек. Ос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нований для прекращения производства по данному делу не установлено.  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вмененного правонарушения, оснований для освобождения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Долинской А.И. </w:t>
      </w:r>
      <w:r w:rsidRPr="006E78FB" w:rsidR="003F087E">
        <w:rPr>
          <w:rFonts w:ascii="Times New Roman" w:hAnsi="Times New Roman" w:cs="Times New Roman"/>
          <w:sz w:val="27"/>
          <w:szCs w:val="27"/>
        </w:rPr>
        <w:t>о</w:t>
      </w:r>
      <w:r w:rsidRPr="006E78FB">
        <w:rPr>
          <w:rFonts w:ascii="Times New Roman" w:hAnsi="Times New Roman" w:cs="Times New Roman"/>
          <w:sz w:val="27"/>
          <w:szCs w:val="27"/>
        </w:rPr>
        <w:t>т административной ответственности на основании статьи 2.9. Кодекса Российс</w:t>
      </w:r>
      <w:r w:rsidRPr="006E78FB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 не имеется</w:t>
      </w:r>
      <w:r w:rsidRPr="006E78FB" w:rsidR="006E78FB">
        <w:rPr>
          <w:rFonts w:ascii="Times New Roman" w:hAnsi="Times New Roman" w:cs="Times New Roman"/>
          <w:sz w:val="27"/>
          <w:szCs w:val="27"/>
        </w:rPr>
        <w:t>, поскольку малозначительность правонарушения имеет место быть при отсутствии существенной угрозы охраняемым общественным отношениям, тогда как в данном случае нарушение, выразившееся в неправомерном отказе в предоставлении адвокату в связи с поступившим от него адвокатским запросом информации, предоставление которой предусмотрено федеральным законом, что указывает на высокую степень общественной опасности правонарушений, которые посягают на права граждан, в связи с чем административное правонарушение, предусмотренное статьей 5.39 Кодекса Российской Федерации об административных правонарушениях, не может являться малозначительным.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</w:t>
      </w:r>
      <w:r w:rsidRPr="006E78FB">
        <w:rPr>
          <w:rFonts w:ascii="Times New Roman" w:hAnsi="Times New Roman" w:cs="Times New Roman"/>
          <w:sz w:val="27"/>
          <w:szCs w:val="27"/>
        </w:rPr>
        <w:t xml:space="preserve">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6E78FB" w:rsidR="00056A47">
        <w:rPr>
          <w:rFonts w:ascii="Times New Roman" w:hAnsi="Times New Roman" w:cs="Times New Roman"/>
          <w:sz w:val="27"/>
          <w:szCs w:val="27"/>
        </w:rPr>
        <w:t xml:space="preserve">Долинской А.И. </w:t>
      </w:r>
      <w:r w:rsidRPr="006E78FB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</w:t>
      </w:r>
      <w:r w:rsidRPr="006E78FB">
        <w:rPr>
          <w:rFonts w:ascii="Times New Roman" w:hAnsi="Times New Roman" w:cs="Times New Roman"/>
          <w:sz w:val="27"/>
          <w:szCs w:val="27"/>
        </w:rPr>
        <w:t>вонарушении нарушены не были.</w:t>
      </w:r>
    </w:p>
    <w:p w:rsidR="001C2C03" w:rsidRPr="006E78FB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8FB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>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6A47" w:rsidRPr="006E78FB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="00FF149C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</w:t>
      </w:r>
      <w:r w:rsidR="00FF149C">
        <w:rPr>
          <w:rFonts w:ascii="Times New Roman" w:eastAsia="Times New Roman" w:hAnsi="Times New Roman" w:cs="Times New Roman"/>
          <w:sz w:val="27"/>
          <w:szCs w:val="27"/>
        </w:rPr>
        <w:t xml:space="preserve"> лица, в отношении которого возбуждено дело об административном правонарушении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1C2C03" w:rsidRPr="006E78FB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78FB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 принимая во внимание данные о личности </w:t>
      </w:r>
      <w:r w:rsidRPr="006E78FB" w:rsidR="00056A47">
        <w:rPr>
          <w:rFonts w:ascii="Times New Roman" w:eastAsia="Times New Roman" w:hAnsi="Times New Roman" w:cs="Times New Roman"/>
          <w:sz w:val="27"/>
          <w:szCs w:val="27"/>
        </w:rPr>
        <w:t>виновной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</w:t>
      </w:r>
      <w:r w:rsidRPr="006E78FB" w:rsidR="00056A47">
        <w:rPr>
          <w:rFonts w:ascii="Times New Roman" w:eastAsia="Times New Roman" w:hAnsi="Times New Roman" w:cs="Times New Roman"/>
          <w:sz w:val="27"/>
          <w:szCs w:val="27"/>
        </w:rPr>
        <w:t xml:space="preserve">отсутствие обстоятельств, </w:t>
      </w:r>
      <w:r w:rsidR="00A40653"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6E78FB" w:rsidR="00056A47"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прихожу к выводу, что </w:t>
      </w:r>
      <w:r w:rsidRPr="006E78FB" w:rsidR="00056A47">
        <w:rPr>
          <w:rFonts w:ascii="Times New Roman" w:eastAsia="Times New Roman" w:hAnsi="Times New Roman" w:cs="Times New Roman"/>
          <w:sz w:val="27"/>
          <w:szCs w:val="27"/>
        </w:rPr>
        <w:t xml:space="preserve">Долинскую А.И. 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предусмотренной статьей 5.</w:t>
      </w:r>
      <w:r w:rsidRPr="006E78FB" w:rsidR="00056A4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E78FB">
        <w:rPr>
          <w:rFonts w:ascii="Times New Roman" w:eastAsia="Times New Roman" w:hAnsi="Times New Roman" w:cs="Times New Roman"/>
          <w:sz w:val="27"/>
          <w:szCs w:val="27"/>
        </w:rPr>
        <w:t>9 Кодекса Российской Федерации об административных правонарушениях.</w:t>
      </w:r>
    </w:p>
    <w:p w:rsidR="001C2C03" w:rsidRPr="006E78FB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правонарушениях, мировой судья</w:t>
      </w:r>
    </w:p>
    <w:p w:rsidR="001C2C03" w:rsidRPr="006E78FB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6E78FB" w:rsidP="001C2C03">
      <w:pPr>
        <w:pStyle w:val="BodyTextIndent"/>
        <w:ind w:firstLine="709"/>
        <w:rPr>
          <w:sz w:val="27"/>
          <w:szCs w:val="27"/>
        </w:rPr>
      </w:pPr>
      <w:r w:rsidRPr="006E78FB">
        <w:rPr>
          <w:sz w:val="27"/>
          <w:szCs w:val="27"/>
        </w:rPr>
        <w:t xml:space="preserve">Признать </w:t>
      </w:r>
      <w:r w:rsidRPr="006E78FB" w:rsidR="00056A47">
        <w:rPr>
          <w:sz w:val="27"/>
          <w:szCs w:val="27"/>
        </w:rPr>
        <w:t xml:space="preserve">Долинскую Анну Игоревну </w:t>
      </w:r>
      <w:r w:rsidRPr="006E78FB">
        <w:rPr>
          <w:sz w:val="27"/>
          <w:szCs w:val="27"/>
        </w:rPr>
        <w:t>виновн</w:t>
      </w:r>
      <w:r w:rsidRPr="006E78FB" w:rsidR="00056A47">
        <w:rPr>
          <w:sz w:val="27"/>
          <w:szCs w:val="27"/>
        </w:rPr>
        <w:t>ой</w:t>
      </w:r>
      <w:r w:rsidRPr="006E78FB">
        <w:rPr>
          <w:sz w:val="27"/>
          <w:szCs w:val="27"/>
        </w:rPr>
        <w:t xml:space="preserve"> в совершении административного правонарушения, предусмотренного статьей 5.</w:t>
      </w:r>
      <w:r w:rsidRPr="006E78FB" w:rsidR="00056A47">
        <w:rPr>
          <w:sz w:val="27"/>
          <w:szCs w:val="27"/>
        </w:rPr>
        <w:t>3</w:t>
      </w:r>
      <w:r w:rsidRPr="006E78FB">
        <w:rPr>
          <w:sz w:val="27"/>
          <w:szCs w:val="27"/>
        </w:rPr>
        <w:t>9 Кодекса Российской Федерации об административных правонарушениях, и назначить е</w:t>
      </w:r>
      <w:r w:rsidR="00327043">
        <w:rPr>
          <w:sz w:val="27"/>
          <w:szCs w:val="27"/>
        </w:rPr>
        <w:t>й</w:t>
      </w:r>
      <w:r w:rsidRPr="006E78FB">
        <w:rPr>
          <w:sz w:val="27"/>
          <w:szCs w:val="27"/>
        </w:rPr>
        <w:t xml:space="preserve">  наказание в виде административного штрафа в размере 5000 (пять тысяч) рублей. </w:t>
      </w:r>
    </w:p>
    <w:p w:rsidR="004B7EEE" w:rsidRPr="006E78FB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6E78FB" w:rsidR="00F36A04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6E78FB" w:rsidR="0030375B">
        <w:rPr>
          <w:sz w:val="27"/>
          <w:szCs w:val="27"/>
        </w:rPr>
        <w:t xml:space="preserve"> </w:t>
      </w:r>
      <w:r w:rsidRPr="006E78FB" w:rsidR="00056A47">
        <w:rPr>
          <w:rFonts w:ascii="Times New Roman" w:hAnsi="Times New Roman" w:cs="Times New Roman"/>
          <w:sz w:val="27"/>
          <w:szCs w:val="27"/>
        </w:rPr>
        <w:t>0410760300175000262505179</w:t>
      </w:r>
      <w:r w:rsidRPr="006E78FB" w:rsidR="00F36A04">
        <w:rPr>
          <w:rFonts w:ascii="Times New Roman" w:hAnsi="Times New Roman" w:cs="Times New Roman"/>
          <w:sz w:val="27"/>
          <w:szCs w:val="27"/>
        </w:rPr>
        <w:t>,  ОКТМО 35701000, КБК 828 1 16 01053 01 9</w:t>
      </w:r>
      <w:r w:rsidRPr="006E78FB" w:rsidR="00015C7D">
        <w:rPr>
          <w:rFonts w:ascii="Times New Roman" w:hAnsi="Times New Roman" w:cs="Times New Roman"/>
          <w:sz w:val="27"/>
          <w:szCs w:val="27"/>
        </w:rPr>
        <w:t>000</w:t>
      </w:r>
      <w:r w:rsidRPr="006E78FB" w:rsidR="00F36A04">
        <w:rPr>
          <w:rFonts w:ascii="Times New Roman" w:hAnsi="Times New Roman" w:cs="Times New Roman"/>
          <w:sz w:val="27"/>
          <w:szCs w:val="27"/>
        </w:rPr>
        <w:t xml:space="preserve"> 140.</w:t>
      </w:r>
    </w:p>
    <w:p w:rsidR="001C2C03" w:rsidRPr="006E78FB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</w:t>
      </w:r>
      <w:r w:rsidRPr="006E78FB">
        <w:rPr>
          <w:rFonts w:ascii="Times New Roman" w:hAnsi="Times New Roman" w:cs="Times New Roman"/>
          <w:sz w:val="27"/>
          <w:szCs w:val="27"/>
        </w:rPr>
        <w:t>фа, предусмотренных статьей 31.5 Кодекса Российской Федерации об административных правонарушениях.</w:t>
      </w:r>
    </w:p>
    <w:p w:rsidR="001C2C03" w:rsidRPr="006E78FB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E78FB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</w:t>
      </w:r>
      <w:r w:rsidRPr="006E78FB">
        <w:rPr>
          <w:rFonts w:ascii="Times New Roman" w:hAnsi="Times New Roman"/>
          <w:sz w:val="27"/>
          <w:szCs w:val="27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03" w:rsidRPr="006E78FB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Д</w:t>
      </w:r>
      <w:r w:rsidRPr="006E78FB">
        <w:rPr>
          <w:rFonts w:ascii="Times New Roman" w:hAnsi="Times New Roman" w:cs="Times New Roman"/>
          <w:sz w:val="27"/>
          <w:szCs w:val="27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6E78FB" w:rsidR="002116DC">
        <w:rPr>
          <w:rFonts w:ascii="Times New Roman" w:hAnsi="Times New Roman" w:cs="Times New Roman"/>
          <w:sz w:val="27"/>
          <w:szCs w:val="27"/>
        </w:rPr>
        <w:t>орода</w:t>
      </w:r>
      <w:r w:rsidRPr="006E78F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</w:t>
      </w:r>
      <w:r w:rsidRPr="006E78FB">
        <w:rPr>
          <w:rFonts w:ascii="Times New Roman" w:hAnsi="Times New Roman" w:cs="Times New Roman"/>
          <w:sz w:val="27"/>
          <w:szCs w:val="27"/>
        </w:rPr>
        <w:t xml:space="preserve"> Крымских Партизан, 3а).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Pr="006E78FB" w:rsidR="002116DC">
        <w:rPr>
          <w:rFonts w:ascii="Times New Roman" w:hAnsi="Times New Roman" w:cs="Times New Roman"/>
          <w:sz w:val="27"/>
          <w:szCs w:val="27"/>
        </w:rPr>
        <w:t>орода</w:t>
      </w:r>
      <w:r w:rsidRPr="006E78F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C2C03" w:rsidRPr="006E78FB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6E78FB" w:rsidP="00A81A94">
      <w:pPr>
        <w:ind w:firstLine="851"/>
        <w:rPr>
          <w:sz w:val="27"/>
          <w:szCs w:val="27"/>
        </w:rPr>
      </w:pPr>
      <w:r w:rsidRPr="006E78F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6E78FB"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6E78FB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FF149C">
        <w:rPr>
          <w:rFonts w:ascii="Times New Roman" w:hAnsi="Times New Roman" w:cs="Times New Roman"/>
          <w:sz w:val="27"/>
          <w:szCs w:val="27"/>
        </w:rPr>
        <w:t>А.Л. Тоскина</w:t>
      </w:r>
    </w:p>
    <w:sectPr w:rsidSect="006E78FB">
      <w:footerReference w:type="default" r:id="rId4"/>
      <w:pgSz w:w="11906" w:h="16838"/>
      <w:pgMar w:top="426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03"/>
    <w:rsid w:val="00015C7D"/>
    <w:rsid w:val="000417FA"/>
    <w:rsid w:val="00056A47"/>
    <w:rsid w:val="000A6BE7"/>
    <w:rsid w:val="000E38A1"/>
    <w:rsid w:val="00163C49"/>
    <w:rsid w:val="001C0C0D"/>
    <w:rsid w:val="001C2C03"/>
    <w:rsid w:val="002116DC"/>
    <w:rsid w:val="00263A07"/>
    <w:rsid w:val="0030375B"/>
    <w:rsid w:val="003247E8"/>
    <w:rsid w:val="00327043"/>
    <w:rsid w:val="003F087E"/>
    <w:rsid w:val="00445CA9"/>
    <w:rsid w:val="0049704E"/>
    <w:rsid w:val="004B7EEE"/>
    <w:rsid w:val="004F71FA"/>
    <w:rsid w:val="005815AF"/>
    <w:rsid w:val="00595AF2"/>
    <w:rsid w:val="00606BA9"/>
    <w:rsid w:val="00634EA3"/>
    <w:rsid w:val="006E78FB"/>
    <w:rsid w:val="007133B4"/>
    <w:rsid w:val="0072701D"/>
    <w:rsid w:val="00731672"/>
    <w:rsid w:val="00776710"/>
    <w:rsid w:val="007C354A"/>
    <w:rsid w:val="00860CE9"/>
    <w:rsid w:val="009D58DA"/>
    <w:rsid w:val="00A40653"/>
    <w:rsid w:val="00A81A94"/>
    <w:rsid w:val="00A966C7"/>
    <w:rsid w:val="00AD1505"/>
    <w:rsid w:val="00B1596A"/>
    <w:rsid w:val="00B2689B"/>
    <w:rsid w:val="00B30541"/>
    <w:rsid w:val="00C02DD9"/>
    <w:rsid w:val="00C47CB0"/>
    <w:rsid w:val="00CA12CF"/>
    <w:rsid w:val="00D200B0"/>
    <w:rsid w:val="00D31C02"/>
    <w:rsid w:val="00D91471"/>
    <w:rsid w:val="00E10505"/>
    <w:rsid w:val="00E15CC2"/>
    <w:rsid w:val="00E21EC4"/>
    <w:rsid w:val="00E24BBC"/>
    <w:rsid w:val="00F10ED5"/>
    <w:rsid w:val="00F36A04"/>
    <w:rsid w:val="00F45285"/>
    <w:rsid w:val="00F544C6"/>
    <w:rsid w:val="00F9670C"/>
    <w:rsid w:val="00FA48A0"/>
    <w:rsid w:val="00FA6137"/>
    <w:rsid w:val="00FF1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E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E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