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C6A" w:rsidRPr="00683AD3" w:rsidP="00773C6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E590F">
        <w:rPr>
          <w:rFonts w:ascii="Times New Roman" w:eastAsia="Times New Roman" w:hAnsi="Times New Roman" w:cs="Times New Roman"/>
          <w:sz w:val="27"/>
          <w:szCs w:val="27"/>
        </w:rPr>
        <w:t>0</w:t>
      </w:r>
      <w:r w:rsidR="00E901D8">
        <w:rPr>
          <w:rFonts w:ascii="Times New Roman" w:eastAsia="Times New Roman" w:hAnsi="Times New Roman" w:cs="Times New Roman"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8E590F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773C6A" w:rsidRPr="00683AD3" w:rsidP="00773C6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февраля 2025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</w:t>
      </w:r>
      <w:r w:rsidR="00E901D8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         г. Симферополь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83A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83AD3">
        <w:rPr>
          <w:rFonts w:ascii="Times New Roman" w:hAnsi="Times New Roman" w:cs="Times New Roman"/>
          <w:sz w:val="27"/>
          <w:szCs w:val="27"/>
        </w:rPr>
        <w:t>мировых судей Центрального судебного района города Симферополь, по а</w:t>
      </w:r>
      <w:r w:rsidRPr="00683AD3">
        <w:rPr>
          <w:rFonts w:ascii="Times New Roman" w:hAnsi="Times New Roman" w:cs="Times New Roman"/>
          <w:sz w:val="27"/>
          <w:szCs w:val="27"/>
        </w:rPr>
        <w:t xml:space="preserve">дресу: </w:t>
      </w:r>
      <w:r w:rsidRPr="00683A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83AD3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 отношении</w:t>
      </w:r>
    </w:p>
    <w:p w:rsidR="00773C6A" w:rsidRPr="00683AD3" w:rsidP="005E0FE0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855D52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E901D8">
        <w:rPr>
          <w:rFonts w:ascii="Times New Roman" w:hAnsi="Times New Roman" w:cs="Times New Roman"/>
          <w:sz w:val="27"/>
          <w:szCs w:val="27"/>
        </w:rPr>
        <w:t xml:space="preserve"> </w:t>
      </w:r>
      <w:r w:rsidRPr="00855D52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E901D8">
        <w:rPr>
          <w:rFonts w:ascii="Times New Roman" w:hAnsi="Times New Roman" w:cs="Times New Roman"/>
          <w:sz w:val="27"/>
          <w:szCs w:val="27"/>
        </w:rPr>
        <w:t>ДЕПО-22</w:t>
      </w:r>
      <w:r w:rsidRPr="00855D52">
        <w:rPr>
          <w:rFonts w:ascii="Times New Roman" w:hAnsi="Times New Roman" w:cs="Times New Roman"/>
          <w:sz w:val="27"/>
          <w:szCs w:val="27"/>
        </w:rPr>
        <w:t xml:space="preserve">» </w:t>
      </w:r>
      <w:r w:rsidR="00E901D8">
        <w:rPr>
          <w:rFonts w:ascii="Times New Roman" w:hAnsi="Times New Roman" w:cs="Times New Roman"/>
          <w:sz w:val="27"/>
          <w:szCs w:val="27"/>
        </w:rPr>
        <w:t xml:space="preserve">Фомичева Сергея Константиновича, </w:t>
      </w:r>
      <w:r w:rsidR="005A7A8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55D52">
        <w:rPr>
          <w:rFonts w:ascii="Times New Roman" w:hAnsi="Times New Roman" w:cs="Times New Roman"/>
          <w:sz w:val="27"/>
          <w:szCs w:val="27"/>
        </w:rPr>
        <w:t>,</w:t>
      </w:r>
    </w:p>
    <w:p w:rsidR="00773C6A" w:rsidRPr="00683AD3" w:rsidP="00773C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15.5</w:t>
      </w:r>
      <w:r w:rsidRPr="00683AD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</w:t>
      </w:r>
    </w:p>
    <w:p w:rsidR="00773C6A" w:rsidRPr="00683AD3" w:rsidP="00773C6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Фомичев С.К.</w:t>
      </w:r>
      <w:r w:rsidRPr="00855D52" w:rsidR="00855D5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55D52">
        <w:rPr>
          <w:rFonts w:ascii="Times New Roman" w:eastAsia="Times New Roman" w:hAnsi="Times New Roman" w:cs="Times New Roman"/>
          <w:sz w:val="27"/>
          <w:szCs w:val="27"/>
        </w:rPr>
        <w:t>будучи должностным лицом -</w:t>
      </w:r>
      <w:r w:rsidRPr="00855D52" w:rsidR="00855D52">
        <w:rPr>
          <w:rFonts w:ascii="Times New Roman" w:eastAsia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«</w:t>
      </w:r>
      <w:r w:rsidRPr="00E901D8">
        <w:rPr>
          <w:rFonts w:ascii="Times New Roman" w:eastAsia="Times New Roman" w:hAnsi="Times New Roman" w:cs="Times New Roman"/>
          <w:sz w:val="27"/>
          <w:szCs w:val="27"/>
        </w:rPr>
        <w:t>ДЕПО-22</w:t>
      </w:r>
      <w:r w:rsidRPr="00855D52" w:rsidR="00855D52">
        <w:rPr>
          <w:rFonts w:ascii="Times New Roman" w:eastAsia="Times New Roman" w:hAnsi="Times New Roman" w:cs="Times New Roman"/>
          <w:sz w:val="27"/>
          <w:szCs w:val="27"/>
        </w:rPr>
        <w:t xml:space="preserve">»,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7"/>
          <w:szCs w:val="27"/>
        </w:rPr>
        <w:t>Пушкина, 35/2, оф. 1</w:t>
      </w:r>
      <w:r w:rsidRPr="003F2A8B" w:rsidR="003F2A8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 в налоговый орг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ан в установленный законодательством о налогах и сборах срок налоговую декларацию по налогу на имущество организаций за 202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год по сроку предоставления по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26.02.2024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11.07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55D52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5D52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E901D8" w:rsidR="00E901D8">
        <w:rPr>
          <w:rFonts w:ascii="Times New Roman" w:eastAsia="Times New Roman" w:hAnsi="Times New Roman" w:cs="Times New Roman"/>
          <w:sz w:val="27"/>
          <w:szCs w:val="27"/>
        </w:rPr>
        <w:t xml:space="preserve">Фомичев С.К. </w:t>
      </w:r>
      <w:r w:rsidRPr="00855D52">
        <w:rPr>
          <w:rFonts w:ascii="Times New Roman" w:eastAsia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</w:t>
      </w:r>
      <w:r w:rsidR="00E901D8">
        <w:rPr>
          <w:rFonts w:ascii="Times New Roman" w:eastAsia="Times New Roman" w:hAnsi="Times New Roman" w:cs="Times New Roman"/>
          <w:sz w:val="27"/>
          <w:szCs w:val="27"/>
        </w:rPr>
        <w:t xml:space="preserve">, представив письменные пояснения, в которых, не оспаривая обстоятельств, установленных в протоколе об административном правонарушении, ходатайствовал о применении при назначении наказания положений ст. 2.9 </w:t>
      </w:r>
      <w:r w:rsidRPr="00E901D8" w:rsidR="00E901D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855D5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е</w:t>
      </w:r>
      <w:r w:rsidR="00E901D8">
        <w:rPr>
          <w:rFonts w:ascii="Times New Roman" w:eastAsia="Times New Roman" w:hAnsi="Times New Roman" w:cs="Times New Roman"/>
          <w:sz w:val="27"/>
          <w:szCs w:val="27"/>
        </w:rPr>
        <w:t>го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отсутствие</w:t>
      </w:r>
      <w:r w:rsidR="00E901D8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</w:p>
    <w:p w:rsidR="00773C6A" w:rsidRPr="00683AD3" w:rsidP="00773C6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Согласно ст. 2.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анностей.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сборах.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Порядок определения, уплаты налога на имущество организаций, в том числе сроки предоставления налогоплательщиками в налоговый орган налоговой декларации на имущество организаций, регулируется главой 30 Налогового кодекса Российской Федерации.</w:t>
      </w:r>
    </w:p>
    <w:p w:rsidR="00773C6A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ответствии с п. 1 ст. 386 Налогового кодекса Российской Федерации</w:t>
      </w:r>
      <w:r w:rsidRPr="00773C6A">
        <w:t xml:space="preserve"> </w:t>
      </w:r>
      <w:r w:rsidRPr="00773C6A">
        <w:rPr>
          <w:rFonts w:ascii="Times New Roman" w:hAnsi="Times New Roman" w:cs="Times New Roman"/>
          <w:sz w:val="26"/>
          <w:szCs w:val="26"/>
        </w:rPr>
        <w:t>н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>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>гу, если иное не предусмотрено настоящей статьей.</w:t>
      </w:r>
    </w:p>
    <w:p w:rsidR="0079503E" w:rsidP="0079503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Пунктом 1 ст. 379 Налогового кодекса Российской Федерации предусмотрено, что н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>алоговым периодом признается календарный год.</w:t>
      </w:r>
    </w:p>
    <w:p w:rsidR="0079503E" w:rsidRPr="0079503E" w:rsidP="0079503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386 Налогового кодекса Российской Федерации </w:t>
      </w:r>
      <w:r w:rsidR="004C7B7F">
        <w:rPr>
          <w:rFonts w:ascii="Times New Roman" w:eastAsia="Times New Roman" w:hAnsi="Times New Roman" w:cs="Times New Roman"/>
          <w:sz w:val="27"/>
          <w:szCs w:val="27"/>
        </w:rPr>
        <w:t xml:space="preserve">(в редакции, действующей на момент возникновения обязанности)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79503E">
        <w:rPr>
          <w:rFonts w:ascii="Times New Roman" w:eastAsia="Times New Roman" w:hAnsi="Times New Roman" w:cs="Times New Roman"/>
          <w:sz w:val="27"/>
          <w:szCs w:val="27"/>
        </w:rPr>
        <w:t>алоговые декларации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п.7 ст.6.1 Налогового кодекса Российской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Сл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едовательно, граничным сроком предоставления налоговой декларации по налогу на имущество организаций за 202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год является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26.02.2024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683AD3">
        <w:rPr>
          <w:rFonts w:ascii="Times New Roman" w:hAnsi="Times New Roman" w:cs="Times New Roman"/>
          <w:sz w:val="27"/>
          <w:szCs w:val="27"/>
        </w:rPr>
        <w:t>налоговая декларация по налогу на имущество организаций за 202</w:t>
      </w:r>
      <w:r w:rsidR="0079503E">
        <w:rPr>
          <w:rFonts w:ascii="Times New Roman" w:hAnsi="Times New Roman" w:cs="Times New Roman"/>
          <w:sz w:val="27"/>
          <w:szCs w:val="27"/>
        </w:rPr>
        <w:t>3</w:t>
      </w:r>
      <w:r w:rsidRPr="00683AD3">
        <w:rPr>
          <w:rFonts w:ascii="Times New Roman" w:hAnsi="Times New Roman" w:cs="Times New Roman"/>
          <w:sz w:val="27"/>
          <w:szCs w:val="27"/>
        </w:rPr>
        <w:t xml:space="preserve"> год подана в налоговый</w:t>
      </w:r>
      <w:r w:rsidRPr="00683AD3">
        <w:rPr>
          <w:rFonts w:ascii="Times New Roman" w:hAnsi="Times New Roman" w:cs="Times New Roman"/>
          <w:sz w:val="27"/>
          <w:szCs w:val="27"/>
        </w:rPr>
        <w:t xml:space="preserve"> орган </w:t>
      </w:r>
      <w:r w:rsidR="004C7B7F">
        <w:rPr>
          <w:rFonts w:ascii="Times New Roman" w:hAnsi="Times New Roman" w:cs="Times New Roman"/>
          <w:sz w:val="27"/>
          <w:szCs w:val="27"/>
        </w:rPr>
        <w:t xml:space="preserve">по месту нахождения недвижимого имущества </w:t>
      </w:r>
      <w:r w:rsidRPr="00683AD3">
        <w:rPr>
          <w:rFonts w:ascii="Times New Roman" w:hAnsi="Times New Roman" w:cs="Times New Roman"/>
          <w:sz w:val="27"/>
          <w:szCs w:val="27"/>
        </w:rPr>
        <w:t xml:space="preserve">юридическим лицом </w:t>
      </w:r>
      <w:r w:rsidR="00E901D8">
        <w:rPr>
          <w:rFonts w:ascii="Times New Roman" w:hAnsi="Times New Roman" w:cs="Times New Roman"/>
          <w:sz w:val="27"/>
          <w:szCs w:val="27"/>
        </w:rPr>
        <w:t>11.07</w:t>
      </w:r>
      <w:r w:rsidR="0079503E">
        <w:rPr>
          <w:rFonts w:ascii="Times New Roman" w:hAnsi="Times New Roman" w:cs="Times New Roman"/>
          <w:sz w:val="27"/>
          <w:szCs w:val="27"/>
        </w:rPr>
        <w:t>.2024</w:t>
      </w:r>
      <w:r w:rsidRPr="00683AD3">
        <w:rPr>
          <w:rFonts w:ascii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942FE2">
        <w:rPr>
          <w:rFonts w:ascii="Times New Roman" w:hAnsi="Times New Roman" w:cs="Times New Roman"/>
          <w:sz w:val="27"/>
          <w:szCs w:val="27"/>
        </w:rPr>
        <w:t>26.02.2024</w:t>
      </w:r>
      <w:r w:rsidRPr="00683AD3">
        <w:rPr>
          <w:rFonts w:ascii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ст. 15.5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E590F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ыписке из ЕГРЮЛ руководителем юридического лица на момент совершения вменного правонарушения являлся </w:t>
      </w:r>
      <w:r w:rsidRPr="00E901D8" w:rsidR="00E901D8">
        <w:rPr>
          <w:rFonts w:ascii="Times New Roman" w:eastAsia="Times New Roman" w:hAnsi="Times New Roman" w:cs="Times New Roman"/>
          <w:sz w:val="27"/>
          <w:szCs w:val="27"/>
        </w:rPr>
        <w:t>Фомичев С.К.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учетом имеющихся в материалах дела документов, в данном случае субъектом правонарушения, предусмотренного ст. 15.5 Кодекса Российской Федера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ции об административных правонарушениях, является именно </w:t>
      </w:r>
      <w:r w:rsidRPr="00E901D8" w:rsidR="00E901D8">
        <w:rPr>
          <w:rFonts w:ascii="Times New Roman" w:eastAsia="Times New Roman" w:hAnsi="Times New Roman" w:cs="Times New Roman"/>
          <w:sz w:val="27"/>
          <w:szCs w:val="27"/>
        </w:rPr>
        <w:t xml:space="preserve">Фомичев С.К. </w:t>
      </w:r>
      <w:r w:rsidRPr="00855D52" w:rsidR="00855D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773C6A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E901D8" w:rsidR="00E901D8">
        <w:rPr>
          <w:rFonts w:ascii="Times New Roman" w:eastAsia="Times New Roman" w:hAnsi="Times New Roman" w:cs="Times New Roman"/>
          <w:sz w:val="27"/>
          <w:szCs w:val="27"/>
        </w:rPr>
        <w:t>Фомичев</w:t>
      </w:r>
      <w:r w:rsidR="00E901D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901D8" w:rsidR="00E901D8">
        <w:rPr>
          <w:rFonts w:ascii="Times New Roman" w:eastAsia="Times New Roman" w:hAnsi="Times New Roman" w:cs="Times New Roman"/>
          <w:sz w:val="27"/>
          <w:szCs w:val="27"/>
        </w:rPr>
        <w:t xml:space="preserve"> С.К.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 правонарушения подтверждается совокупностью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исследованными в судебном заседании доказательств, а именно: протоколом об админ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№910</w:t>
      </w:r>
      <w:r w:rsidR="00D24312">
        <w:rPr>
          <w:rFonts w:ascii="Times New Roman" w:eastAsia="Times New Roman" w:hAnsi="Times New Roman" w:cs="Times New Roman"/>
          <w:sz w:val="27"/>
          <w:szCs w:val="27"/>
        </w:rPr>
        <w:t>925009000712</w:t>
      </w:r>
      <w:r w:rsidR="003F2A8B">
        <w:rPr>
          <w:rFonts w:ascii="Times New Roman" w:eastAsia="Times New Roman" w:hAnsi="Times New Roman" w:cs="Times New Roman"/>
          <w:sz w:val="27"/>
          <w:szCs w:val="27"/>
        </w:rPr>
        <w:t>00002</w:t>
      </w:r>
      <w:r w:rsidR="00855D52">
        <w:rPr>
          <w:rFonts w:ascii="Times New Roman" w:eastAsia="Times New Roman" w:hAnsi="Times New Roman" w:cs="Times New Roman"/>
          <w:sz w:val="27"/>
          <w:szCs w:val="27"/>
        </w:rPr>
        <w:t>/20</w:t>
      </w:r>
      <w:r w:rsidR="003F2A8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855D52">
        <w:rPr>
          <w:rFonts w:ascii="Times New Roman" w:eastAsia="Times New Roman" w:hAnsi="Times New Roman" w:cs="Times New Roman"/>
          <w:sz w:val="27"/>
          <w:szCs w:val="27"/>
        </w:rPr>
        <w:t>2</w:t>
      </w:r>
      <w:r w:rsidR="00D24312">
        <w:rPr>
          <w:rFonts w:ascii="Times New Roman" w:eastAsia="Times New Roman" w:hAnsi="Times New Roman" w:cs="Times New Roman"/>
          <w:sz w:val="27"/>
          <w:szCs w:val="27"/>
        </w:rPr>
        <w:t>7</w:t>
      </w:r>
      <w:r w:rsidR="00855D52">
        <w:rPr>
          <w:rFonts w:ascii="Times New Roman" w:eastAsia="Times New Roman" w:hAnsi="Times New Roman" w:cs="Times New Roman"/>
          <w:sz w:val="27"/>
          <w:szCs w:val="27"/>
        </w:rPr>
        <w:t>.01.2025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,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 xml:space="preserve"> копией налоговой декларации, копией квитанции о приеме налоговой декларации в электронном виде, </w:t>
      </w:r>
      <w:r w:rsidR="004C7B7F">
        <w:rPr>
          <w:rFonts w:ascii="Times New Roman" w:eastAsia="Times New Roman" w:hAnsi="Times New Roman" w:cs="Times New Roman"/>
          <w:sz w:val="27"/>
          <w:szCs w:val="27"/>
        </w:rPr>
        <w:t>копией акта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>,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 xml:space="preserve"> копией решения, 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выпиской из 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ЕГРЮЛ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64F4F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Предоставление налоговой декларации не по месту нахождения имущества, в силу вышеуказанных правовых норм, не является надлежащим исполнением обязанности, предусмотренной </w:t>
      </w:r>
      <w:r w:rsidRPr="00964F4F">
        <w:rPr>
          <w:rFonts w:ascii="Times New Roman" w:eastAsia="Times New Roman" w:hAnsi="Times New Roman" w:cs="Times New Roman"/>
          <w:sz w:val="27"/>
          <w:szCs w:val="27"/>
        </w:rPr>
        <w:t>п. 3 ст. 386 Налогового кодекса Российской Федерац</w:t>
      </w:r>
      <w:r w:rsidRPr="00964F4F"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 взаимосвязи с </w:t>
      </w:r>
      <w:r w:rsidRPr="00964F4F">
        <w:rPr>
          <w:rFonts w:ascii="Times New Roman" w:eastAsia="Times New Roman" w:hAnsi="Times New Roman" w:cs="Times New Roman"/>
          <w:sz w:val="27"/>
          <w:szCs w:val="27"/>
        </w:rPr>
        <w:t>п. 1 ст. 386 Налогового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24312" w:rsidR="00D24312">
        <w:rPr>
          <w:rFonts w:ascii="Times New Roman" w:eastAsia="Times New Roman" w:hAnsi="Times New Roman" w:cs="Times New Roman"/>
          <w:sz w:val="27"/>
          <w:szCs w:val="27"/>
        </w:rPr>
        <w:t xml:space="preserve">Фомичев С.К.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ст. 15.5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Согласно п.1 п.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арушения.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73C6A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24312" w:rsidR="00D24312">
        <w:rPr>
          <w:rFonts w:ascii="Times New Roman" w:eastAsia="Times New Roman" w:hAnsi="Times New Roman" w:cs="Times New Roman"/>
          <w:sz w:val="27"/>
          <w:szCs w:val="27"/>
        </w:rPr>
        <w:t>Фомичев</w:t>
      </w:r>
      <w:r w:rsidR="00964F4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24312" w:rsidR="00D24312">
        <w:rPr>
          <w:rFonts w:ascii="Times New Roman" w:eastAsia="Times New Roman" w:hAnsi="Times New Roman" w:cs="Times New Roman"/>
          <w:sz w:val="27"/>
          <w:szCs w:val="27"/>
        </w:rPr>
        <w:t xml:space="preserve"> С.К.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арушении нарушены не были.</w:t>
      </w:r>
    </w:p>
    <w:p w:rsidR="00D24312" w:rsidRPr="00D24312" w:rsidP="00D243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>снований для освобождения Фомичев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С.К. от административной ответственности на основании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2.9. Кодекса Российской Федерации об административных правонарушениях не имеется</w:t>
      </w:r>
      <w:r w:rsidR="0001722D">
        <w:rPr>
          <w:rFonts w:ascii="Times New Roman" w:eastAsia="Times New Roman" w:hAnsi="Times New Roman" w:cs="Times New Roman"/>
          <w:sz w:val="27"/>
          <w:szCs w:val="27"/>
        </w:rPr>
        <w:t xml:space="preserve"> в силу следующего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24312" w:rsidRPr="00D24312" w:rsidP="00D243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4312">
        <w:rPr>
          <w:rFonts w:ascii="Times New Roman" w:eastAsia="Times New Roman" w:hAnsi="Times New Roman" w:cs="Times New Roman"/>
          <w:sz w:val="27"/>
          <w:szCs w:val="27"/>
        </w:rPr>
        <w:t>В соответствии со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2.9 Кодекса Р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>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замечанием.</w:t>
      </w:r>
    </w:p>
    <w:p w:rsidR="00D24312" w:rsidRPr="00D24312" w:rsidP="00D243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Как указал в своем постановлении Пленум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малозначительным 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>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последствий не представляющее существенного нарушения охраняемых общественных правоотношений.</w:t>
      </w:r>
    </w:p>
    <w:p w:rsidR="00D24312" w:rsidRPr="00D24312" w:rsidP="00D243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4312">
        <w:rPr>
          <w:rFonts w:ascii="Times New Roman" w:eastAsia="Times New Roman" w:hAnsi="Times New Roman" w:cs="Times New Roman"/>
          <w:sz w:val="27"/>
          <w:szCs w:val="27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быть признаны малозначительными, поскольку существенно нарушают охраняемые общественные отношения.</w:t>
      </w:r>
    </w:p>
    <w:p w:rsidR="00D24312" w:rsidRPr="00D24312" w:rsidP="00D243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4312">
        <w:rPr>
          <w:rFonts w:ascii="Times New Roman" w:eastAsia="Times New Roman" w:hAnsi="Times New Roman" w:cs="Times New Roman"/>
          <w:sz w:val="27"/>
          <w:szCs w:val="27"/>
        </w:rPr>
        <w:t>В соответствии с правовой позицией Конституционного Суда Российской Федерации, изложенной в Постановлении от 25.02.2014 №4-П, не являются показателями малоз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>начительности обстоятельства, не имеющие непосредственного значения для 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материального (экономического) статуса привлекаемого к ответственности юридического лица либо его постделиктное поведение, в том числе добровольное устранение негативных последствий административного правонарушения, которые в силу ч</w:t>
      </w:r>
      <w:r>
        <w:rPr>
          <w:rFonts w:ascii="Times New Roman" w:eastAsia="Times New Roman" w:hAnsi="Times New Roman" w:cs="Times New Roman"/>
          <w:sz w:val="27"/>
          <w:szCs w:val="27"/>
        </w:rPr>
        <w:t>. ч.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2 и 3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4.1 Коде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>кса Российской Федерации об административных правонарушениях учитываются при назначении наказания в качестве обстоятельств, смягчающих ответственность.</w:t>
      </w:r>
    </w:p>
    <w:p w:rsidR="00D24312" w:rsidRPr="00D24312" w:rsidP="00D243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4312">
        <w:rPr>
          <w:rFonts w:ascii="Times New Roman" w:eastAsia="Times New Roman" w:hAnsi="Times New Roman" w:cs="Times New Roman"/>
          <w:sz w:val="27"/>
          <w:szCs w:val="27"/>
        </w:rPr>
        <w:t>Из этого следует, что в системе действующего правового регулирования институт освобождения от администра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правонарушения. </w:t>
      </w:r>
    </w:p>
    <w:p w:rsidR="00D24312" w:rsidRPr="00D24312" w:rsidP="00D243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4312">
        <w:rPr>
          <w:rFonts w:ascii="Times New Roman" w:eastAsia="Times New Roman" w:hAnsi="Times New Roman" w:cs="Times New Roman"/>
          <w:sz w:val="27"/>
          <w:szCs w:val="27"/>
        </w:rPr>
        <w:t>По юридической конструкции правонарушение, предусмотренное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15.5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образует формальный состав. Оно считается оконченным с момента нарушения установленного законодательством Российской Федерации порядка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представления налоговой отчетности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24312" w:rsidRPr="00D24312" w:rsidP="00D243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4312">
        <w:rPr>
          <w:rFonts w:ascii="Times New Roman" w:eastAsia="Times New Roman" w:hAnsi="Times New Roman" w:cs="Times New Roman"/>
          <w:sz w:val="27"/>
          <w:szCs w:val="27"/>
        </w:rPr>
        <w:t>Непосредственным о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>бъектом правонарушения, предусмотренного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15.5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санкционированный государством порядок представления налоговой отчетности</w:t>
      </w:r>
      <w:r w:rsidR="00964F4F">
        <w:rPr>
          <w:rFonts w:ascii="Times New Roman" w:eastAsia="Times New Roman" w:hAnsi="Times New Roman" w:cs="Times New Roman"/>
          <w:sz w:val="27"/>
          <w:szCs w:val="27"/>
        </w:rPr>
        <w:t xml:space="preserve"> тому налоговому органу, который выполняет контрольные функции за соблюдением налогового законодательства налогоплательщиками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24312" w:rsidRPr="00D24312" w:rsidP="00D243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4312">
        <w:rPr>
          <w:rFonts w:ascii="Times New Roman" w:eastAsia="Times New Roman" w:hAnsi="Times New Roman" w:cs="Times New Roman"/>
          <w:sz w:val="27"/>
          <w:szCs w:val="27"/>
        </w:rPr>
        <w:t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>ошении лица к исполнению своих публично-правовых обязанностей, к формальным требованиям публичного права.</w:t>
      </w:r>
    </w:p>
    <w:p w:rsidR="00D24312" w:rsidRPr="00683AD3" w:rsidP="00D243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4312">
        <w:rPr>
          <w:rFonts w:ascii="Times New Roman" w:eastAsia="Times New Roman" w:hAnsi="Times New Roman" w:cs="Times New Roman"/>
          <w:sz w:val="27"/>
          <w:szCs w:val="27"/>
        </w:rPr>
        <w:t>Исходя из положений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2.9 Кодекса Российской Федерации об административных правонарушениях, разъяснений Постановления Пленума Верховного Суда Россий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>ской Федерации от 24.03.2005 №5, конкретных обстоятельств рассматриваемого дела, принимая во внимание объект посягательства, прихожу к выводу об отсутствии оснований для признания вмененного Фомичев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D24312">
        <w:rPr>
          <w:rFonts w:ascii="Times New Roman" w:eastAsia="Times New Roman" w:hAnsi="Times New Roman" w:cs="Times New Roman"/>
          <w:sz w:val="27"/>
          <w:szCs w:val="27"/>
        </w:rPr>
        <w:t xml:space="preserve"> С.К.  правонарушения малозначительным.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При назначении ме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об административно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м правонарушении, по делу не установлено.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смягчающих и отягчающих ответственность обстоятельств, то обстоятельство, что </w:t>
      </w:r>
      <w:r w:rsidRPr="00964F4F" w:rsidR="00964F4F">
        <w:rPr>
          <w:rFonts w:ascii="Times New Roman" w:eastAsia="Times New Roman" w:hAnsi="Times New Roman" w:cs="Times New Roman"/>
          <w:sz w:val="27"/>
          <w:szCs w:val="27"/>
        </w:rPr>
        <w:t xml:space="preserve">Фомичев С.К.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="004C7B7F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за однородные правонарушения не привлекал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</w:t>
      </w:r>
      <w:r w:rsidRPr="00964F4F" w:rsidR="00964F4F">
        <w:rPr>
          <w:rFonts w:ascii="Times New Roman" w:eastAsia="Times New Roman" w:hAnsi="Times New Roman" w:cs="Times New Roman"/>
          <w:sz w:val="27"/>
          <w:szCs w:val="27"/>
        </w:rPr>
        <w:t xml:space="preserve">Фомичева С.К.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вонарушениях.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4F4F">
        <w:rPr>
          <w:rFonts w:ascii="Times New Roman" w:eastAsia="Times New Roman" w:hAnsi="Times New Roman" w:cs="Times New Roman"/>
          <w:sz w:val="27"/>
          <w:szCs w:val="27"/>
        </w:rPr>
        <w:t xml:space="preserve">Фомичева Сергея Константиновича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 сов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</w:t>
      </w:r>
      <w:r w:rsidRPr="00DA265F" w:rsidR="00DA265F">
        <w:rPr>
          <w:rFonts w:ascii="Times New Roman" w:eastAsia="Times New Roman" w:hAnsi="Times New Roman" w:cs="Times New Roman"/>
          <w:sz w:val="27"/>
          <w:szCs w:val="27"/>
        </w:rPr>
        <w:t xml:space="preserve">Центральный район городского округа Симферополя) Республики Крым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в течение 10 суток со дня вручен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ия или получения копии постановления.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414AD4" w:rsidP="004C7B7F">
      <w:pPr>
        <w:spacing w:after="0" w:line="240" w:lineRule="auto"/>
        <w:ind w:firstLine="993"/>
        <w:jc w:val="both"/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ab/>
      </w:r>
      <w:r w:rsidRPr="00683AD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855D52">
      <w:footerReference w:type="default" r:id="rId4"/>
      <w:pgSz w:w="11906" w:h="16838"/>
      <w:pgMar w:top="426" w:right="707" w:bottom="426" w:left="1418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6A"/>
    <w:rsid w:val="0001722D"/>
    <w:rsid w:val="003C65C6"/>
    <w:rsid w:val="003F2A8B"/>
    <w:rsid w:val="00414AD4"/>
    <w:rsid w:val="004C7B7F"/>
    <w:rsid w:val="005A7A87"/>
    <w:rsid w:val="005E0FE0"/>
    <w:rsid w:val="00683AD3"/>
    <w:rsid w:val="00773C6A"/>
    <w:rsid w:val="0079503E"/>
    <w:rsid w:val="00855D52"/>
    <w:rsid w:val="008E590F"/>
    <w:rsid w:val="00942FE2"/>
    <w:rsid w:val="00964F4F"/>
    <w:rsid w:val="009F0F1D"/>
    <w:rsid w:val="00A15F23"/>
    <w:rsid w:val="00AF76DE"/>
    <w:rsid w:val="00C021EF"/>
    <w:rsid w:val="00D24312"/>
    <w:rsid w:val="00DA265F"/>
    <w:rsid w:val="00DC449B"/>
    <w:rsid w:val="00E901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7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73C6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7B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